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78671" w14:textId="4EAF2A63" w:rsidR="00F320A5" w:rsidRDefault="00134018" w:rsidP="00BB5CAE">
      <w:pPr>
        <w:pStyle w:val="Heading1"/>
      </w:pPr>
      <w:bookmarkStart w:id="0" w:name="_GoBack"/>
      <w:bookmarkEnd w:id="0"/>
      <w:r>
        <w:t>Environment Restoration Fund</w:t>
      </w:r>
    </w:p>
    <w:p w14:paraId="3AE38776" w14:textId="1ED13A0A" w:rsidR="008E4722" w:rsidRPr="008E4722" w:rsidRDefault="009D291D" w:rsidP="007860EA">
      <w:pPr>
        <w:pStyle w:val="Heading1"/>
        <w:spacing w:before="500"/>
      </w:pPr>
      <w:r>
        <w:t xml:space="preserve">Threatened Species Strategy </w:t>
      </w:r>
      <w:r w:rsidR="00F64F30">
        <w:t xml:space="preserve"> Action Plan </w:t>
      </w:r>
      <w:r w:rsidR="00AA770A">
        <w:t>-</w:t>
      </w:r>
      <w:r w:rsidR="00C87A05">
        <w:t xml:space="preserve"> </w:t>
      </w:r>
      <w:r w:rsidR="007B1923">
        <w:t>P</w:t>
      </w:r>
      <w:r w:rsidR="00F320A5">
        <w:t xml:space="preserve">riority </w:t>
      </w:r>
      <w:r w:rsidR="007B1923">
        <w:t>S</w:t>
      </w:r>
      <w:r w:rsidR="00F320A5">
        <w:t xml:space="preserve">pecies </w:t>
      </w:r>
      <w:r w:rsidR="00810A76">
        <w:t>Grants</w:t>
      </w:r>
    </w:p>
    <w:tbl>
      <w:tblPr>
        <w:tblStyle w:val="PlainTable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90231A" w:rsidRPr="007040EB" w14:paraId="14D4CE7A" w14:textId="77777777" w:rsidTr="00BB5C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1021B857" w:rsidR="00AA7A87" w:rsidRPr="00F65C53" w:rsidRDefault="00FB1013" w:rsidP="00A5260A">
            <w:pPr>
              <w:cnfStyle w:val="100000000000" w:firstRow="1" w:lastRow="0" w:firstColumn="0" w:lastColumn="0" w:oddVBand="0" w:evenVBand="0" w:oddHBand="0" w:evenHBand="0" w:firstRowFirstColumn="0" w:firstRowLastColumn="0" w:lastRowFirstColumn="0" w:lastRowLastColumn="0"/>
              <w:rPr>
                <w:b w:val="0"/>
              </w:rPr>
            </w:pPr>
            <w:r>
              <w:rPr>
                <w:b w:val="0"/>
              </w:rPr>
              <w:t>Monday, 01 November 2021</w:t>
            </w:r>
          </w:p>
        </w:tc>
      </w:tr>
      <w:tr w:rsidR="0090231A" w:rsidRPr="007040EB" w14:paraId="21523CB8" w14:textId="77777777" w:rsidTr="00BB5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50A09E66" w:rsidR="00AA7A87" w:rsidRDefault="009A5F58" w:rsidP="00F87B20">
            <w:pPr>
              <w:cnfStyle w:val="000000100000" w:firstRow="0" w:lastRow="0" w:firstColumn="0" w:lastColumn="0" w:oddVBand="0" w:evenVBand="0" w:oddHBand="1" w:evenHBand="0" w:firstRowFirstColumn="0" w:firstRowLastColumn="0" w:lastRowFirstColumn="0" w:lastRowLastColumn="0"/>
            </w:pPr>
            <w:r w:rsidRPr="00831FDE">
              <w:t>5</w:t>
            </w:r>
            <w:r w:rsidR="00AA7A87" w:rsidRPr="00831FDE">
              <w:t>.00</w:t>
            </w:r>
            <w:r w:rsidR="00EA4644" w:rsidRPr="00831FDE">
              <w:t>pm</w:t>
            </w:r>
            <w:r w:rsidR="00AA7A87">
              <w:t xml:space="preserve"> </w:t>
            </w:r>
            <w:r w:rsidR="00AA7A87" w:rsidRPr="00F65C53">
              <w:t>A</w:t>
            </w:r>
            <w:r w:rsidR="00F87B20">
              <w:t xml:space="preserve">ustralian Eastern Daylight Time </w:t>
            </w:r>
            <w:r w:rsidR="00AA7A87" w:rsidRPr="00F65C53">
              <w:t xml:space="preserve">on </w:t>
            </w:r>
            <w:r w:rsidR="008859C6">
              <w:t>13</w:t>
            </w:r>
            <w:r w:rsidR="00473033" w:rsidRPr="00473033">
              <w:t xml:space="preserve"> December 2021</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90231A" w:rsidRPr="007040EB" w14:paraId="07C3C994" w14:textId="77777777" w:rsidTr="00BB5CA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544218D" w:rsidR="00AA7A87" w:rsidRPr="00F65C53" w:rsidRDefault="0090231A" w:rsidP="0090231A">
            <w:pPr>
              <w:cnfStyle w:val="000000000000" w:firstRow="0" w:lastRow="0" w:firstColumn="0" w:lastColumn="0" w:oddVBand="0" w:evenVBand="0" w:oddHBand="0" w:evenHBand="0" w:firstRowFirstColumn="0" w:firstRowLastColumn="0" w:lastRowFirstColumn="0" w:lastRowLastColumn="0"/>
            </w:pPr>
            <w:r>
              <w:t>Department of Agriculture, Water and the Environment</w:t>
            </w:r>
          </w:p>
        </w:tc>
      </w:tr>
      <w:tr w:rsidR="0090231A" w:rsidRPr="007040EB" w14:paraId="79952C1E" w14:textId="77777777" w:rsidTr="00BB5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90231A" w:rsidRPr="007040EB" w14:paraId="675CD872" w14:textId="77777777" w:rsidTr="00BB5CA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90231A" w:rsidRPr="007040EB" w14:paraId="0022E681" w14:textId="77777777" w:rsidTr="00BB5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0A76B310" w:rsidR="00AA7A87" w:rsidRPr="00F65C53" w:rsidRDefault="00AE613B" w:rsidP="00FB2CBF">
            <w:pPr>
              <w:cnfStyle w:val="000000100000" w:firstRow="0" w:lastRow="0" w:firstColumn="0" w:lastColumn="0" w:oddVBand="0" w:evenVBand="0" w:oddHBand="1" w:evenHBand="0" w:firstRowFirstColumn="0" w:firstRowLastColumn="0" w:lastRowFirstColumn="0" w:lastRowLastColumn="0"/>
            </w:pPr>
            <w:r>
              <w:t>21 October 2021</w:t>
            </w:r>
          </w:p>
        </w:tc>
      </w:tr>
      <w:tr w:rsidR="0090231A" w14:paraId="6AA65F5E" w14:textId="77777777" w:rsidTr="00BB5CA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BDAEB5C" w:rsidR="00AA7A87" w:rsidRPr="00F65C53" w:rsidRDefault="00AA7A87" w:rsidP="00F63C80">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BB5CAE">
          <w:headerReference w:type="first" r:id="rId15"/>
          <w:footerReference w:type="first" r:id="rId16"/>
          <w:type w:val="continuous"/>
          <w:pgSz w:w="11907" w:h="16840" w:code="9"/>
          <w:pgMar w:top="1418" w:right="1418" w:bottom="1418" w:left="1701" w:header="568" w:footer="709" w:gutter="0"/>
          <w:cols w:space="708"/>
          <w:titlePg/>
          <w:docGrid w:linePitch="360"/>
        </w:sectPr>
      </w:pPr>
    </w:p>
    <w:p w14:paraId="25F651C9" w14:textId="607342CB" w:rsidR="00227D98" w:rsidRPr="005840A6" w:rsidRDefault="00E31F9B" w:rsidP="00BB5CAE">
      <w:pPr>
        <w:pStyle w:val="TOCHeading"/>
      </w:pPr>
      <w:bookmarkStart w:id="1" w:name="_Toc164844258"/>
      <w:bookmarkStart w:id="2" w:name="_Toc383003250"/>
      <w:bookmarkStart w:id="3" w:name="_Toc164844257"/>
      <w:r w:rsidRPr="00007E4B">
        <w:lastRenderedPageBreak/>
        <w:t>Contents</w:t>
      </w:r>
      <w:bookmarkEnd w:id="1"/>
      <w:bookmarkEnd w:id="2"/>
      <w:r w:rsidR="00BE279E">
        <w:rPr>
          <w:szCs w:val="20"/>
        </w:rPr>
        <w:t xml:space="preserve"> </w:t>
      </w:r>
    </w:p>
    <w:p w14:paraId="502E6D50" w14:textId="77777777" w:rsidR="008B329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B329B">
        <w:rPr>
          <w:noProof/>
        </w:rPr>
        <w:t>1.</w:t>
      </w:r>
      <w:r w:rsidR="008B329B">
        <w:rPr>
          <w:rFonts w:asciiTheme="minorHAnsi" w:eastAsiaTheme="minorEastAsia" w:hAnsiTheme="minorHAnsi" w:cstheme="minorBidi"/>
          <w:b w:val="0"/>
          <w:iCs w:val="0"/>
          <w:noProof/>
          <w:sz w:val="22"/>
          <w:lang w:val="en-AU" w:eastAsia="en-AU"/>
        </w:rPr>
        <w:tab/>
      </w:r>
      <w:r w:rsidR="008B329B">
        <w:rPr>
          <w:noProof/>
        </w:rPr>
        <w:t>Environment Restoration Fund: Threatened Species Strategy Action Plan - Priority Species processes</w:t>
      </w:r>
      <w:r w:rsidR="008B329B">
        <w:rPr>
          <w:noProof/>
        </w:rPr>
        <w:tab/>
      </w:r>
      <w:r w:rsidR="008B329B">
        <w:rPr>
          <w:noProof/>
        </w:rPr>
        <w:fldChar w:fldCharType="begin"/>
      </w:r>
      <w:r w:rsidR="008B329B">
        <w:rPr>
          <w:noProof/>
        </w:rPr>
        <w:instrText xml:space="preserve"> PAGEREF _Toc80200305 \h </w:instrText>
      </w:r>
      <w:r w:rsidR="008B329B">
        <w:rPr>
          <w:noProof/>
        </w:rPr>
      </w:r>
      <w:r w:rsidR="008B329B">
        <w:rPr>
          <w:noProof/>
        </w:rPr>
        <w:fldChar w:fldCharType="separate"/>
      </w:r>
      <w:r w:rsidR="002E306D">
        <w:rPr>
          <w:noProof/>
        </w:rPr>
        <w:t>4</w:t>
      </w:r>
      <w:r w:rsidR="008B329B">
        <w:rPr>
          <w:noProof/>
        </w:rPr>
        <w:fldChar w:fldCharType="end"/>
      </w:r>
    </w:p>
    <w:p w14:paraId="202485DC"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_Toc80200306 \h </w:instrText>
      </w:r>
      <w:r>
        <w:rPr>
          <w:noProof/>
        </w:rPr>
      </w:r>
      <w:r>
        <w:rPr>
          <w:noProof/>
        </w:rPr>
        <w:fldChar w:fldCharType="separate"/>
      </w:r>
      <w:r w:rsidR="002E306D">
        <w:rPr>
          <w:noProof/>
        </w:rPr>
        <w:t>5</w:t>
      </w:r>
      <w:r>
        <w:rPr>
          <w:noProof/>
        </w:rPr>
        <w:fldChar w:fldCharType="end"/>
      </w:r>
    </w:p>
    <w:p w14:paraId="342FFCB3"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_Toc80200307 \h </w:instrText>
      </w:r>
      <w:r>
        <w:rPr>
          <w:noProof/>
        </w:rPr>
      </w:r>
      <w:r>
        <w:rPr>
          <w:noProof/>
        </w:rPr>
        <w:fldChar w:fldCharType="separate"/>
      </w:r>
      <w:r w:rsidR="002E306D">
        <w:rPr>
          <w:noProof/>
        </w:rPr>
        <w:t>6</w:t>
      </w:r>
      <w:r>
        <w:rPr>
          <w:noProof/>
        </w:rPr>
        <w:fldChar w:fldCharType="end"/>
      </w:r>
    </w:p>
    <w:p w14:paraId="2FFE2636" w14:textId="77777777" w:rsidR="008B329B" w:rsidRDefault="008B329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_Toc80200308 \h </w:instrText>
      </w:r>
      <w:r>
        <w:rPr>
          <w:noProof/>
        </w:rPr>
      </w:r>
      <w:r>
        <w:rPr>
          <w:noProof/>
        </w:rPr>
        <w:fldChar w:fldCharType="separate"/>
      </w:r>
      <w:r w:rsidR="002E306D">
        <w:rPr>
          <w:noProof/>
        </w:rPr>
        <w:t>6</w:t>
      </w:r>
      <w:r>
        <w:rPr>
          <w:noProof/>
        </w:rPr>
        <w:fldChar w:fldCharType="end"/>
      </w:r>
    </w:p>
    <w:p w14:paraId="440CAE86" w14:textId="77777777" w:rsidR="008B329B" w:rsidRDefault="008B329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_Toc80200309 \h </w:instrText>
      </w:r>
      <w:r>
        <w:rPr>
          <w:noProof/>
        </w:rPr>
      </w:r>
      <w:r>
        <w:rPr>
          <w:noProof/>
        </w:rPr>
        <w:fldChar w:fldCharType="separate"/>
      </w:r>
      <w:r w:rsidR="002E306D">
        <w:rPr>
          <w:noProof/>
        </w:rPr>
        <w:t>6</w:t>
      </w:r>
      <w:r>
        <w:rPr>
          <w:noProof/>
        </w:rPr>
        <w:fldChar w:fldCharType="end"/>
      </w:r>
    </w:p>
    <w:p w14:paraId="35901A68"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_Toc80200310 \h </w:instrText>
      </w:r>
      <w:r>
        <w:rPr>
          <w:noProof/>
        </w:rPr>
      </w:r>
      <w:r>
        <w:rPr>
          <w:noProof/>
        </w:rPr>
        <w:fldChar w:fldCharType="separate"/>
      </w:r>
      <w:r w:rsidR="002E306D">
        <w:rPr>
          <w:noProof/>
        </w:rPr>
        <w:t>6</w:t>
      </w:r>
      <w:r>
        <w:rPr>
          <w:noProof/>
        </w:rPr>
        <w:fldChar w:fldCharType="end"/>
      </w:r>
    </w:p>
    <w:p w14:paraId="7451C572" w14:textId="77777777" w:rsidR="008B329B" w:rsidRDefault="008B329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_Toc80200311 \h </w:instrText>
      </w:r>
      <w:r>
        <w:rPr>
          <w:noProof/>
        </w:rPr>
      </w:r>
      <w:r>
        <w:rPr>
          <w:noProof/>
        </w:rPr>
        <w:fldChar w:fldCharType="separate"/>
      </w:r>
      <w:r w:rsidR="002E306D">
        <w:rPr>
          <w:noProof/>
        </w:rPr>
        <w:t>6</w:t>
      </w:r>
      <w:r>
        <w:rPr>
          <w:noProof/>
        </w:rPr>
        <w:fldChar w:fldCharType="end"/>
      </w:r>
    </w:p>
    <w:p w14:paraId="00109310" w14:textId="77777777" w:rsidR="008B329B" w:rsidRDefault="008B329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_Toc80200312 \h </w:instrText>
      </w:r>
      <w:r>
        <w:rPr>
          <w:noProof/>
        </w:rPr>
      </w:r>
      <w:r>
        <w:rPr>
          <w:noProof/>
        </w:rPr>
        <w:fldChar w:fldCharType="separate"/>
      </w:r>
      <w:r w:rsidR="002E306D">
        <w:rPr>
          <w:noProof/>
        </w:rPr>
        <w:t>7</w:t>
      </w:r>
      <w:r>
        <w:rPr>
          <w:noProof/>
        </w:rPr>
        <w:fldChar w:fldCharType="end"/>
      </w:r>
    </w:p>
    <w:p w14:paraId="16E68EFA" w14:textId="77777777" w:rsidR="008B329B" w:rsidRDefault="008B329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_Toc80200313 \h </w:instrText>
      </w:r>
      <w:r>
        <w:rPr>
          <w:noProof/>
        </w:rPr>
      </w:r>
      <w:r>
        <w:rPr>
          <w:noProof/>
        </w:rPr>
        <w:fldChar w:fldCharType="separate"/>
      </w:r>
      <w:r w:rsidR="002E306D">
        <w:rPr>
          <w:noProof/>
        </w:rPr>
        <w:t>7</w:t>
      </w:r>
      <w:r>
        <w:rPr>
          <w:noProof/>
        </w:rPr>
        <w:fldChar w:fldCharType="end"/>
      </w:r>
    </w:p>
    <w:p w14:paraId="2607CF36"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_Toc80200314 \h </w:instrText>
      </w:r>
      <w:r>
        <w:rPr>
          <w:noProof/>
        </w:rPr>
      </w:r>
      <w:r>
        <w:rPr>
          <w:noProof/>
        </w:rPr>
        <w:fldChar w:fldCharType="separate"/>
      </w:r>
      <w:r w:rsidR="002E306D">
        <w:rPr>
          <w:noProof/>
        </w:rPr>
        <w:t>7</w:t>
      </w:r>
      <w:r>
        <w:rPr>
          <w:noProof/>
        </w:rPr>
        <w:fldChar w:fldCharType="end"/>
      </w:r>
    </w:p>
    <w:p w14:paraId="14A50934" w14:textId="77777777" w:rsidR="008B329B" w:rsidRDefault="008B329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_Toc80200315 \h </w:instrText>
      </w:r>
      <w:r>
        <w:rPr>
          <w:noProof/>
        </w:rPr>
      </w:r>
      <w:r>
        <w:rPr>
          <w:noProof/>
        </w:rPr>
        <w:fldChar w:fldCharType="separate"/>
      </w:r>
      <w:r w:rsidR="002E306D">
        <w:rPr>
          <w:noProof/>
        </w:rPr>
        <w:t>7</w:t>
      </w:r>
      <w:r>
        <w:rPr>
          <w:noProof/>
        </w:rPr>
        <w:fldChar w:fldCharType="end"/>
      </w:r>
    </w:p>
    <w:p w14:paraId="1A5ED534" w14:textId="77777777" w:rsidR="008B329B" w:rsidRDefault="008B329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_Toc80200316 \h </w:instrText>
      </w:r>
      <w:r>
        <w:rPr>
          <w:noProof/>
        </w:rPr>
      </w:r>
      <w:r>
        <w:rPr>
          <w:noProof/>
        </w:rPr>
        <w:fldChar w:fldCharType="separate"/>
      </w:r>
      <w:r w:rsidR="002E306D">
        <w:rPr>
          <w:noProof/>
        </w:rPr>
        <w:t>8</w:t>
      </w:r>
      <w:r>
        <w:rPr>
          <w:noProof/>
        </w:rPr>
        <w:fldChar w:fldCharType="end"/>
      </w:r>
    </w:p>
    <w:p w14:paraId="4325E00A" w14:textId="77777777" w:rsidR="008B329B" w:rsidRDefault="008B329B">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_Toc80200317 \h </w:instrText>
      </w:r>
      <w:r>
        <w:rPr>
          <w:noProof/>
        </w:rPr>
      </w:r>
      <w:r>
        <w:rPr>
          <w:noProof/>
        </w:rPr>
        <w:fldChar w:fldCharType="separate"/>
      </w:r>
      <w:r w:rsidR="002E306D">
        <w:rPr>
          <w:noProof/>
        </w:rPr>
        <w:t>9</w:t>
      </w:r>
      <w:r>
        <w:rPr>
          <w:noProof/>
        </w:rPr>
        <w:fldChar w:fldCharType="end"/>
      </w:r>
    </w:p>
    <w:p w14:paraId="1F10C9A9"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_Toc80200318 \h </w:instrText>
      </w:r>
      <w:r>
        <w:rPr>
          <w:noProof/>
        </w:rPr>
      </w:r>
      <w:r>
        <w:rPr>
          <w:noProof/>
        </w:rPr>
        <w:fldChar w:fldCharType="separate"/>
      </w:r>
      <w:r w:rsidR="002E306D">
        <w:rPr>
          <w:noProof/>
        </w:rPr>
        <w:t>11</w:t>
      </w:r>
      <w:r>
        <w:rPr>
          <w:noProof/>
        </w:rPr>
        <w:fldChar w:fldCharType="end"/>
      </w:r>
    </w:p>
    <w:p w14:paraId="62150CB1" w14:textId="77777777" w:rsidR="008B329B" w:rsidRDefault="008B329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_Toc80200319 \h </w:instrText>
      </w:r>
      <w:r>
        <w:rPr>
          <w:noProof/>
        </w:rPr>
      </w:r>
      <w:r>
        <w:rPr>
          <w:noProof/>
        </w:rPr>
        <w:fldChar w:fldCharType="separate"/>
      </w:r>
      <w:r w:rsidR="002E306D">
        <w:rPr>
          <w:noProof/>
        </w:rPr>
        <w:t>11</w:t>
      </w:r>
      <w:r>
        <w:rPr>
          <w:noProof/>
        </w:rPr>
        <w:fldChar w:fldCharType="end"/>
      </w:r>
    </w:p>
    <w:p w14:paraId="5C94DA42" w14:textId="77777777" w:rsidR="008B329B" w:rsidRDefault="008B329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_Toc80200320 \h </w:instrText>
      </w:r>
      <w:r>
        <w:rPr>
          <w:noProof/>
        </w:rPr>
      </w:r>
      <w:r>
        <w:rPr>
          <w:noProof/>
        </w:rPr>
        <w:fldChar w:fldCharType="separate"/>
      </w:r>
      <w:r w:rsidR="002E306D">
        <w:rPr>
          <w:noProof/>
        </w:rPr>
        <w:t>11</w:t>
      </w:r>
      <w:r>
        <w:rPr>
          <w:noProof/>
        </w:rPr>
        <w:fldChar w:fldCharType="end"/>
      </w:r>
    </w:p>
    <w:p w14:paraId="55860EC3"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_Toc80200321 \h </w:instrText>
      </w:r>
      <w:r>
        <w:rPr>
          <w:noProof/>
        </w:rPr>
      </w:r>
      <w:r>
        <w:rPr>
          <w:noProof/>
        </w:rPr>
        <w:fldChar w:fldCharType="separate"/>
      </w:r>
      <w:r w:rsidR="002E306D">
        <w:rPr>
          <w:noProof/>
        </w:rPr>
        <w:t>12</w:t>
      </w:r>
      <w:r>
        <w:rPr>
          <w:noProof/>
        </w:rPr>
        <w:fldChar w:fldCharType="end"/>
      </w:r>
    </w:p>
    <w:p w14:paraId="12F12130" w14:textId="77777777" w:rsidR="008B329B" w:rsidRDefault="008B329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_Toc80200322 \h </w:instrText>
      </w:r>
      <w:r>
        <w:rPr>
          <w:noProof/>
        </w:rPr>
      </w:r>
      <w:r>
        <w:rPr>
          <w:noProof/>
        </w:rPr>
        <w:fldChar w:fldCharType="separate"/>
      </w:r>
      <w:r w:rsidR="002E306D">
        <w:rPr>
          <w:noProof/>
        </w:rPr>
        <w:t>12</w:t>
      </w:r>
      <w:r>
        <w:rPr>
          <w:noProof/>
        </w:rPr>
        <w:fldChar w:fldCharType="end"/>
      </w:r>
    </w:p>
    <w:p w14:paraId="4792F9D1" w14:textId="77777777" w:rsidR="008B329B" w:rsidRDefault="008B329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_Toc80200323 \h </w:instrText>
      </w:r>
      <w:r>
        <w:rPr>
          <w:noProof/>
        </w:rPr>
      </w:r>
      <w:r>
        <w:rPr>
          <w:noProof/>
        </w:rPr>
        <w:fldChar w:fldCharType="separate"/>
      </w:r>
      <w:r w:rsidR="002E306D">
        <w:rPr>
          <w:noProof/>
        </w:rPr>
        <w:t>12</w:t>
      </w:r>
      <w:r>
        <w:rPr>
          <w:noProof/>
        </w:rPr>
        <w:fldChar w:fldCharType="end"/>
      </w:r>
    </w:p>
    <w:p w14:paraId="6C86966C" w14:textId="77777777" w:rsidR="008B329B" w:rsidRDefault="008B329B">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_Toc80200324 \h </w:instrText>
      </w:r>
      <w:r>
        <w:rPr>
          <w:noProof/>
        </w:rPr>
      </w:r>
      <w:r>
        <w:rPr>
          <w:noProof/>
        </w:rPr>
        <w:fldChar w:fldCharType="separate"/>
      </w:r>
      <w:r w:rsidR="002E306D">
        <w:rPr>
          <w:noProof/>
        </w:rPr>
        <w:t>13</w:t>
      </w:r>
      <w:r>
        <w:rPr>
          <w:noProof/>
        </w:rPr>
        <w:fldChar w:fldCharType="end"/>
      </w:r>
    </w:p>
    <w:p w14:paraId="0245A2BA"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_Toc80200325 \h </w:instrText>
      </w:r>
      <w:r>
        <w:rPr>
          <w:noProof/>
        </w:rPr>
      </w:r>
      <w:r>
        <w:rPr>
          <w:noProof/>
        </w:rPr>
        <w:fldChar w:fldCharType="separate"/>
      </w:r>
      <w:r w:rsidR="002E306D">
        <w:rPr>
          <w:noProof/>
        </w:rPr>
        <w:t>13</w:t>
      </w:r>
      <w:r>
        <w:rPr>
          <w:noProof/>
        </w:rPr>
        <w:fldChar w:fldCharType="end"/>
      </w:r>
    </w:p>
    <w:p w14:paraId="448065DA" w14:textId="77777777" w:rsidR="008B329B" w:rsidRDefault="008B329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_Toc80200326 \h </w:instrText>
      </w:r>
      <w:r>
        <w:rPr>
          <w:noProof/>
        </w:rPr>
      </w:r>
      <w:r>
        <w:rPr>
          <w:noProof/>
        </w:rPr>
        <w:fldChar w:fldCharType="separate"/>
      </w:r>
      <w:r w:rsidR="002E306D">
        <w:rPr>
          <w:noProof/>
        </w:rPr>
        <w:t>14</w:t>
      </w:r>
      <w:r>
        <w:rPr>
          <w:noProof/>
        </w:rPr>
        <w:fldChar w:fldCharType="end"/>
      </w:r>
    </w:p>
    <w:p w14:paraId="0CD04374"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_Toc80200327 \h </w:instrText>
      </w:r>
      <w:r>
        <w:rPr>
          <w:noProof/>
        </w:rPr>
      </w:r>
      <w:r>
        <w:rPr>
          <w:noProof/>
        </w:rPr>
        <w:fldChar w:fldCharType="separate"/>
      </w:r>
      <w:r w:rsidR="002E306D">
        <w:rPr>
          <w:noProof/>
        </w:rPr>
        <w:t>14</w:t>
      </w:r>
      <w:r>
        <w:rPr>
          <w:noProof/>
        </w:rPr>
        <w:fldChar w:fldCharType="end"/>
      </w:r>
    </w:p>
    <w:p w14:paraId="2CB868CC"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_Toc80200328 \h </w:instrText>
      </w:r>
      <w:r>
        <w:rPr>
          <w:noProof/>
        </w:rPr>
      </w:r>
      <w:r>
        <w:rPr>
          <w:noProof/>
        </w:rPr>
        <w:fldChar w:fldCharType="separate"/>
      </w:r>
      <w:r w:rsidR="002E306D">
        <w:rPr>
          <w:noProof/>
        </w:rPr>
        <w:t>14</w:t>
      </w:r>
      <w:r>
        <w:rPr>
          <w:noProof/>
        </w:rPr>
        <w:fldChar w:fldCharType="end"/>
      </w:r>
    </w:p>
    <w:p w14:paraId="399921AB"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_Toc80200329 \h </w:instrText>
      </w:r>
      <w:r>
        <w:rPr>
          <w:noProof/>
        </w:rPr>
      </w:r>
      <w:r>
        <w:rPr>
          <w:noProof/>
        </w:rPr>
        <w:fldChar w:fldCharType="separate"/>
      </w:r>
      <w:r w:rsidR="002E306D">
        <w:rPr>
          <w:noProof/>
        </w:rPr>
        <w:t>14</w:t>
      </w:r>
      <w:r>
        <w:rPr>
          <w:noProof/>
        </w:rPr>
        <w:fldChar w:fldCharType="end"/>
      </w:r>
    </w:p>
    <w:p w14:paraId="42AD6281"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_Toc80200330 \h </w:instrText>
      </w:r>
      <w:r>
        <w:rPr>
          <w:noProof/>
        </w:rPr>
      </w:r>
      <w:r>
        <w:rPr>
          <w:noProof/>
        </w:rPr>
        <w:fldChar w:fldCharType="separate"/>
      </w:r>
      <w:r w:rsidR="002E306D">
        <w:rPr>
          <w:noProof/>
        </w:rPr>
        <w:t>14</w:t>
      </w:r>
      <w:r>
        <w:rPr>
          <w:noProof/>
        </w:rPr>
        <w:fldChar w:fldCharType="end"/>
      </w:r>
    </w:p>
    <w:p w14:paraId="10A8D059"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_Toc80200331 \h </w:instrText>
      </w:r>
      <w:r>
        <w:rPr>
          <w:noProof/>
        </w:rPr>
      </w:r>
      <w:r>
        <w:rPr>
          <w:noProof/>
        </w:rPr>
        <w:fldChar w:fldCharType="separate"/>
      </w:r>
      <w:r w:rsidR="002E306D">
        <w:rPr>
          <w:noProof/>
        </w:rPr>
        <w:t>15</w:t>
      </w:r>
      <w:r>
        <w:rPr>
          <w:noProof/>
        </w:rPr>
        <w:fldChar w:fldCharType="end"/>
      </w:r>
    </w:p>
    <w:p w14:paraId="374DA5DF"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_Toc80200332 \h </w:instrText>
      </w:r>
      <w:r>
        <w:rPr>
          <w:noProof/>
        </w:rPr>
      </w:r>
      <w:r>
        <w:rPr>
          <w:noProof/>
        </w:rPr>
        <w:fldChar w:fldCharType="separate"/>
      </w:r>
      <w:r w:rsidR="002E306D">
        <w:rPr>
          <w:noProof/>
        </w:rPr>
        <w:t>15</w:t>
      </w:r>
      <w:r>
        <w:rPr>
          <w:noProof/>
        </w:rPr>
        <w:fldChar w:fldCharType="end"/>
      </w:r>
    </w:p>
    <w:p w14:paraId="38E1370D"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_Toc80200333 \h </w:instrText>
      </w:r>
      <w:r>
        <w:rPr>
          <w:noProof/>
        </w:rPr>
      </w:r>
      <w:r>
        <w:rPr>
          <w:noProof/>
        </w:rPr>
        <w:fldChar w:fldCharType="separate"/>
      </w:r>
      <w:r w:rsidR="002E306D">
        <w:rPr>
          <w:noProof/>
        </w:rPr>
        <w:t>15</w:t>
      </w:r>
      <w:r>
        <w:rPr>
          <w:noProof/>
        </w:rPr>
        <w:fldChar w:fldCharType="end"/>
      </w:r>
    </w:p>
    <w:p w14:paraId="3309BBCD"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_Toc80200334 \h </w:instrText>
      </w:r>
      <w:r>
        <w:rPr>
          <w:noProof/>
        </w:rPr>
      </w:r>
      <w:r>
        <w:rPr>
          <w:noProof/>
        </w:rPr>
        <w:fldChar w:fldCharType="separate"/>
      </w:r>
      <w:r w:rsidR="002E306D">
        <w:rPr>
          <w:noProof/>
        </w:rPr>
        <w:t>16</w:t>
      </w:r>
      <w:r>
        <w:rPr>
          <w:noProof/>
        </w:rPr>
        <w:fldChar w:fldCharType="end"/>
      </w:r>
    </w:p>
    <w:p w14:paraId="1776654B"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_Toc80200335 \h </w:instrText>
      </w:r>
      <w:r>
        <w:rPr>
          <w:noProof/>
        </w:rPr>
      </w:r>
      <w:r>
        <w:rPr>
          <w:noProof/>
        </w:rPr>
        <w:fldChar w:fldCharType="separate"/>
      </w:r>
      <w:r w:rsidR="002E306D">
        <w:rPr>
          <w:noProof/>
        </w:rPr>
        <w:t>16</w:t>
      </w:r>
      <w:r>
        <w:rPr>
          <w:noProof/>
        </w:rPr>
        <w:fldChar w:fldCharType="end"/>
      </w:r>
    </w:p>
    <w:p w14:paraId="34189C1A"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_Toc80200336 \h </w:instrText>
      </w:r>
      <w:r>
        <w:rPr>
          <w:noProof/>
        </w:rPr>
      </w:r>
      <w:r>
        <w:rPr>
          <w:noProof/>
        </w:rPr>
        <w:fldChar w:fldCharType="separate"/>
      </w:r>
      <w:r w:rsidR="002E306D">
        <w:rPr>
          <w:noProof/>
        </w:rPr>
        <w:t>16</w:t>
      </w:r>
      <w:r>
        <w:rPr>
          <w:noProof/>
        </w:rPr>
        <w:fldChar w:fldCharType="end"/>
      </w:r>
    </w:p>
    <w:p w14:paraId="2F297194"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_Toc80200337 \h </w:instrText>
      </w:r>
      <w:r>
        <w:rPr>
          <w:noProof/>
        </w:rPr>
      </w:r>
      <w:r>
        <w:rPr>
          <w:noProof/>
        </w:rPr>
        <w:fldChar w:fldCharType="separate"/>
      </w:r>
      <w:r w:rsidR="002E306D">
        <w:rPr>
          <w:noProof/>
        </w:rPr>
        <w:t>16</w:t>
      </w:r>
      <w:r>
        <w:rPr>
          <w:noProof/>
        </w:rPr>
        <w:fldChar w:fldCharType="end"/>
      </w:r>
    </w:p>
    <w:p w14:paraId="63F71653" w14:textId="77777777" w:rsidR="008B329B" w:rsidRDefault="008B329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_Toc80200338 \h </w:instrText>
      </w:r>
      <w:r>
        <w:fldChar w:fldCharType="separate"/>
      </w:r>
      <w:r w:rsidR="002E306D">
        <w:t>17</w:t>
      </w:r>
      <w:r>
        <w:fldChar w:fldCharType="end"/>
      </w:r>
    </w:p>
    <w:p w14:paraId="19206D02" w14:textId="77777777" w:rsidR="008B329B" w:rsidRDefault="008B329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_Toc80200339 \h </w:instrText>
      </w:r>
      <w:r>
        <w:fldChar w:fldCharType="separate"/>
      </w:r>
      <w:r w:rsidR="002E306D">
        <w:t>17</w:t>
      </w:r>
      <w:r>
        <w:fldChar w:fldCharType="end"/>
      </w:r>
    </w:p>
    <w:p w14:paraId="0C02AD10" w14:textId="77777777" w:rsidR="008B329B" w:rsidRDefault="008B329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_Toc80200340 \h </w:instrText>
      </w:r>
      <w:r>
        <w:fldChar w:fldCharType="separate"/>
      </w:r>
      <w:r w:rsidR="002E306D">
        <w:t>17</w:t>
      </w:r>
      <w:r>
        <w:fldChar w:fldCharType="end"/>
      </w:r>
    </w:p>
    <w:p w14:paraId="5DB5EF4A"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_Toc80200341 \h </w:instrText>
      </w:r>
      <w:r>
        <w:rPr>
          <w:noProof/>
        </w:rPr>
      </w:r>
      <w:r>
        <w:rPr>
          <w:noProof/>
        </w:rPr>
        <w:fldChar w:fldCharType="separate"/>
      </w:r>
      <w:r w:rsidR="002E306D">
        <w:rPr>
          <w:noProof/>
        </w:rPr>
        <w:t>17</w:t>
      </w:r>
      <w:r>
        <w:rPr>
          <w:noProof/>
        </w:rPr>
        <w:fldChar w:fldCharType="end"/>
      </w:r>
    </w:p>
    <w:p w14:paraId="27A9D7BB"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_Toc80200342 \h </w:instrText>
      </w:r>
      <w:r>
        <w:rPr>
          <w:noProof/>
        </w:rPr>
      </w:r>
      <w:r>
        <w:rPr>
          <w:noProof/>
        </w:rPr>
        <w:fldChar w:fldCharType="separate"/>
      </w:r>
      <w:r w:rsidR="002E306D">
        <w:rPr>
          <w:noProof/>
        </w:rPr>
        <w:t>17</w:t>
      </w:r>
      <w:r>
        <w:rPr>
          <w:noProof/>
        </w:rPr>
        <w:fldChar w:fldCharType="end"/>
      </w:r>
    </w:p>
    <w:p w14:paraId="39C5DF59"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_Toc80200343 \h </w:instrText>
      </w:r>
      <w:r>
        <w:rPr>
          <w:noProof/>
        </w:rPr>
      </w:r>
      <w:r>
        <w:rPr>
          <w:noProof/>
        </w:rPr>
        <w:fldChar w:fldCharType="separate"/>
      </w:r>
      <w:r w:rsidR="002E306D">
        <w:rPr>
          <w:noProof/>
        </w:rPr>
        <w:t>17</w:t>
      </w:r>
      <w:r>
        <w:rPr>
          <w:noProof/>
        </w:rPr>
        <w:fldChar w:fldCharType="end"/>
      </w:r>
    </w:p>
    <w:p w14:paraId="77163EEF"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_Toc80200344 \h </w:instrText>
      </w:r>
      <w:r>
        <w:rPr>
          <w:noProof/>
        </w:rPr>
      </w:r>
      <w:r>
        <w:rPr>
          <w:noProof/>
        </w:rPr>
        <w:fldChar w:fldCharType="separate"/>
      </w:r>
      <w:r w:rsidR="002E306D">
        <w:rPr>
          <w:noProof/>
        </w:rPr>
        <w:t>18</w:t>
      </w:r>
      <w:r>
        <w:rPr>
          <w:noProof/>
        </w:rPr>
        <w:fldChar w:fldCharType="end"/>
      </w:r>
    </w:p>
    <w:p w14:paraId="2B793C5B"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_Toc80200345 \h </w:instrText>
      </w:r>
      <w:r>
        <w:rPr>
          <w:noProof/>
        </w:rPr>
      </w:r>
      <w:r>
        <w:rPr>
          <w:noProof/>
        </w:rPr>
        <w:fldChar w:fldCharType="separate"/>
      </w:r>
      <w:r w:rsidR="002E306D">
        <w:rPr>
          <w:noProof/>
        </w:rPr>
        <w:t>18</w:t>
      </w:r>
      <w:r>
        <w:rPr>
          <w:noProof/>
        </w:rPr>
        <w:fldChar w:fldCharType="end"/>
      </w:r>
    </w:p>
    <w:p w14:paraId="650D2754"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_Toc80200346 \h </w:instrText>
      </w:r>
      <w:r>
        <w:rPr>
          <w:noProof/>
        </w:rPr>
      </w:r>
      <w:r>
        <w:rPr>
          <w:noProof/>
        </w:rPr>
        <w:fldChar w:fldCharType="separate"/>
      </w:r>
      <w:r w:rsidR="002E306D">
        <w:rPr>
          <w:noProof/>
        </w:rPr>
        <w:t>19</w:t>
      </w:r>
      <w:r>
        <w:rPr>
          <w:noProof/>
        </w:rPr>
        <w:fldChar w:fldCharType="end"/>
      </w:r>
    </w:p>
    <w:p w14:paraId="44AAAB2A"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_Toc80200347 \h </w:instrText>
      </w:r>
      <w:r>
        <w:rPr>
          <w:noProof/>
        </w:rPr>
      </w:r>
      <w:r>
        <w:rPr>
          <w:noProof/>
        </w:rPr>
        <w:fldChar w:fldCharType="separate"/>
      </w:r>
      <w:r w:rsidR="002E306D">
        <w:rPr>
          <w:noProof/>
        </w:rPr>
        <w:t>19</w:t>
      </w:r>
      <w:r>
        <w:rPr>
          <w:noProof/>
        </w:rPr>
        <w:fldChar w:fldCharType="end"/>
      </w:r>
    </w:p>
    <w:p w14:paraId="62754871"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_Toc80200348 \h </w:instrText>
      </w:r>
      <w:r>
        <w:rPr>
          <w:noProof/>
        </w:rPr>
      </w:r>
      <w:r>
        <w:rPr>
          <w:noProof/>
        </w:rPr>
        <w:fldChar w:fldCharType="separate"/>
      </w:r>
      <w:r w:rsidR="002E306D">
        <w:rPr>
          <w:noProof/>
        </w:rPr>
        <w:t>19</w:t>
      </w:r>
      <w:r>
        <w:rPr>
          <w:noProof/>
        </w:rPr>
        <w:fldChar w:fldCharType="end"/>
      </w:r>
    </w:p>
    <w:p w14:paraId="4868FD41" w14:textId="77777777" w:rsidR="008B329B" w:rsidRDefault="008B329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_Toc80200349 \h </w:instrText>
      </w:r>
      <w:r>
        <w:fldChar w:fldCharType="separate"/>
      </w:r>
      <w:r w:rsidR="002E306D">
        <w:t>20</w:t>
      </w:r>
      <w:r>
        <w:fldChar w:fldCharType="end"/>
      </w:r>
    </w:p>
    <w:p w14:paraId="7EC87728" w14:textId="77777777" w:rsidR="008B329B" w:rsidRDefault="008B329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_Toc80200350 \h </w:instrText>
      </w:r>
      <w:r>
        <w:fldChar w:fldCharType="separate"/>
      </w:r>
      <w:r w:rsidR="002E306D">
        <w:t>20</w:t>
      </w:r>
      <w:r>
        <w:fldChar w:fldCharType="end"/>
      </w:r>
    </w:p>
    <w:p w14:paraId="6B9043D9" w14:textId="77777777" w:rsidR="008B329B" w:rsidRDefault="008B329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_Toc80200351 \h </w:instrText>
      </w:r>
      <w:r>
        <w:fldChar w:fldCharType="separate"/>
      </w:r>
      <w:r w:rsidR="002E306D">
        <w:t>20</w:t>
      </w:r>
      <w:r>
        <w:fldChar w:fldCharType="end"/>
      </w:r>
    </w:p>
    <w:p w14:paraId="1887C1AA" w14:textId="77777777" w:rsidR="008B329B" w:rsidRDefault="008B329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_Toc80200352 \h </w:instrText>
      </w:r>
      <w:r>
        <w:fldChar w:fldCharType="separate"/>
      </w:r>
      <w:r w:rsidR="002E306D">
        <w:t>21</w:t>
      </w:r>
      <w:r>
        <w:fldChar w:fldCharType="end"/>
      </w:r>
    </w:p>
    <w:p w14:paraId="2B1D448A" w14:textId="77777777" w:rsidR="008B329B" w:rsidRDefault="008B329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_Toc80200353 \h </w:instrText>
      </w:r>
      <w:r>
        <w:rPr>
          <w:noProof/>
        </w:rPr>
      </w:r>
      <w:r>
        <w:rPr>
          <w:noProof/>
        </w:rPr>
        <w:fldChar w:fldCharType="separate"/>
      </w:r>
      <w:r w:rsidR="002E306D">
        <w:rPr>
          <w:noProof/>
        </w:rPr>
        <w:t>21</w:t>
      </w:r>
      <w:r>
        <w:rPr>
          <w:noProof/>
        </w:rPr>
        <w:fldChar w:fldCharType="end"/>
      </w:r>
    </w:p>
    <w:p w14:paraId="1CDB3B4D" w14:textId="77777777" w:rsidR="008B329B" w:rsidRDefault="008B329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_Toc80200354 \h </w:instrText>
      </w:r>
      <w:r>
        <w:rPr>
          <w:noProof/>
        </w:rPr>
      </w:r>
      <w:r>
        <w:rPr>
          <w:noProof/>
        </w:rPr>
        <w:fldChar w:fldCharType="separate"/>
      </w:r>
      <w:r w:rsidR="002E306D">
        <w:rPr>
          <w:noProof/>
        </w:rPr>
        <w:t>21</w:t>
      </w:r>
      <w:r>
        <w:rPr>
          <w:noProof/>
        </w:rPr>
        <w:fldChar w:fldCharType="end"/>
      </w:r>
    </w:p>
    <w:p w14:paraId="217EB24C" w14:textId="77777777" w:rsidR="008B329B" w:rsidRDefault="008B329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List of priority species</w:t>
      </w:r>
      <w:r>
        <w:rPr>
          <w:noProof/>
        </w:rPr>
        <w:tab/>
      </w:r>
      <w:r>
        <w:rPr>
          <w:noProof/>
        </w:rPr>
        <w:fldChar w:fldCharType="begin"/>
      </w:r>
      <w:r>
        <w:rPr>
          <w:noProof/>
        </w:rPr>
        <w:instrText xml:space="preserve"> PAGEREF _Toc80200355 \h </w:instrText>
      </w:r>
      <w:r>
        <w:rPr>
          <w:noProof/>
        </w:rPr>
      </w:r>
      <w:r>
        <w:rPr>
          <w:noProof/>
        </w:rPr>
        <w:fldChar w:fldCharType="separate"/>
      </w:r>
      <w:r w:rsidR="002E306D">
        <w:rPr>
          <w:noProof/>
        </w:rPr>
        <w:t>24</w:t>
      </w:r>
      <w:r>
        <w:rPr>
          <w:noProof/>
        </w:rPr>
        <w:fldChar w:fldCharType="end"/>
      </w:r>
    </w:p>
    <w:p w14:paraId="25F651FE" w14:textId="77777777" w:rsidR="00DD3C0D" w:rsidRDefault="004A238A" w:rsidP="00DD3C0D">
      <w:pPr>
        <w:sectPr w:rsidR="00DD3C0D" w:rsidSect="00BB5CAE">
          <w:footerReference w:type="default" r:id="rId17"/>
          <w:footerReference w:type="first" r:id="rId18"/>
          <w:pgSz w:w="11907" w:h="16840" w:code="9"/>
          <w:pgMar w:top="1276" w:right="1418" w:bottom="1276" w:left="1701" w:header="709" w:footer="709" w:gutter="0"/>
          <w:cols w:space="720"/>
          <w:docGrid w:linePitch="360"/>
        </w:sectPr>
      </w:pPr>
      <w:r w:rsidRPr="00007E4B">
        <w:rPr>
          <w:rFonts w:eastAsia="Calibri"/>
        </w:rPr>
        <w:fldChar w:fldCharType="end"/>
      </w:r>
    </w:p>
    <w:p w14:paraId="20F2F3F0" w14:textId="17D1EBDD" w:rsidR="00CE6D9D" w:rsidRPr="00C202BF" w:rsidRDefault="0019056D" w:rsidP="00C202BF">
      <w:pPr>
        <w:pStyle w:val="Heading2"/>
      </w:pPr>
      <w:bookmarkStart w:id="4" w:name="_Toc458420391"/>
      <w:bookmarkStart w:id="5" w:name="_Toc462824846"/>
      <w:bookmarkStart w:id="6" w:name="_Toc496536648"/>
      <w:bookmarkStart w:id="7" w:name="_Toc531277475"/>
      <w:bookmarkStart w:id="8" w:name="_Toc955285"/>
      <w:bookmarkStart w:id="9" w:name="_Toc80025619"/>
      <w:bookmarkStart w:id="10" w:name="_Toc80200305"/>
      <w:r>
        <w:lastRenderedPageBreak/>
        <w:t xml:space="preserve">Environment Restoration Fund: </w:t>
      </w:r>
      <w:r w:rsidR="009D291D">
        <w:t xml:space="preserve">Threatened Species Strategy </w:t>
      </w:r>
      <w:r>
        <w:t>Action Plan</w:t>
      </w:r>
      <w:bookmarkEnd w:id="4"/>
      <w:bookmarkEnd w:id="5"/>
      <w:r w:rsidR="007B1923">
        <w:t xml:space="preserve"> </w:t>
      </w:r>
      <w:r w:rsidR="00AA770A">
        <w:t>-</w:t>
      </w:r>
      <w:r w:rsidR="007B1923">
        <w:t xml:space="preserve"> Priority Species</w:t>
      </w:r>
      <w:r w:rsidR="009D291D">
        <w:t xml:space="preserve"> </w:t>
      </w:r>
      <w:r w:rsidR="00F7040C">
        <w:t>p</w:t>
      </w:r>
      <w:r w:rsidR="00CE6D9D">
        <w:t>rocess</w:t>
      </w:r>
      <w:r w:rsidR="009F5A19">
        <w:t>es</w:t>
      </w:r>
      <w:bookmarkEnd w:id="6"/>
      <w:bookmarkEnd w:id="7"/>
      <w:bookmarkEnd w:id="8"/>
      <w:bookmarkEnd w:id="9"/>
      <w:bookmarkEnd w:id="10"/>
    </w:p>
    <w:p w14:paraId="405CDFBB" w14:textId="64CC678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w:t>
      </w:r>
      <w:r w:rsidR="00BB5CAE">
        <w:rPr>
          <w:b/>
        </w:rPr>
        <w:t xml:space="preserve">is grant opportunity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0D5A6A5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w:t>
      </w:r>
      <w:r w:rsidR="006C76E6">
        <w:rPr>
          <w:iCs w:val="0"/>
          <w:szCs w:val="20"/>
        </w:rPr>
        <w:t xml:space="preserve">Environment Restoration Fund </w:t>
      </w:r>
      <w:r w:rsidR="00810A76" w:rsidRPr="00F04DFB">
        <w:rPr>
          <w:iCs w:val="0"/>
          <w:szCs w:val="20"/>
        </w:rPr>
        <w:t>grant program</w:t>
      </w:r>
      <w:r w:rsidR="00810A76">
        <w:rPr>
          <w:iCs w:val="0"/>
          <w:szCs w:val="20"/>
        </w:rPr>
        <w:t xml:space="preserve"> </w:t>
      </w:r>
      <w:r>
        <w:t xml:space="preserve">which contributes to </w:t>
      </w:r>
      <w:r w:rsidR="0019056D">
        <w:t xml:space="preserve">the Department of Agriculture, Water and the </w:t>
      </w:r>
      <w:r w:rsidR="0019056D" w:rsidRPr="00D64B11">
        <w:t xml:space="preserve">Environment’s </w:t>
      </w:r>
      <w:r w:rsidRPr="00D64B11">
        <w:t xml:space="preserve">Outcome </w:t>
      </w:r>
      <w:r w:rsidR="0019056D" w:rsidRPr="00D64B11">
        <w:t>1.</w:t>
      </w:r>
      <w:r>
        <w:t xml:space="preserve"> </w:t>
      </w:r>
      <w:r w:rsidRPr="00F40BDA">
        <w:t xml:space="preserve">The </w:t>
      </w:r>
      <w:r w:rsidR="0019056D">
        <w:t xml:space="preserve">Department of </w:t>
      </w:r>
      <w:r w:rsidR="00245F5B">
        <w:t>Agriculture</w:t>
      </w:r>
      <w:r w:rsidR="0019056D">
        <w:t>, Water and the Environment</w:t>
      </w:r>
      <w:r w:rsidR="00C659C4">
        <w:t xml:space="preserve"> </w:t>
      </w:r>
      <w:r w:rsidRPr="00F40BDA">
        <w:t xml:space="preserve">works with stakeholders to plan and design the grant </w:t>
      </w:r>
      <w:r>
        <w:t>program according to</w:t>
      </w:r>
      <w:r w:rsidRPr="00F40BDA">
        <w:t xml:space="preserve"> the </w:t>
      </w:r>
      <w:hyperlink r:id="rId19"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5ABFD85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19056D">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41A8702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5E3930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7EB42D6"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p>
    <w:p w14:paraId="3BA8A0DE" w14:textId="2508684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F63C80">
        <w:t>Environment Restoration Fund</w:t>
      </w:r>
      <w:r w:rsidR="00AB1703">
        <w:t xml:space="preserve"> </w:t>
      </w:r>
      <w:r w:rsidR="00BB5CAE">
        <w:t>-</w:t>
      </w:r>
      <w:r w:rsidR="00F63C80">
        <w:t xml:space="preserve"> </w:t>
      </w:r>
      <w:r w:rsidR="009D291D">
        <w:t xml:space="preserve">Threatened Species Strategy </w:t>
      </w:r>
      <w:r w:rsidR="00F63C80">
        <w:t xml:space="preserve">Action </w:t>
      </w:r>
      <w:r w:rsidR="007B1923">
        <w:t>P</w:t>
      </w:r>
      <w:r w:rsidR="00F63C80">
        <w:t>lan</w:t>
      </w:r>
      <w:r w:rsidR="007B1923">
        <w:t xml:space="preserve"> – Priority Species</w:t>
      </w:r>
      <w:r w:rsidR="00D64B11">
        <w:t xml:space="preserve"> 2021-2026</w:t>
      </w:r>
      <w:r w:rsidR="00F63C80">
        <w:t xml:space="preserve">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646402A1" w14:textId="1E817957" w:rsidR="00686047" w:rsidRPr="000553F2" w:rsidRDefault="00686047" w:rsidP="00B400E6">
      <w:pPr>
        <w:pStyle w:val="Heading2"/>
      </w:pPr>
      <w:bookmarkStart w:id="11" w:name="_Toc496536649"/>
      <w:bookmarkStart w:id="12" w:name="_Toc531277476"/>
      <w:bookmarkStart w:id="13" w:name="_Toc955286"/>
      <w:bookmarkStart w:id="14" w:name="_Toc80025620"/>
      <w:bookmarkStart w:id="15" w:name="_Toc80200306"/>
      <w:r>
        <w:lastRenderedPageBreak/>
        <w:t>About the grant program</w:t>
      </w:r>
      <w:bookmarkEnd w:id="11"/>
      <w:bookmarkEnd w:id="12"/>
      <w:bookmarkEnd w:id="13"/>
      <w:bookmarkEnd w:id="14"/>
      <w:bookmarkEnd w:id="15"/>
    </w:p>
    <w:p w14:paraId="65DE186F" w14:textId="23D43C25" w:rsidR="00F63C80" w:rsidRDefault="00686047" w:rsidP="00686047">
      <w:r>
        <w:t xml:space="preserve">The </w:t>
      </w:r>
      <w:r w:rsidR="00F63C80">
        <w:t xml:space="preserve">Environment Restoration Fund </w:t>
      </w:r>
      <w:r w:rsidR="00AA770A">
        <w:t>-</w:t>
      </w:r>
      <w:r w:rsidR="000E02AF">
        <w:t xml:space="preserve"> Threatened Species </w:t>
      </w:r>
      <w:r w:rsidR="00F04DFB">
        <w:t xml:space="preserve">Strategy </w:t>
      </w:r>
      <w:r w:rsidR="000E02AF">
        <w:t>Action Plan</w:t>
      </w:r>
      <w:r w:rsidR="007B1923">
        <w:t xml:space="preserve"> </w:t>
      </w:r>
      <w:r w:rsidR="00AA770A">
        <w:t>-</w:t>
      </w:r>
      <w:r w:rsidR="007B1923">
        <w:t xml:space="preserve"> Priority Species</w:t>
      </w:r>
      <w:r w:rsidR="000E02AF">
        <w:t xml:space="preserve"> grant opportunity</w:t>
      </w:r>
      <w:r w:rsidR="00F63C80">
        <w:t xml:space="preserve"> (the program) </w:t>
      </w:r>
      <w:r>
        <w:t xml:space="preserve">will run over </w:t>
      </w:r>
      <w:r w:rsidR="000E02AF">
        <w:t xml:space="preserve">two </w:t>
      </w:r>
      <w:r>
        <w:t xml:space="preserve">years from </w:t>
      </w:r>
      <w:r w:rsidR="00F63C80">
        <w:t>20</w:t>
      </w:r>
      <w:r w:rsidR="008F1E62">
        <w:t>21-22</w:t>
      </w:r>
      <w:r w:rsidR="00F63C80">
        <w:t xml:space="preserve"> </w:t>
      </w:r>
      <w:r>
        <w:t xml:space="preserve">to </w:t>
      </w:r>
      <w:r w:rsidR="00F63C80">
        <w:t>2022-23</w:t>
      </w:r>
      <w:r>
        <w:t xml:space="preserve">. The </w:t>
      </w:r>
      <w:r w:rsidR="00F63C80">
        <w:t xml:space="preserve">Australian Government announced the </w:t>
      </w:r>
      <w:r w:rsidR="00124E57">
        <w:t>Environment Restoration Fund</w:t>
      </w:r>
      <w:r w:rsidR="00F63C80">
        <w:t xml:space="preserve"> in the 2019-20 Budget</w:t>
      </w:r>
      <w:r w:rsidR="00124E57">
        <w:t>. The program was announced in May 2021 by the Minister for the Environment, the Hon Sussan Ley MP, when the new Threatened S</w:t>
      </w:r>
      <w:r w:rsidR="00B169C0" w:rsidRPr="00B169C0">
        <w:t xml:space="preserve">pecies </w:t>
      </w:r>
      <w:r w:rsidR="00124E57">
        <w:t>Strategy 2021</w:t>
      </w:r>
      <w:r w:rsidR="00AA770A">
        <w:t>-</w:t>
      </w:r>
      <w:r w:rsidR="00124E57">
        <w:t>2031 was released.</w:t>
      </w:r>
      <w:r w:rsidR="00B169C0" w:rsidRPr="00B169C0">
        <w:t xml:space="preserve"> </w:t>
      </w:r>
    </w:p>
    <w:p w14:paraId="6E5BB857" w14:textId="41A3917B" w:rsidR="00B169C0" w:rsidRPr="00824A1C" w:rsidRDefault="00B169C0" w:rsidP="00B169C0">
      <w:pPr>
        <w:pStyle w:val="ListBullet"/>
        <w:numPr>
          <w:ilvl w:val="0"/>
          <w:numId w:val="0"/>
        </w:numPr>
        <w:rPr>
          <w:iCs/>
        </w:rPr>
      </w:pPr>
      <w:r w:rsidRPr="00824A1C">
        <w:rPr>
          <w:iCs/>
        </w:rPr>
        <w:t>The new Threatened Species Strategy 2021-2031</w:t>
      </w:r>
      <w:r>
        <w:rPr>
          <w:iCs/>
        </w:rPr>
        <w:t xml:space="preserve"> </w:t>
      </w:r>
      <w:r w:rsidRPr="00824A1C">
        <w:rPr>
          <w:iCs/>
        </w:rPr>
        <w:t>sets the Australian Government’s forward plan to recover Australia’s threatened plants, animals and ecological communities over the next ten years. It sets a clear vision to drive practical on-ground action; identifies key action areas that are fundamental to the recovery of threatened species and ecological communities</w:t>
      </w:r>
      <w:r w:rsidR="00124E57">
        <w:rPr>
          <w:iCs/>
        </w:rPr>
        <w:t xml:space="preserve"> and establishes principles for identifying priority threatened species and places to focus Australian Government effort</w:t>
      </w:r>
      <w:r w:rsidRPr="00824A1C">
        <w:rPr>
          <w:iCs/>
        </w:rPr>
        <w:t>.</w:t>
      </w:r>
    </w:p>
    <w:p w14:paraId="3FF5784A" w14:textId="3760C381" w:rsidR="00B169C0" w:rsidRDefault="00B169C0" w:rsidP="00B169C0">
      <w:pPr>
        <w:pStyle w:val="ListBullet"/>
        <w:numPr>
          <w:ilvl w:val="0"/>
          <w:numId w:val="0"/>
        </w:numPr>
        <w:rPr>
          <w:rFonts w:ascii="Calibri" w:eastAsia="Calibri" w:hAnsi="Calibri" w:cs="Calibri"/>
          <w:sz w:val="22"/>
          <w:szCs w:val="22"/>
        </w:rPr>
      </w:pPr>
      <w:r w:rsidRPr="00824A1C">
        <w:rPr>
          <w:iCs/>
        </w:rPr>
        <w:t xml:space="preserve">The Strategy is underpinned by </w:t>
      </w:r>
      <w:r>
        <w:rPr>
          <w:iCs/>
        </w:rPr>
        <w:t>two</w:t>
      </w:r>
      <w:r w:rsidRPr="00824A1C">
        <w:rPr>
          <w:iCs/>
        </w:rPr>
        <w:t xml:space="preserve"> consecutive </w:t>
      </w:r>
      <w:r>
        <w:rPr>
          <w:iCs/>
        </w:rPr>
        <w:t xml:space="preserve">five year </w:t>
      </w:r>
      <w:r w:rsidRPr="00824A1C">
        <w:rPr>
          <w:iCs/>
        </w:rPr>
        <w:t xml:space="preserve">Action Plans. The first Action Plan identifies priority species and priority places </w:t>
      </w:r>
      <w:r>
        <w:rPr>
          <w:iCs/>
        </w:rPr>
        <w:t>and outlines ways in which the Australian Government</w:t>
      </w:r>
      <w:r w:rsidR="00F04DFB">
        <w:rPr>
          <w:iCs/>
        </w:rPr>
        <w:t>’</w:t>
      </w:r>
      <w:r>
        <w:rPr>
          <w:iCs/>
        </w:rPr>
        <w:t>s investment in c</w:t>
      </w:r>
      <w:r w:rsidRPr="00824A1C">
        <w:rPr>
          <w:iCs/>
        </w:rPr>
        <w:t>onservation effort</w:t>
      </w:r>
      <w:r>
        <w:rPr>
          <w:iCs/>
        </w:rPr>
        <w:t xml:space="preserve"> will be managed and implemented</w:t>
      </w:r>
      <w:r>
        <w:rPr>
          <w:rFonts w:ascii="Calibri" w:eastAsia="Calibri" w:hAnsi="Calibri" w:cs="Calibri"/>
          <w:sz w:val="22"/>
          <w:szCs w:val="22"/>
        </w:rPr>
        <w:t xml:space="preserve">. </w:t>
      </w:r>
    </w:p>
    <w:p w14:paraId="4714770A" w14:textId="19F6E34F" w:rsidR="00B169C0" w:rsidRDefault="00124E57" w:rsidP="00B169C0">
      <w:pPr>
        <w:pStyle w:val="ListBullet"/>
        <w:numPr>
          <w:ilvl w:val="0"/>
          <w:numId w:val="0"/>
        </w:numPr>
        <w:rPr>
          <w:lang w:eastAsia="ja-JP"/>
        </w:rPr>
      </w:pPr>
      <w:r>
        <w:rPr>
          <w:lang w:eastAsia="ja-JP"/>
        </w:rPr>
        <w:t>This program</w:t>
      </w:r>
      <w:r w:rsidR="00B169C0">
        <w:rPr>
          <w:lang w:eastAsia="ja-JP"/>
        </w:rPr>
        <w:t xml:space="preserve"> will be made available as part of the Government</w:t>
      </w:r>
      <w:r w:rsidR="00F04DFB">
        <w:rPr>
          <w:lang w:eastAsia="ja-JP"/>
        </w:rPr>
        <w:t>’</w:t>
      </w:r>
      <w:r w:rsidR="00B169C0">
        <w:rPr>
          <w:lang w:eastAsia="ja-JP"/>
        </w:rPr>
        <w:t>s efforts to protect and restore Australia’s threatened species and places through the new Strategy’s first Action Plan</w:t>
      </w:r>
      <w:r>
        <w:rPr>
          <w:lang w:eastAsia="ja-JP"/>
        </w:rPr>
        <w:t xml:space="preserve"> 2021-2026</w:t>
      </w:r>
      <w:r w:rsidR="00B169C0">
        <w:rPr>
          <w:lang w:eastAsia="ja-JP"/>
        </w:rPr>
        <w:t xml:space="preserve">. </w:t>
      </w:r>
    </w:p>
    <w:p w14:paraId="037C539F" w14:textId="71F0B7F5" w:rsidR="00623F82" w:rsidRDefault="00F03032" w:rsidP="00CD75B8">
      <w:pPr>
        <w:spacing w:after="80"/>
        <w:rPr>
          <w:iCs w:val="0"/>
        </w:rPr>
      </w:pPr>
      <w:r>
        <w:rPr>
          <w:rFonts w:cs="Arial"/>
          <w:szCs w:val="20"/>
        </w:rPr>
        <w:t>The objective</w:t>
      </w:r>
      <w:r w:rsidR="00CD75B8" w:rsidRPr="00CD75B8">
        <w:rPr>
          <w:rFonts w:cs="Arial"/>
          <w:szCs w:val="20"/>
        </w:rPr>
        <w:t xml:space="preserve"> of the</w:t>
      </w:r>
      <w:r w:rsidR="00CD75B8" w:rsidRPr="00CD75B8">
        <w:rPr>
          <w:b/>
          <w:iCs w:val="0"/>
        </w:rPr>
        <w:t xml:space="preserve"> </w:t>
      </w:r>
      <w:r w:rsidR="009D291D">
        <w:rPr>
          <w:iCs w:val="0"/>
          <w:lang w:eastAsia="ja-JP"/>
        </w:rPr>
        <w:t xml:space="preserve">Threatened Species </w:t>
      </w:r>
      <w:r w:rsidR="00F04DFB">
        <w:rPr>
          <w:iCs w:val="0"/>
          <w:lang w:eastAsia="ja-JP"/>
        </w:rPr>
        <w:t xml:space="preserve">Strategy </w:t>
      </w:r>
      <w:r w:rsidR="0044133D">
        <w:rPr>
          <w:iCs w:val="0"/>
          <w:lang w:eastAsia="ja-JP"/>
        </w:rPr>
        <w:t>Action Plan</w:t>
      </w:r>
      <w:r w:rsidR="00477CC5">
        <w:rPr>
          <w:iCs w:val="0"/>
          <w:lang w:eastAsia="ja-JP"/>
        </w:rPr>
        <w:t xml:space="preserve"> </w:t>
      </w:r>
      <w:r w:rsidR="00AA770A">
        <w:t>-</w:t>
      </w:r>
      <w:r w:rsidR="007B1923">
        <w:t xml:space="preserve"> Priority Species</w:t>
      </w:r>
      <w:r w:rsidR="007B1923">
        <w:rPr>
          <w:iCs w:val="0"/>
          <w:lang w:eastAsia="ja-JP"/>
        </w:rPr>
        <w:t xml:space="preserve"> </w:t>
      </w:r>
      <w:r w:rsidR="00CD75B8" w:rsidRPr="00CD75B8">
        <w:rPr>
          <w:iCs w:val="0"/>
          <w:lang w:eastAsia="ja-JP"/>
        </w:rPr>
        <w:t>grant</w:t>
      </w:r>
      <w:r w:rsidR="00CD75B8" w:rsidRPr="00CD75B8">
        <w:rPr>
          <w:iCs w:val="0"/>
        </w:rPr>
        <w:t xml:space="preserve"> opportunity</w:t>
      </w:r>
      <w:r w:rsidR="00623F82">
        <w:rPr>
          <w:iCs w:val="0"/>
        </w:rPr>
        <w:t xml:space="preserve"> </w:t>
      </w:r>
      <w:r w:rsidR="009D291D" w:rsidRPr="00124E57">
        <w:rPr>
          <w:iCs w:val="0"/>
        </w:rPr>
        <w:t>(</w:t>
      </w:r>
      <w:r w:rsidR="004523FD">
        <w:rPr>
          <w:iCs w:val="0"/>
        </w:rPr>
        <w:t>Action Plan</w:t>
      </w:r>
      <w:r w:rsidR="007B1923">
        <w:rPr>
          <w:iCs w:val="0"/>
        </w:rPr>
        <w:t xml:space="preserve"> </w:t>
      </w:r>
      <w:r w:rsidR="00AA770A">
        <w:rPr>
          <w:iCs w:val="0"/>
        </w:rPr>
        <w:t>-</w:t>
      </w:r>
      <w:r w:rsidR="00807952">
        <w:rPr>
          <w:iCs w:val="0"/>
        </w:rPr>
        <w:t xml:space="preserve"> Priority Species</w:t>
      </w:r>
      <w:r w:rsidR="004523FD">
        <w:rPr>
          <w:iCs w:val="0"/>
        </w:rPr>
        <w:t>)</w:t>
      </w:r>
      <w:r w:rsidR="009D291D" w:rsidRPr="00124E57">
        <w:rPr>
          <w:iCs w:val="0"/>
        </w:rPr>
        <w:t xml:space="preserve"> </w:t>
      </w:r>
      <w:r w:rsidR="00807952">
        <w:rPr>
          <w:iCs w:val="0"/>
        </w:rPr>
        <w:t>is</w:t>
      </w:r>
      <w:r w:rsidR="00807952" w:rsidRPr="00124E57">
        <w:rPr>
          <w:iCs w:val="0"/>
        </w:rPr>
        <w:t xml:space="preserve"> </w:t>
      </w:r>
      <w:r w:rsidR="00623F82" w:rsidRPr="00124E57">
        <w:rPr>
          <w:iCs w:val="0"/>
        </w:rPr>
        <w:t>to support on-ground activities that will assist efforts to:</w:t>
      </w:r>
    </w:p>
    <w:p w14:paraId="1FF99A98" w14:textId="0FD029E1" w:rsidR="00623F82" w:rsidRPr="00623F82" w:rsidRDefault="00623F82" w:rsidP="00623F82">
      <w:pPr>
        <w:pStyle w:val="ListBullet"/>
      </w:pPr>
      <w:r w:rsidRPr="00623F82">
        <w:rPr>
          <w:iCs/>
        </w:rPr>
        <w:t>improve the trajectories of priority species</w:t>
      </w:r>
    </w:p>
    <w:p w14:paraId="11881D72" w14:textId="63B475D6" w:rsidR="00F03032" w:rsidRDefault="00623F82" w:rsidP="00623F82">
      <w:pPr>
        <w:spacing w:after="80"/>
        <w:rPr>
          <w:iCs w:val="0"/>
        </w:rPr>
      </w:pPr>
      <w:r>
        <w:rPr>
          <w:rFonts w:cs="Arial"/>
          <w:szCs w:val="20"/>
        </w:rPr>
        <w:t xml:space="preserve">The list of priority species are </w:t>
      </w:r>
      <w:r w:rsidR="00B169C0">
        <w:rPr>
          <w:rFonts w:cs="Arial"/>
          <w:szCs w:val="20"/>
        </w:rPr>
        <w:t>identified</w:t>
      </w:r>
      <w:r>
        <w:rPr>
          <w:rFonts w:cs="Arial"/>
          <w:szCs w:val="20"/>
        </w:rPr>
        <w:t xml:space="preserve"> in Appendi</w:t>
      </w:r>
      <w:r w:rsidR="00B169C0">
        <w:rPr>
          <w:rFonts w:cs="Arial"/>
          <w:szCs w:val="20"/>
        </w:rPr>
        <w:t>x</w:t>
      </w:r>
      <w:r>
        <w:rPr>
          <w:rFonts w:cs="Arial"/>
          <w:szCs w:val="20"/>
        </w:rPr>
        <w:t xml:space="preserve"> A</w:t>
      </w:r>
      <w:r w:rsidR="0044133D">
        <w:rPr>
          <w:rFonts w:cs="Arial"/>
          <w:szCs w:val="20"/>
        </w:rPr>
        <w:t>.</w:t>
      </w:r>
    </w:p>
    <w:p w14:paraId="6618C034" w14:textId="05AD642B" w:rsidR="00CD75B8" w:rsidRDefault="00CD75B8" w:rsidP="00CD75B8">
      <w:pPr>
        <w:spacing w:after="80"/>
        <w:rPr>
          <w:rFonts w:cs="Arial"/>
        </w:rPr>
      </w:pPr>
      <w:r w:rsidRPr="00E23548">
        <w:rPr>
          <w:rFonts w:cs="Arial"/>
        </w:rPr>
        <w:t xml:space="preserve">The </w:t>
      </w:r>
      <w:r>
        <w:rPr>
          <w:rFonts w:cs="Arial"/>
        </w:rPr>
        <w:t xml:space="preserve">intended </w:t>
      </w:r>
      <w:r w:rsidR="00F7235C" w:rsidRPr="009D291D">
        <w:rPr>
          <w:rFonts w:cs="Arial"/>
        </w:rPr>
        <w:t>outcome</w:t>
      </w:r>
      <w:r>
        <w:rPr>
          <w:rFonts w:cs="Arial"/>
        </w:rPr>
        <w:t xml:space="preserve"> of the </w:t>
      </w:r>
      <w:r w:rsidRPr="00CD75B8">
        <w:rPr>
          <w:iCs w:val="0"/>
        </w:rPr>
        <w:t>grant opportunity</w:t>
      </w:r>
      <w:r w:rsidRPr="00CD75B8">
        <w:rPr>
          <w:rFonts w:cs="Arial"/>
        </w:rPr>
        <w:t xml:space="preserve"> </w:t>
      </w:r>
      <w:r w:rsidR="00F7235C">
        <w:rPr>
          <w:rFonts w:cs="Arial"/>
        </w:rPr>
        <w:t>is to</w:t>
      </w:r>
      <w:r>
        <w:rPr>
          <w:rFonts w:cs="Arial"/>
        </w:rPr>
        <w:t>:</w:t>
      </w:r>
    </w:p>
    <w:p w14:paraId="1B3FC3B2" w14:textId="61488EA8" w:rsidR="00FE15B0" w:rsidRDefault="00F7235C" w:rsidP="007C0720">
      <w:pPr>
        <w:pStyle w:val="ListBullet"/>
        <w:numPr>
          <w:ilvl w:val="0"/>
          <w:numId w:val="7"/>
        </w:numPr>
      </w:pPr>
      <w:r>
        <w:t xml:space="preserve">protect, </w:t>
      </w:r>
      <w:r w:rsidRPr="002D7D59">
        <w:rPr>
          <w:lang w:eastAsia="en-AU"/>
        </w:rPr>
        <w:t>enhance, rehabilitate</w:t>
      </w:r>
      <w:r w:rsidR="00550A3C">
        <w:rPr>
          <w:lang w:eastAsia="en-AU"/>
        </w:rPr>
        <w:t>, recover</w:t>
      </w:r>
      <w:r w:rsidRPr="002D7D59">
        <w:rPr>
          <w:lang w:eastAsia="en-AU"/>
        </w:rPr>
        <w:t xml:space="preserve"> and/or restore </w:t>
      </w:r>
      <w:r>
        <w:t>priority species and their habitats</w:t>
      </w:r>
      <w:r w:rsidR="008F1E62">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080D24BD"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F03032">
        <w:t>the Department of Agriculture, Water and the Environment</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2E306D">
        <w:t>14</w:t>
      </w:r>
      <w:r w:rsidR="00082460">
        <w:fldChar w:fldCharType="end"/>
      </w:r>
      <w:r>
        <w:t>.</w:t>
      </w:r>
    </w:p>
    <w:p w14:paraId="00136F93" w14:textId="77777777" w:rsidR="00107697" w:rsidRDefault="00107697" w:rsidP="00107697">
      <w:r>
        <w:t>You should read this document carefully before you fill out an application.</w:t>
      </w:r>
    </w:p>
    <w:p w14:paraId="6DCF0AB4" w14:textId="1D1AC182" w:rsidR="000E02AF" w:rsidRPr="009D0EBC" w:rsidRDefault="000E02AF" w:rsidP="000E02AF">
      <w:r>
        <w:t xml:space="preserve">There may be other grant opportunities as part of this program and we will publish </w:t>
      </w:r>
      <w:r w:rsidRPr="004F5B86">
        <w:t xml:space="preserve">the opening and closing dates and any other relevant information on </w:t>
      </w:r>
      <w:hyperlink r:id="rId20" w:history="1">
        <w:r w:rsidRPr="009E2C3D">
          <w:rPr>
            <w:rStyle w:val="Hyperlink"/>
          </w:rPr>
          <w:t>business.gov.au</w:t>
        </w:r>
      </w:hyperlink>
      <w:r w:rsidRPr="004F5B86">
        <w:t xml:space="preserve"> and </w:t>
      </w:r>
      <w:hyperlink r:id="rId21" w:history="1">
        <w:r w:rsidRPr="009E2C3D">
          <w:rPr>
            <w:rStyle w:val="Hyperlink"/>
          </w:rPr>
          <w:t>GrantConnect</w:t>
        </w:r>
      </w:hyperlink>
      <w:r>
        <w:t>.</w:t>
      </w:r>
    </w:p>
    <w:p w14:paraId="3ADA9034" w14:textId="77777777" w:rsidR="000E02AF" w:rsidRPr="000F576B" w:rsidRDefault="000E02AF" w:rsidP="000E02AF">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09F3731D" w14:textId="77777777" w:rsidR="000E02AF" w:rsidRDefault="000E02AF" w:rsidP="00107697"/>
    <w:p w14:paraId="25F6521B" w14:textId="08125014" w:rsidR="00712F06" w:rsidRDefault="00405D85" w:rsidP="00007E4B">
      <w:pPr>
        <w:pStyle w:val="Heading2"/>
      </w:pPr>
      <w:bookmarkStart w:id="16" w:name="_Toc496536651"/>
      <w:bookmarkStart w:id="17" w:name="_Toc531277478"/>
      <w:bookmarkStart w:id="18" w:name="_Toc955288"/>
      <w:bookmarkStart w:id="19" w:name="_Toc80025621"/>
      <w:bookmarkStart w:id="20" w:name="_Toc80200307"/>
      <w:bookmarkStart w:id="21" w:name="_Toc164844263"/>
      <w:bookmarkStart w:id="22" w:name="_Toc383003256"/>
      <w:bookmarkEnd w:id="3"/>
      <w:r>
        <w:lastRenderedPageBreak/>
        <w:t xml:space="preserve">Grant </w:t>
      </w:r>
      <w:r w:rsidR="00D26B94">
        <w:t>amount</w:t>
      </w:r>
      <w:r w:rsidR="00A439FB">
        <w:t xml:space="preserve"> and </w:t>
      </w:r>
      <w:r>
        <w:t xml:space="preserve">grant </w:t>
      </w:r>
      <w:r w:rsidR="00A439FB">
        <w:t>period</w:t>
      </w:r>
      <w:bookmarkEnd w:id="16"/>
      <w:bookmarkEnd w:id="17"/>
      <w:bookmarkEnd w:id="18"/>
      <w:bookmarkEnd w:id="19"/>
      <w:bookmarkEnd w:id="20"/>
    </w:p>
    <w:p w14:paraId="5706A3A4" w14:textId="77777777" w:rsidR="005D6682" w:rsidRDefault="004A168F" w:rsidP="00F25424">
      <w:r>
        <w:t>The Australian Govern</w:t>
      </w:r>
      <w:r w:rsidR="00F25424">
        <w:t>ment has announced a total of $10 million over two</w:t>
      </w:r>
      <w:r>
        <w:t xml:space="preserve"> years for</w:t>
      </w:r>
      <w:r w:rsidR="001844D5">
        <w:t xml:space="preserve"> the pr</w:t>
      </w:r>
      <w:r>
        <w:t>ogram</w:t>
      </w:r>
      <w:r w:rsidR="005D6682">
        <w:t xml:space="preserve"> from 2021-22 to 2022-23</w:t>
      </w:r>
      <w:r>
        <w:t>.</w:t>
      </w:r>
      <w:bookmarkStart w:id="23" w:name="_Toc496536652"/>
      <w:bookmarkStart w:id="24" w:name="_Toc531277479"/>
      <w:bookmarkStart w:id="25" w:name="_Toc955289"/>
    </w:p>
    <w:p w14:paraId="111ADD22" w14:textId="77777777" w:rsidR="006C76E6" w:rsidRDefault="006C76E6" w:rsidP="006C76E6">
      <w:pPr>
        <w:pStyle w:val="Heading3"/>
      </w:pPr>
      <w:bookmarkStart w:id="26" w:name="_Toc26443704"/>
      <w:bookmarkStart w:id="27" w:name="_Toc80025622"/>
      <w:bookmarkStart w:id="28" w:name="_Toc80200308"/>
      <w:r>
        <w:t>Grants available</w:t>
      </w:r>
      <w:bookmarkEnd w:id="26"/>
      <w:bookmarkEnd w:id="27"/>
      <w:bookmarkEnd w:id="28"/>
    </w:p>
    <w:bookmarkEnd w:id="23"/>
    <w:bookmarkEnd w:id="24"/>
    <w:bookmarkEnd w:id="25"/>
    <w:p w14:paraId="25F65220" w14:textId="7CB0CC52" w:rsidR="00A04E7B" w:rsidRDefault="00712F06" w:rsidP="005242BA">
      <w:r w:rsidRPr="006F4968">
        <w:t xml:space="preserve">The grant </w:t>
      </w:r>
      <w:r w:rsidR="00D26B94" w:rsidRPr="006F4968">
        <w:t xml:space="preserve">amount </w:t>
      </w:r>
      <w:r w:rsidR="0082013A">
        <w:t xml:space="preserve">may </w:t>
      </w:r>
      <w:r w:rsidRPr="006F4968">
        <w:t xml:space="preserve">be up to </w:t>
      </w:r>
      <w:r w:rsidR="00C202BF">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BA1696">
        <w:t>.</w:t>
      </w:r>
    </w:p>
    <w:p w14:paraId="25F65221" w14:textId="12F8913E" w:rsidR="00A04E7B" w:rsidRDefault="00077C3D" w:rsidP="00DC1BCD">
      <w:pPr>
        <w:pStyle w:val="ListBullet"/>
      </w:pPr>
      <w:r w:rsidRPr="006F4968">
        <w:t>T</w:t>
      </w:r>
      <w:r w:rsidR="00712F06" w:rsidRPr="006F4968">
        <w:t>he minimum grant amount is $</w:t>
      </w:r>
      <w:r w:rsidR="00744AA7">
        <w:t>50,000</w:t>
      </w:r>
      <w:r w:rsidR="004D19FC">
        <w:t>.</w:t>
      </w:r>
    </w:p>
    <w:p w14:paraId="25F65222" w14:textId="4D0BEFA3" w:rsidR="00A04E7B" w:rsidRDefault="00A04E7B" w:rsidP="003B0568">
      <w:pPr>
        <w:pStyle w:val="ListBullet"/>
        <w:spacing w:after="120"/>
      </w:pPr>
      <w:r>
        <w:t>T</w:t>
      </w:r>
      <w:r w:rsidR="00712F06" w:rsidRPr="006F4968">
        <w:t>he maximum grant amount is $</w:t>
      </w:r>
      <w:r w:rsidR="00744AA7">
        <w:t>25</w:t>
      </w:r>
      <w:r w:rsidR="005E2EC5">
        <w:t>0,000</w:t>
      </w:r>
      <w:r w:rsidR="00712F06" w:rsidRPr="006F4968">
        <w:t>.</w:t>
      </w:r>
    </w:p>
    <w:p w14:paraId="31F2CA03" w14:textId="4D479A54" w:rsidR="004A168F" w:rsidRDefault="00D43D17" w:rsidP="004A168F">
      <w:r>
        <w:t>You are responsible for t</w:t>
      </w:r>
      <w:r w:rsidR="00AB1703">
        <w:t xml:space="preserve">he </w:t>
      </w:r>
      <w:r w:rsidR="0082013A">
        <w:t xml:space="preserve">residual amount </w:t>
      </w:r>
      <w:r w:rsidR="00AB1703">
        <w:t xml:space="preserve">of </w:t>
      </w:r>
      <w:r w:rsidR="004A168F">
        <w:t xml:space="preserve">eligible project </w:t>
      </w:r>
      <w:r>
        <w:t xml:space="preserve">expenditure </w:t>
      </w:r>
      <w:r w:rsidR="0082013A">
        <w:t xml:space="preserve">which exceeds the grant amount </w:t>
      </w:r>
      <w:r>
        <w:t>plus any ineligible expenditure</w:t>
      </w:r>
      <w:r w:rsidR="004A168F">
        <w:t>.</w:t>
      </w:r>
    </w:p>
    <w:p w14:paraId="41481365" w14:textId="7F5BCA69" w:rsidR="002650AF" w:rsidRDefault="002650AF" w:rsidP="004A168F">
      <w:r>
        <w:t>Contributions to your project may be cash or in-kind contributions.</w:t>
      </w:r>
    </w:p>
    <w:p w14:paraId="12BBA668" w14:textId="3ACE313C" w:rsidR="00F7235C" w:rsidRDefault="00F7235C" w:rsidP="00F7235C">
      <w:pPr>
        <w:pStyle w:val="ListBullet"/>
        <w:numPr>
          <w:ilvl w:val="0"/>
          <w:numId w:val="0"/>
        </w:numPr>
      </w:pPr>
      <w:bookmarkStart w:id="29" w:name="_Toc496536653"/>
      <w:bookmarkStart w:id="30" w:name="_Toc531277480"/>
      <w:bookmarkStart w:id="31" w:name="_Toc955290"/>
      <w:r w:rsidRPr="00297657">
        <w:t xml:space="preserve">We cannot fund your project if it receives funding from another </w:t>
      </w:r>
      <w:r>
        <w:t xml:space="preserve">Commonwealth, State or Territory or local </w:t>
      </w:r>
      <w:r w:rsidRPr="00297657">
        <w:t>government grant. You can apply</w:t>
      </w:r>
      <w:r>
        <w:t xml:space="preserve"> for a grant for your project under more than one Commonwealth, State or Territory or local government program, </w:t>
      </w:r>
      <w:r w:rsidR="00B169C0">
        <w:t xml:space="preserve">however </w:t>
      </w:r>
      <w:r>
        <w:t>if your application is suc</w:t>
      </w:r>
      <w:r w:rsidR="00362EBE">
        <w:t>cessful, you must choose either</w:t>
      </w:r>
      <w:r w:rsidR="00B169C0">
        <w:t xml:space="preserve"> the </w:t>
      </w:r>
      <w:r w:rsidR="00890B9F">
        <w:t>Action Plan</w:t>
      </w:r>
      <w:r w:rsidR="007B1923">
        <w:t xml:space="preserve"> </w:t>
      </w:r>
      <w:r w:rsidR="00BC4637">
        <w:t>-</w:t>
      </w:r>
      <w:r w:rsidR="007B1923">
        <w:t xml:space="preserve"> Priority Species</w:t>
      </w:r>
      <w:r w:rsidR="00890B9F">
        <w:t xml:space="preserve"> grant opportunity </w:t>
      </w:r>
      <w:r>
        <w:t>or the other grant.</w:t>
      </w:r>
    </w:p>
    <w:p w14:paraId="25F65226" w14:textId="496F1C61" w:rsidR="00A04E7B" w:rsidRDefault="00A04E7B" w:rsidP="000C7475">
      <w:pPr>
        <w:pStyle w:val="Heading3"/>
      </w:pPr>
      <w:bookmarkStart w:id="32" w:name="_Toc80025623"/>
      <w:bookmarkStart w:id="33" w:name="_Toc80200309"/>
      <w:r>
        <w:t xml:space="preserve">Project </w:t>
      </w:r>
      <w:r w:rsidR="00476A36" w:rsidRPr="005A61FE">
        <w:t>period</w:t>
      </w:r>
      <w:bookmarkEnd w:id="29"/>
      <w:bookmarkEnd w:id="30"/>
      <w:bookmarkEnd w:id="31"/>
      <w:bookmarkEnd w:id="32"/>
      <w:bookmarkEnd w:id="33"/>
    </w:p>
    <w:p w14:paraId="25F65227" w14:textId="6E65D7BB" w:rsidR="005242BA" w:rsidRDefault="00A439FB" w:rsidP="005242BA">
      <w:r w:rsidRPr="006F4968">
        <w:t xml:space="preserve">The maximum </w:t>
      </w:r>
      <w:r w:rsidR="004143F3" w:rsidRPr="005A61FE">
        <w:t>project</w:t>
      </w:r>
      <w:r w:rsidRPr="006F4968">
        <w:t xml:space="preserve"> period is </w:t>
      </w:r>
      <w:r w:rsidR="00486A7E" w:rsidRPr="00B0107F">
        <w:t>up to</w:t>
      </w:r>
      <w:r w:rsidRPr="00B0107F">
        <w:t xml:space="preserve"> </w:t>
      </w:r>
      <w:r w:rsidR="00807952">
        <w:t>1</w:t>
      </w:r>
      <w:r w:rsidR="008335CA">
        <w:t>3</w:t>
      </w:r>
      <w:r w:rsidR="00601070" w:rsidRPr="00B0107F">
        <w:t xml:space="preserve"> </w:t>
      </w:r>
      <w:r w:rsidR="00F966FC" w:rsidRPr="00B0107F">
        <w:t>months</w:t>
      </w:r>
      <w:r w:rsidR="0017423B" w:rsidRPr="00B0107F">
        <w:t>.</w:t>
      </w:r>
    </w:p>
    <w:p w14:paraId="43D2B283" w14:textId="77777777" w:rsidR="00E318CE" w:rsidRDefault="00577D3F" w:rsidP="005242BA">
      <w:r>
        <w:t>You must complete your p</w:t>
      </w:r>
      <w:r w:rsidR="009A0990" w:rsidRPr="00B215DF">
        <w:t xml:space="preserve">roject </w:t>
      </w:r>
      <w:r w:rsidR="00461AAE">
        <w:t>by</w:t>
      </w:r>
      <w:r w:rsidR="009A0990" w:rsidRPr="00B215DF">
        <w:t xml:space="preserve"> </w:t>
      </w:r>
      <w:r w:rsidR="00F966FC">
        <w:t xml:space="preserve">31 </w:t>
      </w:r>
      <w:r w:rsidR="006F7772">
        <w:t>March</w:t>
      </w:r>
      <w:r w:rsidR="00F966FC">
        <w:t xml:space="preserve"> 2023.</w:t>
      </w:r>
      <w:r w:rsidR="00EE4C9C">
        <w:t xml:space="preserve"> </w:t>
      </w:r>
    </w:p>
    <w:p w14:paraId="25F65228" w14:textId="051733AB" w:rsidR="009A0990" w:rsidRDefault="00EE4C9C" w:rsidP="005242BA">
      <w:r>
        <w:t>You should factor in time for obtaining approvals, contracting tradespeople, possible weather delays and any other unforeseen circumstances that may prevent you completing your project on time.</w:t>
      </w:r>
    </w:p>
    <w:p w14:paraId="25F6522A" w14:textId="4B9B64AF" w:rsidR="00285F58" w:rsidRPr="00DF637B" w:rsidRDefault="00285F58" w:rsidP="00B400E6">
      <w:pPr>
        <w:pStyle w:val="Heading2"/>
      </w:pPr>
      <w:bookmarkStart w:id="34" w:name="_Toc530072971"/>
      <w:bookmarkStart w:id="35" w:name="_Toc496536654"/>
      <w:bookmarkStart w:id="36" w:name="_Toc531277481"/>
      <w:bookmarkStart w:id="37" w:name="_Toc955291"/>
      <w:bookmarkStart w:id="38" w:name="_Toc80025624"/>
      <w:bookmarkStart w:id="39" w:name="_Toc80200310"/>
      <w:bookmarkEnd w:id="21"/>
      <w:bookmarkEnd w:id="22"/>
      <w:bookmarkEnd w:id="34"/>
      <w:r>
        <w:t>Eligibility criteria</w:t>
      </w:r>
      <w:bookmarkEnd w:id="35"/>
      <w:bookmarkEnd w:id="36"/>
      <w:bookmarkEnd w:id="37"/>
      <w:bookmarkEnd w:id="38"/>
      <w:bookmarkEnd w:id="39"/>
    </w:p>
    <w:p w14:paraId="25F6522B" w14:textId="77777777" w:rsidR="00C84E84" w:rsidRDefault="009D33F3" w:rsidP="00C84E84">
      <w:bookmarkStart w:id="40" w:name="_Ref437348317"/>
      <w:bookmarkStart w:id="41" w:name="_Ref437348323"/>
      <w:bookmarkStart w:id="42" w:name="_Ref437349175"/>
      <w:r>
        <w:t xml:space="preserve">We cannot consider your application if you do not satisfy all eligibility criteria. </w:t>
      </w:r>
    </w:p>
    <w:p w14:paraId="25F6522C" w14:textId="4A047791" w:rsidR="00A35F51" w:rsidRDefault="001A6862" w:rsidP="001844D5">
      <w:pPr>
        <w:pStyle w:val="Heading3"/>
      </w:pPr>
      <w:bookmarkStart w:id="43" w:name="_Toc496536655"/>
      <w:bookmarkStart w:id="44" w:name="_Ref530054835"/>
      <w:bookmarkStart w:id="45" w:name="_Toc531277482"/>
      <w:bookmarkStart w:id="46" w:name="_Toc955292"/>
      <w:bookmarkStart w:id="47" w:name="_Toc80025625"/>
      <w:bookmarkStart w:id="48" w:name="_Toc80200311"/>
      <w:r>
        <w:t xml:space="preserve">Who </w:t>
      </w:r>
      <w:r w:rsidR="009F7B46">
        <w:t>is eligible?</w:t>
      </w:r>
      <w:bookmarkEnd w:id="40"/>
      <w:bookmarkEnd w:id="41"/>
      <w:bookmarkEnd w:id="42"/>
      <w:bookmarkEnd w:id="43"/>
      <w:bookmarkEnd w:id="44"/>
      <w:bookmarkEnd w:id="45"/>
      <w:bookmarkEnd w:id="46"/>
      <w:bookmarkEnd w:id="47"/>
      <w:bookmarkEnd w:id="48"/>
    </w:p>
    <w:p w14:paraId="25F6522E" w14:textId="3ED63BB7" w:rsidR="00093BA1" w:rsidRDefault="00A35F51" w:rsidP="008D5C33">
      <w:pPr>
        <w:spacing w:after="80"/>
      </w:pPr>
      <w:r w:rsidRPr="00E162FF">
        <w:t xml:space="preserve">To </w:t>
      </w:r>
      <w:r w:rsidR="009F7B46">
        <w:t>be eligible you must</w:t>
      </w:r>
      <w:r w:rsidR="00B6306B">
        <w:t>:</w:t>
      </w:r>
    </w:p>
    <w:p w14:paraId="25F6522F" w14:textId="1484959F" w:rsidR="00093BA1" w:rsidRDefault="006B0D0E" w:rsidP="006416B1">
      <w:pPr>
        <w:pStyle w:val="ListBullet"/>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2A3DB0B4" w:rsidR="006B0D0E" w:rsidRDefault="007D3D36" w:rsidP="00762BB3">
      <w:pPr>
        <w:pStyle w:val="ListBullet"/>
      </w:pPr>
      <w:r>
        <w:t>an entity</w:t>
      </w:r>
      <w:r w:rsidR="00C06B9E">
        <w:t>,</w:t>
      </w:r>
      <w:r w:rsidR="006B0D0E">
        <w:t xml:space="preserve"> incorporated in Australia</w:t>
      </w:r>
    </w:p>
    <w:p w14:paraId="5A2AD800" w14:textId="420A30B7" w:rsidR="007C3AAC" w:rsidRDefault="007C3AAC" w:rsidP="00762BB3">
      <w:pPr>
        <w:pStyle w:val="ListBullet"/>
      </w:pPr>
      <w:r>
        <w:t>a co-operative</w:t>
      </w:r>
    </w:p>
    <w:p w14:paraId="42B61F0B" w14:textId="77777777" w:rsidR="007C3AAC" w:rsidRPr="00455F5C" w:rsidRDefault="007C3AAC" w:rsidP="007C3AAC">
      <w:pPr>
        <w:pStyle w:val="ListBullet"/>
        <w:rPr>
          <w:rStyle w:val="Hyperlink"/>
          <w:color w:val="auto"/>
          <w:u w:val="none"/>
        </w:rPr>
      </w:pPr>
      <w:r>
        <w:t xml:space="preserve">a regional </w:t>
      </w:r>
      <w:hyperlink r:id="rId23" w:history="1">
        <w:r w:rsidRPr="00B03D94">
          <w:rPr>
            <w:rStyle w:val="Hyperlink"/>
          </w:rPr>
          <w:t>National Resource Management (NRM) organisation</w:t>
        </w:r>
      </w:hyperlink>
    </w:p>
    <w:p w14:paraId="4328EAF4" w14:textId="6A110415" w:rsidR="007C3AAC" w:rsidRDefault="00432854" w:rsidP="009335DB">
      <w:pPr>
        <w:pStyle w:val="ListBullet"/>
      </w:pPr>
      <w:r>
        <w:t xml:space="preserve">an incorporated not for profit organisation, </w:t>
      </w:r>
      <w:r w:rsidR="007C3AAC">
        <w:t xml:space="preserve">including </w:t>
      </w:r>
      <w:r>
        <w:t xml:space="preserve">incorporated </w:t>
      </w:r>
      <w:r w:rsidR="007C3AAC">
        <w:t xml:space="preserve">Indigenous not-for-profit </w:t>
      </w:r>
      <w:r>
        <w:t>organisations</w:t>
      </w:r>
    </w:p>
    <w:p w14:paraId="69F8943D" w14:textId="6A8A23E4" w:rsidR="007C3AAC" w:rsidRDefault="007C3AAC" w:rsidP="00762BB3">
      <w:pPr>
        <w:pStyle w:val="ListBullet"/>
      </w:pPr>
      <w:r>
        <w:t>an incorporated trustee may apply on behalf of a trust</w:t>
      </w:r>
      <w:r w:rsidR="00DD45FF">
        <w:t>.</w:t>
      </w:r>
    </w:p>
    <w:p w14:paraId="38AD7B89" w14:textId="77777777" w:rsidR="0041239C"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w:t>
      </w:r>
    </w:p>
    <w:p w14:paraId="292AA934" w14:textId="03D2A30F" w:rsidR="0041239C" w:rsidRDefault="0041239C" w:rsidP="0041239C">
      <w:r w:rsidRPr="008335CA">
        <w:t>An Australian local government agency or body, universities and other public</w:t>
      </w:r>
      <w:r w:rsidR="00F534AF">
        <w:t>ly</w:t>
      </w:r>
      <w:r w:rsidR="00C70885" w:rsidRPr="008335CA">
        <w:t xml:space="preserve"> </w:t>
      </w:r>
      <w:r w:rsidRPr="008335CA">
        <w:t xml:space="preserve">funded research organisations </w:t>
      </w:r>
      <w:r w:rsidR="008335CA">
        <w:t xml:space="preserve">(as defined in section 14) </w:t>
      </w:r>
      <w:r w:rsidRPr="008335CA">
        <w:t>can be part of a joint application but cannot apply as a lead organisation.</w:t>
      </w:r>
    </w:p>
    <w:p w14:paraId="2C049F02" w14:textId="77777777" w:rsidR="0041239C" w:rsidRDefault="0041239C" w:rsidP="005F69D2"/>
    <w:p w14:paraId="1D952BAD" w14:textId="72690511" w:rsidR="0060722F" w:rsidRDefault="00DF1A74" w:rsidP="005F69D2">
      <w:r>
        <w:lastRenderedPageBreak/>
        <w:t xml:space="preserve">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2E306D">
        <w:t>7.2</w:t>
      </w:r>
      <w:r w:rsidR="009049DE" w:rsidRPr="005A61FE">
        <w:fldChar w:fldCharType="end"/>
      </w:r>
      <w:r>
        <w:t>.</w:t>
      </w:r>
    </w:p>
    <w:p w14:paraId="7CBB105C" w14:textId="5F604AEC" w:rsidR="002A0E03" w:rsidRDefault="002A0E03" w:rsidP="001844D5">
      <w:pPr>
        <w:pStyle w:val="Heading3"/>
      </w:pPr>
      <w:bookmarkStart w:id="49" w:name="_Toc496536656"/>
      <w:bookmarkStart w:id="50" w:name="_Toc531277483"/>
      <w:bookmarkStart w:id="51" w:name="_Toc955293"/>
      <w:bookmarkStart w:id="52" w:name="_Toc80025626"/>
      <w:bookmarkStart w:id="53" w:name="_Toc80200312"/>
      <w:r>
        <w:t>Additional eligibility requirements</w:t>
      </w:r>
      <w:bookmarkEnd w:id="49"/>
      <w:bookmarkEnd w:id="50"/>
      <w:bookmarkEnd w:id="51"/>
      <w:bookmarkEnd w:id="52"/>
      <w:bookmarkEnd w:id="53"/>
    </w:p>
    <w:p w14:paraId="15283BE6" w14:textId="1155B135" w:rsidR="00F608BE" w:rsidRDefault="00F608BE" w:rsidP="00760D2E">
      <w:pPr>
        <w:keepNext/>
        <w:spacing w:after="80"/>
      </w:pPr>
      <w:r>
        <w:t>We can only accept applications</w:t>
      </w:r>
      <w:r w:rsidR="00E318CE">
        <w:t xml:space="preserve"> where you</w:t>
      </w:r>
      <w:r w:rsidR="00B6306B">
        <w:t>:</w:t>
      </w:r>
    </w:p>
    <w:p w14:paraId="2DD3F750" w14:textId="1F9ED239" w:rsidR="005866F3" w:rsidRPr="008335CA" w:rsidRDefault="005866F3" w:rsidP="005866F3">
      <w:pPr>
        <w:pStyle w:val="ListBullet"/>
        <w:rPr>
          <w:b/>
          <w:color w:val="4F6228" w:themeColor="accent3" w:themeShade="80"/>
        </w:rPr>
      </w:pPr>
      <w:r>
        <w:t xml:space="preserve">have identified that at least one </w:t>
      </w:r>
      <w:r w:rsidR="00EE4C9C">
        <w:t>priority species from Appendix A</w:t>
      </w:r>
      <w:r>
        <w:t xml:space="preserve"> will benefit from your project activities</w:t>
      </w:r>
    </w:p>
    <w:p w14:paraId="58680EC2" w14:textId="4A7998D2" w:rsidR="0041239C" w:rsidRPr="00C70885" w:rsidRDefault="0041239C" w:rsidP="005866F3">
      <w:pPr>
        <w:pStyle w:val="ListBullet"/>
      </w:pPr>
      <w:r w:rsidRPr="00C70885">
        <w:t>provide with your application the required documents outlined under section 7.1</w:t>
      </w:r>
    </w:p>
    <w:p w14:paraId="15CAB0A6" w14:textId="2AF39E5D" w:rsidR="00007122" w:rsidRDefault="00007122" w:rsidP="00007122">
      <w:pPr>
        <w:pStyle w:val="ListBullet"/>
      </w:pPr>
      <w:r>
        <w:t xml:space="preserve">provide a current letter of support </w:t>
      </w:r>
      <w:r w:rsidDel="00996F06">
        <w:t>for your project</w:t>
      </w:r>
      <w:r>
        <w:t xml:space="preserve"> from the site or land owner, if you are not the site or land owner </w:t>
      </w:r>
    </w:p>
    <w:p w14:paraId="57325EBE" w14:textId="324D588A" w:rsidR="00007122" w:rsidRPr="0087561A" w:rsidRDefault="00007122" w:rsidP="00007122">
      <w:pPr>
        <w:pStyle w:val="ListBullet"/>
        <w:rPr>
          <w:rStyle w:val="Hyperlink"/>
          <w:color w:val="auto"/>
          <w:u w:val="none"/>
        </w:rPr>
      </w:pPr>
      <w:r>
        <w:t>provide a letter of support from each project partner where the application is a joint application (refer to section 7.2)</w:t>
      </w:r>
    </w:p>
    <w:p w14:paraId="5F63FB89" w14:textId="6F90CB7F" w:rsidR="00007122" w:rsidRPr="00007122" w:rsidRDefault="00007122" w:rsidP="00007122">
      <w:pPr>
        <w:pStyle w:val="ListBullet"/>
      </w:pPr>
      <w:r>
        <w:t>provide</w:t>
      </w:r>
      <w:r w:rsidRPr="0019135E">
        <w:t xml:space="preserve"> </w:t>
      </w:r>
      <w:r>
        <w:t>a letter of support for your project from relevant Traditional Owners or Indigenous organisations with landowning/management rights or responsibilities, or with these rights being determined, if their support is required</w:t>
      </w:r>
    </w:p>
    <w:p w14:paraId="2A021436" w14:textId="20DBC624" w:rsidR="00455F5C" w:rsidRPr="0037659E" w:rsidRDefault="00455F5C" w:rsidP="00455F5C">
      <w:pPr>
        <w:pStyle w:val="ListBullet"/>
      </w:pPr>
      <w:r>
        <w:t>certify that your proposed project does not</w:t>
      </w:r>
      <w:r w:rsidRPr="000F6C2D">
        <w:t xml:space="preserve"> </w:t>
      </w:r>
      <w:r>
        <w:t>duplicate other government-funded management actions that are already underway in the location you are proposing to undertake activities.</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54" w:name="_Toc496536657"/>
      <w:bookmarkStart w:id="55" w:name="_Toc531277484"/>
      <w:bookmarkStart w:id="56" w:name="_Toc955294"/>
      <w:bookmarkStart w:id="57" w:name="_Toc80025627"/>
      <w:bookmarkStart w:id="58" w:name="_Toc80200313"/>
      <w:bookmarkStart w:id="59" w:name="_Toc164844264"/>
      <w:bookmarkStart w:id="60" w:name="_Toc383003257"/>
      <w:r>
        <w:t>Who is not eligible?</w:t>
      </w:r>
      <w:bookmarkEnd w:id="54"/>
      <w:bookmarkEnd w:id="55"/>
      <w:bookmarkEnd w:id="56"/>
      <w:bookmarkEnd w:id="57"/>
      <w:bookmarkEnd w:id="58"/>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59746E9D" w14:textId="067D2C90" w:rsidR="000010E9" w:rsidRPr="005A61FE" w:rsidRDefault="000010E9" w:rsidP="000010E9">
      <w:pPr>
        <w:pStyle w:val="ListBullet"/>
      </w:pPr>
      <w:r w:rsidRPr="005A61FE">
        <w:t xml:space="preserve">an organisation not included in section </w:t>
      </w:r>
      <w:r w:rsidRPr="005A61FE">
        <w:fldChar w:fldCharType="begin"/>
      </w:r>
      <w:r w:rsidRPr="005A61FE">
        <w:instrText xml:space="preserve"> REF _Ref530054835 \r \h </w:instrText>
      </w:r>
      <w:r w:rsidRPr="005A61FE">
        <w:fldChar w:fldCharType="separate"/>
      </w:r>
      <w:r w:rsidR="002E306D">
        <w:t>4.1</w:t>
      </w:r>
      <w:r w:rsidRPr="005A61FE">
        <w:fldChar w:fldCharType="end"/>
      </w:r>
    </w:p>
    <w:p w14:paraId="2807AC04" w14:textId="77777777" w:rsidR="00172BA3" w:rsidRDefault="00C32C6B" w:rsidP="00C32C6B">
      <w:pPr>
        <w:pStyle w:val="ListBullet"/>
      </w:pPr>
      <w:r w:rsidRPr="007F749D">
        <w:t>an individual</w:t>
      </w:r>
    </w:p>
    <w:p w14:paraId="65B683A9" w14:textId="7AC3F7FD" w:rsidR="00172BA3" w:rsidRDefault="00037076" w:rsidP="00C32C6B">
      <w:pPr>
        <w:pStyle w:val="ListBullet"/>
      </w:pPr>
      <w:r>
        <w:t xml:space="preserve">a </w:t>
      </w:r>
      <w:r w:rsidR="00172BA3" w:rsidRPr="007F749D">
        <w:t>partnership</w:t>
      </w:r>
    </w:p>
    <w:p w14:paraId="7019241C" w14:textId="6391A351" w:rsidR="00666EE7" w:rsidRPr="005A61FE" w:rsidRDefault="00037076" w:rsidP="00666EE7">
      <w:pPr>
        <w:pStyle w:val="ListBullet"/>
      </w:pPr>
      <w:r>
        <w:t xml:space="preserve">an </w:t>
      </w:r>
      <w:r w:rsidR="00F52948" w:rsidRPr="005A61FE">
        <w:t>unincorporated association</w:t>
      </w:r>
    </w:p>
    <w:p w14:paraId="5DB3492E" w14:textId="0AFE7DBA" w:rsidR="00C32C6B" w:rsidRDefault="00037076"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2041AF29" w14:textId="554BD0A4" w:rsidR="00C70885" w:rsidRDefault="00C70885" w:rsidP="00C32C6B">
      <w:pPr>
        <w:pStyle w:val="ListBullet"/>
      </w:pPr>
      <w:r>
        <w:t>a non-corporate Commonwealth entity</w:t>
      </w:r>
    </w:p>
    <w:p w14:paraId="172DFEF7" w14:textId="56823A9B" w:rsidR="00B64604" w:rsidRDefault="00AE46F1" w:rsidP="00B64604">
      <w:pPr>
        <w:pStyle w:val="ListBullet"/>
        <w:numPr>
          <w:ilvl w:val="0"/>
          <w:numId w:val="7"/>
        </w:numPr>
      </w:pPr>
      <w:r>
        <w:t>a</w:t>
      </w:r>
      <w:r w:rsidR="007762FE">
        <w:t xml:space="preserve">n Australian State/Territory Government Agency or body </w:t>
      </w:r>
      <w:r w:rsidR="005A32D4" w:rsidRPr="005A32D4">
        <w:t>(unless a Regional Land Partnerships service provider)</w:t>
      </w:r>
    </w:p>
    <w:p w14:paraId="5E59056D" w14:textId="1C179F60" w:rsidR="00B64604" w:rsidRDefault="00053ED2" w:rsidP="00B64604">
      <w:pPr>
        <w:pStyle w:val="ListBullet"/>
        <w:numPr>
          <w:ilvl w:val="0"/>
          <w:numId w:val="7"/>
        </w:numPr>
      </w:pPr>
      <w:r>
        <w:t>a</w:t>
      </w:r>
      <w:r w:rsidR="00B64604" w:rsidRPr="008335CA">
        <w:t>n Australian local government agency or body</w:t>
      </w:r>
      <w:r w:rsidR="00B64604">
        <w:t xml:space="preserve"> (as defined in section 14)</w:t>
      </w:r>
    </w:p>
    <w:p w14:paraId="22DEC041" w14:textId="1A6DC5EC" w:rsidR="00B64604" w:rsidRDefault="00B64604" w:rsidP="00B64604">
      <w:pPr>
        <w:pStyle w:val="ListBullet"/>
        <w:numPr>
          <w:ilvl w:val="0"/>
          <w:numId w:val="7"/>
        </w:numPr>
      </w:pPr>
      <w:r w:rsidRPr="008335CA">
        <w:t>universities and other public</w:t>
      </w:r>
      <w:r w:rsidR="00F534AF">
        <w:t>ly</w:t>
      </w:r>
      <w:r w:rsidRPr="008335CA">
        <w:t xml:space="preserve"> funded research organisations </w:t>
      </w:r>
      <w:r>
        <w:t>(as defined in section 14)</w:t>
      </w:r>
    </w:p>
    <w:p w14:paraId="79BAA87C" w14:textId="52FBF1BE" w:rsidR="002B2921" w:rsidRPr="00EC4926" w:rsidRDefault="002B2921" w:rsidP="002B2921">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4" w:history="1">
        <w:r w:rsidRPr="00EC4926">
          <w:rPr>
            <w:rStyle w:val="Hyperlink"/>
          </w:rPr>
          <w:t>www.nationalredress.gov.au</w:t>
        </w:r>
      </w:hyperlink>
      <w:r w:rsidRPr="00EC4926">
        <w:t>)</w:t>
      </w:r>
    </w:p>
    <w:p w14:paraId="2335370A" w14:textId="037C828E" w:rsidR="001844D5" w:rsidRDefault="002B2921" w:rsidP="00FA026A">
      <w:pPr>
        <w:pStyle w:val="ListBullet"/>
      </w:pPr>
      <w:r>
        <w:t xml:space="preserve">an employer of 100 or more employees that has </w:t>
      </w:r>
      <w:hyperlink r:id="rId25" w:history="1">
        <w:r w:rsidRPr="00AC71FA">
          <w:rPr>
            <w:rStyle w:val="Hyperlink"/>
          </w:rPr>
          <w:t>not complied</w:t>
        </w:r>
      </w:hyperlink>
      <w:r>
        <w:t xml:space="preserve"> with the </w:t>
      </w:r>
      <w:r w:rsidRPr="00AC71FA">
        <w:rPr>
          <w:i/>
        </w:rPr>
        <w:t>Workplace Gender Equality Act (2012)</w:t>
      </w:r>
      <w:r>
        <w:rPr>
          <w:i/>
        </w:rPr>
        <w:t>.</w:t>
      </w:r>
    </w:p>
    <w:p w14:paraId="4E2E3F28" w14:textId="401FB15C" w:rsidR="00E27755" w:rsidRDefault="00F52948" w:rsidP="00B400E6">
      <w:pPr>
        <w:pStyle w:val="Heading2"/>
      </w:pPr>
      <w:bookmarkStart w:id="61" w:name="_Toc531277486"/>
      <w:bookmarkStart w:id="62" w:name="_Toc489952676"/>
      <w:bookmarkStart w:id="63" w:name="_Toc496536659"/>
      <w:bookmarkStart w:id="64" w:name="_Toc955296"/>
      <w:bookmarkStart w:id="65" w:name="_Toc80025628"/>
      <w:bookmarkStart w:id="66" w:name="_Toc80200314"/>
      <w:r w:rsidRPr="005A61FE">
        <w:t xml:space="preserve">What </w:t>
      </w:r>
      <w:r w:rsidR="00082460">
        <w:t xml:space="preserve">the </w:t>
      </w:r>
      <w:r w:rsidR="00E27755">
        <w:t xml:space="preserve">grant </w:t>
      </w:r>
      <w:r w:rsidR="00082460">
        <w:t xml:space="preserve">money can be used </w:t>
      </w:r>
      <w:r w:rsidRPr="005A61FE">
        <w:t>for</w:t>
      </w:r>
      <w:bookmarkEnd w:id="61"/>
      <w:bookmarkEnd w:id="62"/>
      <w:bookmarkEnd w:id="63"/>
      <w:bookmarkEnd w:id="64"/>
      <w:bookmarkEnd w:id="65"/>
      <w:bookmarkEnd w:id="66"/>
    </w:p>
    <w:p w14:paraId="25F65256" w14:textId="36FF3F97" w:rsidR="00E95540" w:rsidRPr="00C330AE" w:rsidRDefault="00E95540" w:rsidP="001844D5">
      <w:pPr>
        <w:pStyle w:val="Heading3"/>
      </w:pPr>
      <w:bookmarkStart w:id="67" w:name="_Toc530072978"/>
      <w:bookmarkStart w:id="68" w:name="_Toc530072979"/>
      <w:bookmarkStart w:id="69" w:name="_Toc530072980"/>
      <w:bookmarkStart w:id="70" w:name="_Toc530072981"/>
      <w:bookmarkStart w:id="71" w:name="_Toc530072982"/>
      <w:bookmarkStart w:id="72" w:name="_Toc530072983"/>
      <w:bookmarkStart w:id="73" w:name="_Toc530072984"/>
      <w:bookmarkStart w:id="74" w:name="_Toc530072985"/>
      <w:bookmarkStart w:id="75" w:name="_Toc530072986"/>
      <w:bookmarkStart w:id="76" w:name="_Toc530072987"/>
      <w:bookmarkStart w:id="77" w:name="_Toc530072988"/>
      <w:bookmarkStart w:id="78" w:name="_Ref468355814"/>
      <w:bookmarkStart w:id="79" w:name="_Toc496536661"/>
      <w:bookmarkStart w:id="80" w:name="_Toc531277487"/>
      <w:bookmarkStart w:id="81" w:name="_Toc955297"/>
      <w:bookmarkStart w:id="82" w:name="_Toc80025629"/>
      <w:bookmarkStart w:id="83" w:name="_Toc80200315"/>
      <w:bookmarkStart w:id="84" w:name="_Toc383003258"/>
      <w:bookmarkStart w:id="85" w:name="_Toc164844265"/>
      <w:bookmarkEnd w:id="59"/>
      <w:bookmarkEnd w:id="60"/>
      <w:bookmarkEnd w:id="67"/>
      <w:bookmarkEnd w:id="68"/>
      <w:bookmarkEnd w:id="69"/>
      <w:bookmarkEnd w:id="70"/>
      <w:bookmarkEnd w:id="71"/>
      <w:bookmarkEnd w:id="72"/>
      <w:bookmarkEnd w:id="73"/>
      <w:bookmarkEnd w:id="74"/>
      <w:bookmarkEnd w:id="75"/>
      <w:bookmarkEnd w:id="76"/>
      <w:bookmarkEnd w:id="77"/>
      <w:r w:rsidRPr="00C330AE">
        <w:t xml:space="preserve">Eligible </w:t>
      </w:r>
      <w:r w:rsidR="008A5CD2" w:rsidRPr="00C330AE">
        <w:t>a</w:t>
      </w:r>
      <w:r w:rsidRPr="00C330AE">
        <w:t>ctivities</w:t>
      </w:r>
      <w:bookmarkEnd w:id="78"/>
      <w:bookmarkEnd w:id="79"/>
      <w:bookmarkEnd w:id="80"/>
      <w:bookmarkEnd w:id="81"/>
      <w:bookmarkEnd w:id="82"/>
      <w:bookmarkEnd w:id="83"/>
    </w:p>
    <w:p w14:paraId="78056DA8" w14:textId="77777777" w:rsidR="00F52948" w:rsidRPr="005A61FE" w:rsidRDefault="00F52948" w:rsidP="00F52948">
      <w:pPr>
        <w:spacing w:after="80"/>
      </w:pPr>
      <w:r w:rsidRPr="005A61FE">
        <w:t>To be eligible your project must:</w:t>
      </w:r>
    </w:p>
    <w:p w14:paraId="0EE86E76" w14:textId="4DE1617D" w:rsidR="00F52948" w:rsidRDefault="005E2EC5" w:rsidP="00653895">
      <w:pPr>
        <w:pStyle w:val="ListBullet"/>
        <w:spacing w:after="120"/>
      </w:pPr>
      <w:r>
        <w:t>be aimed at addressing the program objectives as outlined in section 2</w:t>
      </w:r>
    </w:p>
    <w:p w14:paraId="5CA0D871" w14:textId="380BDDA3" w:rsidR="000A235A" w:rsidRDefault="000A235A" w:rsidP="00A14AF6">
      <w:pPr>
        <w:pStyle w:val="ListBullet"/>
        <w:numPr>
          <w:ilvl w:val="0"/>
          <w:numId w:val="7"/>
        </w:numPr>
        <w:spacing w:after="120"/>
      </w:pPr>
      <w:r>
        <w:t>include activities that address one or more of the priority species identified in the Action Plan, listed in Appendix A</w:t>
      </w:r>
    </w:p>
    <w:p w14:paraId="0A3BF168" w14:textId="764D469E" w:rsidR="00FE15B0" w:rsidRDefault="00FE15B0" w:rsidP="00D63F2E">
      <w:pPr>
        <w:pStyle w:val="ListBullet"/>
        <w:spacing w:after="120"/>
      </w:pPr>
      <w:r>
        <w:t xml:space="preserve">include activities that are supported by a recovery </w:t>
      </w:r>
      <w:r w:rsidR="00B30EC1">
        <w:t xml:space="preserve">plan, conservation advice and/or </w:t>
      </w:r>
      <w:r w:rsidR="00017FC1">
        <w:t xml:space="preserve">a </w:t>
      </w:r>
      <w:r w:rsidR="00B30EC1">
        <w:t>threat</w:t>
      </w:r>
      <w:r w:rsidR="00190B93" w:rsidRPr="00734DCD">
        <w:t xml:space="preserve"> </w:t>
      </w:r>
      <w:r w:rsidRPr="00734DCD">
        <w:t>abatement plan</w:t>
      </w:r>
      <w:r w:rsidR="00731B8E" w:rsidRPr="00536CF5">
        <w:rPr>
          <w:rStyle w:val="CommentReference"/>
          <w:rFonts w:cs="Arial"/>
          <w:iCs/>
          <w:sz w:val="20"/>
          <w:szCs w:val="20"/>
        </w:rPr>
        <w:t>. W</w:t>
      </w:r>
      <w:r w:rsidR="00731B8E" w:rsidRPr="001153A7">
        <w:rPr>
          <w:rFonts w:cs="Arial"/>
          <w:szCs w:val="20"/>
        </w:rPr>
        <w:t>hen appropriate</w:t>
      </w:r>
      <w:r w:rsidR="00731B8E" w:rsidRPr="00F05BF0">
        <w:t xml:space="preserve"> recovery activities are not included in the recovery plan, </w:t>
      </w:r>
      <w:r w:rsidR="00731B8E" w:rsidRPr="00F05BF0">
        <w:lastRenderedPageBreak/>
        <w:t xml:space="preserve">conservation advice or </w:t>
      </w:r>
      <w:r w:rsidR="00731B8E" w:rsidRPr="00944DD1">
        <w:t>threat</w:t>
      </w:r>
      <w:r w:rsidR="00731B8E" w:rsidRPr="006A7E08">
        <w:t xml:space="preserve"> abatement plan, applicants must ensure that the activity is supported by strong evidence (e.g. a scientific paper).</w:t>
      </w:r>
      <w:r w:rsidR="00B30EC1">
        <w:t xml:space="preserve"> </w:t>
      </w:r>
    </w:p>
    <w:p w14:paraId="72F1939D" w14:textId="612C918F" w:rsidR="006A7E08" w:rsidRDefault="006A7E08" w:rsidP="00734DCD">
      <w:pPr>
        <w:pStyle w:val="ListBullet"/>
        <w:numPr>
          <w:ilvl w:val="0"/>
          <w:numId w:val="7"/>
        </w:numPr>
      </w:pPr>
      <w:r w:rsidRPr="00734DCD">
        <w:t xml:space="preserve">include on-ground project activities that are undertaken in areas </w:t>
      </w:r>
      <w:r w:rsidRPr="001153A7">
        <w:t>where the identified priority spe</w:t>
      </w:r>
      <w:r w:rsidRPr="006A7E08">
        <w:t>cies is known or likely to occur</w:t>
      </w:r>
      <w:r w:rsidR="00A33B53">
        <w:t xml:space="preserve"> (with the exception of ex-situ conservation activities)</w:t>
      </w:r>
      <w:r w:rsidRPr="006A7E08">
        <w:t xml:space="preserve">. You may wish to review priority species location via the </w:t>
      </w:r>
      <w:hyperlink r:id="rId26" w:history="1">
        <w:r w:rsidRPr="00734DCD">
          <w:rPr>
            <w:rStyle w:val="Hyperlink"/>
          </w:rPr>
          <w:t>protected matters search tool.</w:t>
        </w:r>
      </w:hyperlink>
    </w:p>
    <w:p w14:paraId="3C0A0EBB" w14:textId="4302EF00" w:rsidR="00F52948" w:rsidRDefault="005E2EC5" w:rsidP="00536CF5">
      <w:pPr>
        <w:pStyle w:val="ListBullet"/>
      </w:pPr>
      <w:r>
        <w:t>have at least $</w:t>
      </w:r>
      <w:r w:rsidR="00744AA7">
        <w:t>50</w:t>
      </w:r>
      <w:r>
        <w:t>,000</w:t>
      </w:r>
      <w:r w:rsidR="00F52948" w:rsidRPr="005A61FE">
        <w:t xml:space="preserve"> in eligible expenditure</w:t>
      </w:r>
    </w:p>
    <w:p w14:paraId="4B96D039" w14:textId="474EEE2D" w:rsidR="00D026A4" w:rsidRPr="00FE15B0" w:rsidRDefault="00D026A4" w:rsidP="00D026A4">
      <w:r>
        <w:t>P</w:t>
      </w:r>
      <w:r w:rsidRPr="00FE15B0">
        <w:t>roposals designed to complement, extend or expand existing activities or designed to be stand-alone projects are eligible. Activities that are complementary to work that is already underway must demonstrate alignment, for example:</w:t>
      </w:r>
    </w:p>
    <w:p w14:paraId="73BEFDFC" w14:textId="77777777" w:rsidR="00D026A4" w:rsidRPr="00FE15B0" w:rsidRDefault="00D026A4" w:rsidP="00195B17">
      <w:pPr>
        <w:pStyle w:val="ListBullet"/>
      </w:pPr>
      <w:r w:rsidRPr="00FE15B0">
        <w:t>by filling a critical gap</w:t>
      </w:r>
    </w:p>
    <w:p w14:paraId="0122A03E" w14:textId="77777777" w:rsidR="00D026A4" w:rsidRPr="00FE15B0" w:rsidRDefault="00D026A4" w:rsidP="00195B17">
      <w:pPr>
        <w:pStyle w:val="ListBullet"/>
      </w:pPr>
      <w:r w:rsidRPr="00FE15B0">
        <w:t>by expanding or supplementing an existing activity, or</w:t>
      </w:r>
    </w:p>
    <w:p w14:paraId="55836926" w14:textId="447F8F69" w:rsidR="00D026A4" w:rsidRDefault="00D026A4" w:rsidP="00536CF5">
      <w:pPr>
        <w:pStyle w:val="ListBullet"/>
      </w:pPr>
      <w:r w:rsidRPr="00FE15B0">
        <w:t>by extending the timeframe of an existing activity.</w:t>
      </w:r>
    </w:p>
    <w:p w14:paraId="7F51CCED" w14:textId="2D7DB0FB" w:rsidR="00284DC7" w:rsidRPr="007F3C6A" w:rsidRDefault="00284DC7" w:rsidP="00284DC7">
      <w:r w:rsidRPr="007F3C6A">
        <w:t>Eligible activities may include</w:t>
      </w:r>
      <w:r w:rsidR="006807A1">
        <w:t>:</w:t>
      </w:r>
    </w:p>
    <w:p w14:paraId="74DD2A54" w14:textId="0F238074" w:rsidR="00EA428F" w:rsidRDefault="00EA428F" w:rsidP="00284DC7">
      <w:pPr>
        <w:pStyle w:val="ListBullet"/>
        <w:numPr>
          <w:ilvl w:val="0"/>
          <w:numId w:val="7"/>
        </w:numPr>
        <w:spacing w:after="120"/>
      </w:pPr>
      <w:r>
        <w:t>coordinated threat management across the landscapes such as feral predator and herbivore control to reduce the pressure on priority species</w:t>
      </w:r>
    </w:p>
    <w:p w14:paraId="5D0E7821" w14:textId="0B325F9C" w:rsidR="00EA428F" w:rsidRDefault="00EA428F" w:rsidP="00284DC7">
      <w:pPr>
        <w:pStyle w:val="ListBullet"/>
        <w:numPr>
          <w:ilvl w:val="0"/>
          <w:numId w:val="7"/>
        </w:numPr>
        <w:spacing w:after="120"/>
      </w:pPr>
      <w:r>
        <w:t xml:space="preserve">environmental restoration and protection across areas that support priority threatened </w:t>
      </w:r>
      <w:r w:rsidR="00245F5B">
        <w:t>species</w:t>
      </w:r>
      <w:r>
        <w:t xml:space="preserve"> and climate change refugia</w:t>
      </w:r>
    </w:p>
    <w:p w14:paraId="31A020E7" w14:textId="38B8D729" w:rsidR="00EA428F" w:rsidRDefault="00EA428F" w:rsidP="00284DC7">
      <w:pPr>
        <w:pStyle w:val="ListBullet"/>
        <w:numPr>
          <w:ilvl w:val="0"/>
          <w:numId w:val="7"/>
        </w:numPr>
        <w:spacing w:after="120"/>
      </w:pPr>
      <w:r>
        <w:t>activities that improve, restore and protect priority freshwater, marine and coastal environments</w:t>
      </w:r>
      <w:r w:rsidR="005763DD">
        <w:t xml:space="preserve"> to benefit a priority species </w:t>
      </w:r>
    </w:p>
    <w:p w14:paraId="74C86B65" w14:textId="528D3332" w:rsidR="00EA428F" w:rsidRDefault="00624B73" w:rsidP="00284DC7">
      <w:pPr>
        <w:pStyle w:val="ListBullet"/>
        <w:numPr>
          <w:ilvl w:val="0"/>
          <w:numId w:val="7"/>
        </w:numPr>
        <w:spacing w:after="120"/>
      </w:pPr>
      <w:r w:rsidRPr="00734DCD">
        <w:t xml:space="preserve">ex-situ conservation </w:t>
      </w:r>
      <w:r w:rsidR="00EA428F">
        <w:t xml:space="preserve">activities </w:t>
      </w:r>
      <w:r w:rsidR="00731B8E">
        <w:t>for</w:t>
      </w:r>
      <w:r w:rsidR="00EA428F">
        <w:t xml:space="preserve"> priority plant and animal species</w:t>
      </w:r>
    </w:p>
    <w:p w14:paraId="774EDCB8" w14:textId="1AA6763C" w:rsidR="00EA428F" w:rsidRDefault="00EA428F" w:rsidP="00284DC7">
      <w:pPr>
        <w:pStyle w:val="ListBullet"/>
        <w:numPr>
          <w:ilvl w:val="0"/>
          <w:numId w:val="7"/>
        </w:numPr>
        <w:spacing w:after="120"/>
      </w:pPr>
      <w:r>
        <w:t xml:space="preserve">activities as part of community, school education and citizen science programs that </w:t>
      </w:r>
      <w:r w:rsidR="00190B93">
        <w:t>accompany an on-ground</w:t>
      </w:r>
      <w:r w:rsidR="00357D08">
        <w:t xml:space="preserve"> </w:t>
      </w:r>
      <w:r w:rsidR="00190B93">
        <w:t>action and</w:t>
      </w:r>
      <w:r>
        <w:t xml:space="preserve"> promote the protection of </w:t>
      </w:r>
      <w:r w:rsidR="006735B4">
        <w:t xml:space="preserve">one or more priority species identified at Appendix A </w:t>
      </w:r>
    </w:p>
    <w:p w14:paraId="7F128C0C" w14:textId="77777777" w:rsidR="00F05BF0" w:rsidRDefault="00FA332E" w:rsidP="00680485">
      <w:pPr>
        <w:pStyle w:val="ListBullet"/>
        <w:numPr>
          <w:ilvl w:val="0"/>
          <w:numId w:val="0"/>
        </w:numPr>
        <w:spacing w:after="120"/>
      </w:pPr>
      <w:r w:rsidRPr="00C6521E">
        <w:t>Participation of Indigenous people in the program and activities is encouraged, including the sharing of their ecological knowledge to support achievement of the project and program outcomes.</w:t>
      </w:r>
    </w:p>
    <w:p w14:paraId="7F132F6B" w14:textId="4F0E5533" w:rsidR="00EA428F" w:rsidRDefault="00F05BF0" w:rsidP="00680485">
      <w:pPr>
        <w:pStyle w:val="ListBullet"/>
        <w:numPr>
          <w:ilvl w:val="0"/>
          <w:numId w:val="0"/>
        </w:numPr>
        <w:spacing w:after="120"/>
      </w:pPr>
      <w:r w:rsidRPr="00D14AD8">
        <w:t>It is advised that applicants seek expert advice from a recovery team or other species expert to ensure that the proposed project activities are suitable for the threatened species and that they are informed by current scientific evidence and/or knowledge.</w:t>
      </w:r>
      <w:r w:rsidR="00FA332E" w:rsidRPr="00C6521E">
        <w:t xml:space="preserve"> </w:t>
      </w:r>
    </w:p>
    <w:p w14:paraId="347386FD" w14:textId="0B864027" w:rsidR="00711693" w:rsidRDefault="00711693" w:rsidP="00680485">
      <w:pPr>
        <w:pStyle w:val="ListBullet"/>
        <w:numPr>
          <w:ilvl w:val="0"/>
          <w:numId w:val="0"/>
        </w:numPr>
        <w:spacing w:after="120"/>
      </w:pPr>
      <w:r>
        <w:t>You will be required to provide geospatial data about the project location(s) in your application.</w:t>
      </w:r>
    </w:p>
    <w:p w14:paraId="25F6525A" w14:textId="35E5F478" w:rsidR="00E95540" w:rsidRPr="00E162FF" w:rsidRDefault="00486156" w:rsidP="005866F3">
      <w:pPr>
        <w:pStyle w:val="ListBullet"/>
        <w:numPr>
          <w:ilvl w:val="0"/>
          <w:numId w:val="0"/>
        </w:numPr>
        <w:spacing w:after="120"/>
      </w:pPr>
      <w:r>
        <w:t>We may also approve other activities</w:t>
      </w:r>
      <w:r w:rsidR="00E67FC6">
        <w:t>.</w:t>
      </w:r>
    </w:p>
    <w:p w14:paraId="25F6525B" w14:textId="77C26BD1" w:rsidR="00C17E72" w:rsidRDefault="00C17E72" w:rsidP="00FA026A">
      <w:pPr>
        <w:pStyle w:val="Heading3"/>
      </w:pPr>
      <w:bookmarkStart w:id="86" w:name="_Toc530072991"/>
      <w:bookmarkStart w:id="87" w:name="_Toc530072992"/>
      <w:bookmarkStart w:id="88" w:name="_Toc530072993"/>
      <w:bookmarkStart w:id="89" w:name="_Toc530072995"/>
      <w:bookmarkStart w:id="90" w:name="_Ref468355804"/>
      <w:bookmarkStart w:id="91" w:name="_Toc496536662"/>
      <w:bookmarkStart w:id="92" w:name="_Toc531277489"/>
      <w:bookmarkStart w:id="93" w:name="_Toc955299"/>
      <w:bookmarkStart w:id="94" w:name="_Toc80200316"/>
      <w:bookmarkEnd w:id="86"/>
      <w:bookmarkEnd w:id="87"/>
      <w:bookmarkEnd w:id="88"/>
      <w:bookmarkEnd w:id="89"/>
      <w:r>
        <w:t xml:space="preserve">Eligible </w:t>
      </w:r>
      <w:r w:rsidR="001F215C">
        <w:t>e</w:t>
      </w:r>
      <w:r w:rsidR="00490C48">
        <w:t>xpenditure</w:t>
      </w:r>
      <w:bookmarkEnd w:id="90"/>
      <w:bookmarkEnd w:id="91"/>
      <w:bookmarkEnd w:id="92"/>
      <w:bookmarkEnd w:id="93"/>
      <w:bookmarkEnd w:id="94"/>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Default="00FE5602" w:rsidP="008D5C33">
      <w:pPr>
        <w:spacing w:after="80"/>
      </w:pPr>
      <w:r>
        <w:t>Eligible expenditure items are</w:t>
      </w:r>
      <w:r w:rsidR="00B6306B">
        <w:t>:</w:t>
      </w:r>
    </w:p>
    <w:p w14:paraId="56435543" w14:textId="249CAAC7" w:rsidR="00C836F3" w:rsidRDefault="00C836F3" w:rsidP="00C836F3">
      <w:pPr>
        <w:pStyle w:val="ListBullet"/>
      </w:pPr>
      <w:r>
        <w:t>purchase (or hire) of equipment</w:t>
      </w:r>
      <w:r w:rsidR="00720B70">
        <w:t>, materials</w:t>
      </w:r>
      <w:r>
        <w:t xml:space="preserve"> and supplies to support eligible project activities</w:t>
      </w:r>
      <w:r w:rsidR="00F51CC2">
        <w:t xml:space="preserve"> such as tube stock, hardware, seed and chemicals</w:t>
      </w:r>
    </w:p>
    <w:p w14:paraId="41E578FB" w14:textId="77777777" w:rsidR="00C836F3" w:rsidRDefault="00C836F3" w:rsidP="00C836F3">
      <w:pPr>
        <w:pStyle w:val="ListBullet"/>
      </w:pPr>
      <w:r>
        <w:t>salaries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031E6F90" w14:textId="6BA9929C" w:rsidR="00C836F3" w:rsidRPr="00E162FF" w:rsidRDefault="00C836F3" w:rsidP="00C836F3">
      <w:pPr>
        <w:pStyle w:val="ListBullet"/>
        <w:numPr>
          <w:ilvl w:val="0"/>
          <w:numId w:val="7"/>
        </w:numPr>
      </w:pPr>
      <w:r w:rsidRPr="00E162FF">
        <w:t>staff training that directly supports the achievement of</w:t>
      </w:r>
      <w:r>
        <w:t xml:space="preserve"> </w:t>
      </w:r>
      <w:r w:rsidRPr="00E162FF">
        <w:t>project outcomes</w:t>
      </w:r>
      <w:r>
        <w:t xml:space="preserve"> </w:t>
      </w:r>
    </w:p>
    <w:p w14:paraId="0037974E" w14:textId="538A253C" w:rsidR="00C836F3" w:rsidRDefault="00C836F3" w:rsidP="00C836F3">
      <w:pPr>
        <w:pStyle w:val="ListBullet"/>
        <w:numPr>
          <w:ilvl w:val="0"/>
          <w:numId w:val="7"/>
        </w:numPr>
      </w:pPr>
      <w:r>
        <w:lastRenderedPageBreak/>
        <w:t>contract expenditure</w:t>
      </w:r>
      <w:r w:rsidR="00F154E0">
        <w:t xml:space="preserve"> being </w:t>
      </w:r>
      <w:r>
        <w:t xml:space="preserve">the cost of any agreed project activities that you contract to others </w:t>
      </w:r>
      <w:r w:rsidRPr="00BC3C25">
        <w:t>directly relating to the program objectives</w:t>
      </w:r>
      <w:r>
        <w:t>. All contractors must have a written contract pri</w:t>
      </w:r>
      <w:r w:rsidR="00F154E0">
        <w:t>or to starting any project work</w:t>
      </w:r>
    </w:p>
    <w:p w14:paraId="6DA693E7" w14:textId="77777777" w:rsidR="00F51CC2" w:rsidRDefault="00F51CC2" w:rsidP="00F51CC2">
      <w:pPr>
        <w:pStyle w:val="ListBullet"/>
        <w:numPr>
          <w:ilvl w:val="0"/>
          <w:numId w:val="7"/>
        </w:numPr>
      </w:pPr>
      <w:r>
        <w:t>costs associated with managing collaborations and partnerships with Traditional Owners and the local community</w:t>
      </w:r>
    </w:p>
    <w:p w14:paraId="42F4B751" w14:textId="46F368B6" w:rsidR="00F51CC2" w:rsidRDefault="00F51CC2" w:rsidP="00720B70">
      <w:pPr>
        <w:pStyle w:val="ListBullet"/>
        <w:numPr>
          <w:ilvl w:val="0"/>
          <w:numId w:val="7"/>
        </w:numPr>
      </w:pPr>
      <w:r>
        <w:t xml:space="preserve">removal of legislated weed species (including </w:t>
      </w:r>
      <w:r w:rsidR="00720B70">
        <w:t>Weeds of National Significance)</w:t>
      </w:r>
    </w:p>
    <w:p w14:paraId="631DC9B3" w14:textId="77777777" w:rsidR="00C836F3" w:rsidRPr="00BC3C25" w:rsidRDefault="00C836F3" w:rsidP="00C836F3">
      <w:pPr>
        <w:pStyle w:val="ListBullet"/>
        <w:numPr>
          <w:ilvl w:val="0"/>
          <w:numId w:val="7"/>
        </w:numPr>
      </w:pPr>
      <w:r w:rsidRPr="00BC3C25">
        <w:t>contingency costs up to a maximum of 10 per cent of the eligible project costs. Note that we make payments based on actual costs incurred</w:t>
      </w:r>
    </w:p>
    <w:p w14:paraId="0051AF8A" w14:textId="77777777" w:rsidR="00C836F3" w:rsidRDefault="00C836F3" w:rsidP="00C836F3">
      <w:pPr>
        <w:pStyle w:val="ListBullet"/>
        <w:numPr>
          <w:ilvl w:val="0"/>
          <w:numId w:val="7"/>
        </w:numPr>
      </w:pPr>
      <w:r>
        <w:t>domestic travel to and from the on-ground location limited to the reasonable cost of accommodation and transportation required to conduct the agreed project activities</w:t>
      </w:r>
    </w:p>
    <w:p w14:paraId="3613986D" w14:textId="77777777" w:rsidR="00C836F3" w:rsidRDefault="00C836F3" w:rsidP="00C836F3">
      <w:pPr>
        <w:pStyle w:val="ListBullet"/>
        <w:numPr>
          <w:ilvl w:val="0"/>
          <w:numId w:val="7"/>
        </w:numPr>
      </w:pPr>
      <w:r>
        <w:t>administrative support and overheads additional to the normal day to day running costs of the organisation, including project management or project co-ordination (maximum 10 per cent of the grant)</w:t>
      </w:r>
    </w:p>
    <w:p w14:paraId="15157A3F" w14:textId="77777777" w:rsidR="00C836F3" w:rsidRDefault="00C836F3" w:rsidP="00C836F3">
      <w:pPr>
        <w:pStyle w:val="ListBullet"/>
        <w:numPr>
          <w:ilvl w:val="0"/>
          <w:numId w:val="7"/>
        </w:numPr>
      </w:pPr>
      <w:r>
        <w:t>costs incurred in obtaining planning, environmental or other regulatory approvals during the project period. However, associated fees paid to the Commonwealth, State, Territory and local governments are not eligible</w:t>
      </w:r>
    </w:p>
    <w:p w14:paraId="2E328AC7" w14:textId="26ABAFE9" w:rsidR="008A650B" w:rsidRDefault="00C836F3" w:rsidP="00284E0C">
      <w:pPr>
        <w:pStyle w:val="ListBullet"/>
        <w:numPr>
          <w:ilvl w:val="0"/>
          <w:numId w:val="7"/>
        </w:numPr>
      </w:pPr>
      <w:r>
        <w:t>reporting on project outcomes</w:t>
      </w:r>
    </w:p>
    <w:p w14:paraId="7264C1A4" w14:textId="123E1D47" w:rsidR="00FE7257" w:rsidRPr="008A650B" w:rsidRDefault="00FE7257" w:rsidP="00FE5602">
      <w:pPr>
        <w:pStyle w:val="ListBullet"/>
        <w:spacing w:after="120"/>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AD913CE"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C836F3">
        <w:t>s.</w:t>
      </w:r>
    </w:p>
    <w:p w14:paraId="5D23CBDF" w14:textId="422CD870"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 a</w:t>
      </w:r>
      <w:r w:rsidR="00C836F3">
        <w:t xml:space="preserve"> 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33372E54" w14:textId="65B6B899" w:rsidR="004C1BCA" w:rsidRDefault="00E27755" w:rsidP="00E27755">
      <w:pPr>
        <w:pStyle w:val="ListBullet"/>
        <w:numPr>
          <w:ilvl w:val="0"/>
          <w:numId w:val="0"/>
        </w:numPr>
        <w:spacing w:after="120"/>
      </w:pPr>
      <w:r>
        <w:t xml:space="preserve">You must incur the project expenditure between the </w:t>
      </w:r>
      <w:r w:rsidR="00CF331B">
        <w:t xml:space="preserve">agreed </w:t>
      </w:r>
      <w:r>
        <w:t>project start and end date for it to be eligible unless stated otherwise.</w:t>
      </w:r>
      <w:r w:rsidR="004C1BCA" w:rsidRPr="004C1BCA">
        <w:t xml:space="preserve"> </w:t>
      </w:r>
    </w:p>
    <w:p w14:paraId="2F4F31CA" w14:textId="59133DF5" w:rsidR="00E27755" w:rsidRDefault="004C1BCA" w:rsidP="00E27755">
      <w:pPr>
        <w:pStyle w:val="ListBullet"/>
        <w:numPr>
          <w:ilvl w:val="0"/>
          <w:numId w:val="0"/>
        </w:numPr>
        <w:spacing w:after="120"/>
      </w:pPr>
      <w:r>
        <w:t xml:space="preserve">You may elect to commence your project from the date we notify you that your application is successful. </w:t>
      </w:r>
      <w:r w:rsidR="00CF331B">
        <w:t>However, w</w:t>
      </w:r>
      <w:r>
        <w:t>e are not responsible for any expenditure you incur until a grant agreement is executed. The Commonwealth will not be liable, and should not be held out as being liable, for any activities undertaken before the grant agreement is executed.</w:t>
      </w:r>
    </w:p>
    <w:p w14:paraId="3CD7D84F" w14:textId="33E025E4" w:rsidR="00E3085F" w:rsidRDefault="005C7680" w:rsidP="00EF53D9">
      <w:pPr>
        <w:pStyle w:val="Heading3"/>
      </w:pPr>
      <w:bookmarkStart w:id="95" w:name="_Toc496536663"/>
      <w:bookmarkStart w:id="96" w:name="_Toc531277490"/>
      <w:bookmarkStart w:id="97" w:name="_Toc955300"/>
      <w:bookmarkStart w:id="98" w:name="_Toc80025631"/>
      <w:bookmarkStart w:id="99" w:name="_Toc80200317"/>
      <w:r w:rsidRPr="005A61FE">
        <w:t xml:space="preserve">What </w:t>
      </w:r>
      <w:r w:rsidR="008E0A14" w:rsidRPr="005A61FE">
        <w:t>you</w:t>
      </w:r>
      <w:r w:rsidRPr="005A61FE">
        <w:t xml:space="preserve"> cannot </w:t>
      </w:r>
      <w:r w:rsidR="008E0A14" w:rsidRPr="005A61FE">
        <w:t xml:space="preserve">use the </w:t>
      </w:r>
      <w:r w:rsidRPr="005A61FE">
        <w:t>grant for</w:t>
      </w:r>
      <w:bookmarkEnd w:id="95"/>
      <w:bookmarkEnd w:id="96"/>
      <w:bookmarkEnd w:id="97"/>
      <w:bookmarkEnd w:id="98"/>
      <w:bookmarkEnd w:id="99"/>
    </w:p>
    <w:p w14:paraId="45E8DDF7" w14:textId="7504A70B" w:rsidR="00FE5602" w:rsidRDefault="00FE5602" w:rsidP="008D5C33">
      <w:pPr>
        <w:spacing w:after="80"/>
      </w:pPr>
      <w:r>
        <w:t>Expenditure items that are not eligible are</w:t>
      </w:r>
      <w:r w:rsidR="00B6306B">
        <w:t>:</w:t>
      </w:r>
    </w:p>
    <w:p w14:paraId="129251FE" w14:textId="75B5513A" w:rsidR="00284E0C" w:rsidRPr="00B850F3" w:rsidRDefault="00284E0C" w:rsidP="00284E0C">
      <w:pPr>
        <w:pStyle w:val="ListBullet"/>
      </w:pPr>
      <w:r w:rsidRPr="00B850F3">
        <w:t>the provision of goods, services or support for activities not directly related to eligible grant activities</w:t>
      </w:r>
    </w:p>
    <w:p w14:paraId="1A5155A1" w14:textId="44DB4BC8" w:rsidR="00DE5C62" w:rsidRPr="00B850F3" w:rsidRDefault="00DE5C62" w:rsidP="00284E0C">
      <w:pPr>
        <w:pStyle w:val="ListBullet"/>
        <w:numPr>
          <w:ilvl w:val="0"/>
          <w:numId w:val="7"/>
        </w:numPr>
      </w:pPr>
      <w:r>
        <w:t>costs for monitoring, modelling or research activities that are not part of an eligible project that includes on-ground activities</w:t>
      </w:r>
    </w:p>
    <w:p w14:paraId="550D2E48" w14:textId="24E8B179" w:rsidR="00C23E04" w:rsidRPr="00B850F3" w:rsidRDefault="00C23E04" w:rsidP="00C23E04">
      <w:pPr>
        <w:pStyle w:val="ListBullet"/>
      </w:pPr>
      <w:r w:rsidRPr="00B850F3">
        <w:rPr>
          <w:iCs/>
        </w:rPr>
        <w:t xml:space="preserve">routine operation, business as usual or running costs </w:t>
      </w:r>
      <w:r w:rsidRPr="00B850F3">
        <w:t>including accommodation, office facilities, printing and stationery, postage, legal and accounting fees and bank charges</w:t>
      </w:r>
    </w:p>
    <w:p w14:paraId="15F3FCEB" w14:textId="305B9E9F" w:rsidR="00284E0C" w:rsidRPr="00B850F3" w:rsidRDefault="00284E0C" w:rsidP="00284E0C">
      <w:pPr>
        <w:pStyle w:val="ListBullet"/>
        <w:numPr>
          <w:ilvl w:val="0"/>
          <w:numId w:val="7"/>
        </w:numPr>
      </w:pPr>
      <w:r w:rsidRPr="00B850F3">
        <w:lastRenderedPageBreak/>
        <w:t>costs for activities that are required to be carried out by law or by a private contractual obligation</w:t>
      </w:r>
    </w:p>
    <w:p w14:paraId="203BC003" w14:textId="77777777" w:rsidR="00284E0C" w:rsidRPr="00B850F3" w:rsidRDefault="00284E0C" w:rsidP="00284E0C">
      <w:pPr>
        <w:pStyle w:val="ListBullet"/>
        <w:numPr>
          <w:ilvl w:val="0"/>
          <w:numId w:val="7"/>
        </w:numPr>
      </w:pPr>
      <w:r w:rsidRPr="00B850F3">
        <w:t>cost for activities that include the introduction of plants, animals or other biological agents that are known to be, or that could become, environmental or agricultural weeds or pests</w:t>
      </w:r>
    </w:p>
    <w:p w14:paraId="7DA50AEB" w14:textId="77777777" w:rsidR="00284E0C" w:rsidRPr="00B850F3" w:rsidRDefault="00284E0C" w:rsidP="00284E0C">
      <w:pPr>
        <w:pStyle w:val="ListBullet"/>
        <w:numPr>
          <w:ilvl w:val="0"/>
          <w:numId w:val="7"/>
        </w:numPr>
        <w:rPr>
          <w:color w:val="FF0000"/>
        </w:rPr>
      </w:pPr>
      <w:r w:rsidRPr="00B850F3">
        <w:t>major capital expenditure, such as construction or capital works (excluding fencing) with a GST exclusive value of $10,000 or more per item, unless identified in the application and approved</w:t>
      </w:r>
    </w:p>
    <w:p w14:paraId="623ADDBB" w14:textId="77777777" w:rsidR="00284E0C" w:rsidRPr="00B850F3" w:rsidRDefault="00284E0C" w:rsidP="00284E0C">
      <w:pPr>
        <w:pStyle w:val="ListBullet"/>
        <w:numPr>
          <w:ilvl w:val="0"/>
          <w:numId w:val="7"/>
        </w:numPr>
      </w:pPr>
      <w:r w:rsidRPr="00B850F3">
        <w:t>the purchase of land or the purchase of other assets, being an item of tangible property purchases, leased, hired, financed, created or otherwise brought into existence either wholly or in part with the use of the grant and which has a GST exclusive value of $10,000 or more per asset, unless identified in the application and approved</w:t>
      </w:r>
    </w:p>
    <w:p w14:paraId="474DC39E" w14:textId="576B7CC4" w:rsidR="00284E0C" w:rsidRPr="00B850F3" w:rsidRDefault="00284E0C" w:rsidP="00284E0C">
      <w:pPr>
        <w:pStyle w:val="ListBullet"/>
        <w:numPr>
          <w:ilvl w:val="0"/>
          <w:numId w:val="7"/>
        </w:numPr>
      </w:pPr>
      <w:r w:rsidRPr="00B850F3">
        <w:t xml:space="preserve">the covering of retrospective costs </w:t>
      </w:r>
    </w:p>
    <w:p w14:paraId="4145C7A3" w14:textId="77777777" w:rsidR="00F51CC2" w:rsidRPr="00B850F3" w:rsidRDefault="00F51CC2" w:rsidP="00F51CC2">
      <w:pPr>
        <w:pStyle w:val="ListBullet"/>
        <w:numPr>
          <w:ilvl w:val="0"/>
          <w:numId w:val="7"/>
        </w:numPr>
        <w:ind w:left="357" w:hanging="357"/>
      </w:pPr>
      <w:r w:rsidRPr="00B850F3">
        <w:t>financial costs, including interest</w:t>
      </w:r>
    </w:p>
    <w:p w14:paraId="3B794489" w14:textId="77777777" w:rsidR="00F51CC2" w:rsidRPr="00B850F3" w:rsidRDefault="00F51CC2" w:rsidP="00F51CC2">
      <w:pPr>
        <w:pStyle w:val="ListBullet"/>
        <w:numPr>
          <w:ilvl w:val="0"/>
          <w:numId w:val="7"/>
        </w:numPr>
      </w:pPr>
      <w:r w:rsidRPr="00B850F3">
        <w:t>catering expenses, except for provision of light refreshments/drinks that support safe community participation at community events (e.g. to maintain hydration)</w:t>
      </w:r>
    </w:p>
    <w:p w14:paraId="2C559162" w14:textId="53B2784A" w:rsidR="00F51CC2" w:rsidRPr="00B850F3" w:rsidRDefault="00F51CC2" w:rsidP="00F51CC2">
      <w:pPr>
        <w:pStyle w:val="ListBullet"/>
        <w:numPr>
          <w:ilvl w:val="0"/>
          <w:numId w:val="7"/>
        </w:numPr>
      </w:pPr>
      <w:r w:rsidRPr="00B850F3">
        <w:t xml:space="preserve">planting of species that are known to be, or have the potential to become, an agricultural or environmental weed, this may include some native Australian species when planted out of region </w:t>
      </w:r>
      <w:r w:rsidR="00545B2E">
        <w:t>-</w:t>
      </w:r>
      <w:r w:rsidRPr="00B850F3">
        <w:t xml:space="preserve"> please refer to your State or Territory Government for further information about weeds in your area</w:t>
      </w:r>
    </w:p>
    <w:p w14:paraId="303E11F0" w14:textId="77777777" w:rsidR="00F51CC2" w:rsidRPr="00B850F3" w:rsidRDefault="00F51CC2" w:rsidP="00F51CC2">
      <w:pPr>
        <w:pStyle w:val="ListBullet"/>
        <w:numPr>
          <w:ilvl w:val="0"/>
          <w:numId w:val="7"/>
        </w:numPr>
      </w:pPr>
      <w:r w:rsidRPr="00B850F3">
        <w:t>revegetation activities using species which are not endemic to the area</w:t>
      </w:r>
    </w:p>
    <w:p w14:paraId="1A608384" w14:textId="2F547B4E" w:rsidR="00F51CC2" w:rsidRPr="00B850F3" w:rsidRDefault="00F51CC2" w:rsidP="00F51CC2">
      <w:pPr>
        <w:pStyle w:val="ListBullet"/>
        <w:numPr>
          <w:ilvl w:val="0"/>
          <w:numId w:val="7"/>
        </w:numPr>
      </w:pPr>
      <w:r w:rsidRPr="00B850F3">
        <w:t>removal of vegetation, including native grasslands, with the exception of legislated weed species (including Weeds of National Significance)</w:t>
      </w:r>
      <w:r w:rsidR="001B7AE6" w:rsidRPr="00B850F3">
        <w:t xml:space="preserve"> and where burnt/removed in the course of the essential activities of a dedicated fire management project</w:t>
      </w:r>
    </w:p>
    <w:p w14:paraId="45050634" w14:textId="5F89F89F" w:rsidR="00F51CC2" w:rsidRPr="00B850F3" w:rsidRDefault="00F51CC2" w:rsidP="00F51CC2">
      <w:pPr>
        <w:numPr>
          <w:ilvl w:val="0"/>
          <w:numId w:val="7"/>
        </w:numPr>
        <w:spacing w:after="80"/>
        <w:ind w:left="357" w:hanging="357"/>
        <w:rPr>
          <w:iCs w:val="0"/>
        </w:rPr>
      </w:pPr>
      <w:r w:rsidRPr="00B850F3">
        <w:rPr>
          <w:iCs w:val="0"/>
        </w:rPr>
        <w:t>any costs associated with the development of an application, including</w:t>
      </w:r>
      <w:r w:rsidR="00C23E04" w:rsidRPr="00B850F3">
        <w:rPr>
          <w:iCs w:val="0"/>
        </w:rPr>
        <w:t xml:space="preserve"> labour costs as outlined in 5.3</w:t>
      </w:r>
      <w:r w:rsidRPr="00B850F3">
        <w:rPr>
          <w:iCs w:val="0"/>
        </w:rPr>
        <w:t xml:space="preserve"> (for example, preparation of applications) </w:t>
      </w:r>
    </w:p>
    <w:p w14:paraId="54EEA44F" w14:textId="6FEFBC3C" w:rsidR="00C23E04" w:rsidRPr="00B850F3" w:rsidRDefault="00C23E04" w:rsidP="00C23E04">
      <w:pPr>
        <w:pStyle w:val="ListBullet"/>
        <w:numPr>
          <w:ilvl w:val="0"/>
          <w:numId w:val="7"/>
        </w:numPr>
      </w:pPr>
      <w:r w:rsidRPr="00B850F3">
        <w:t>fees paid to the Commonwealth, state, territory and local governments associated with obtaining planning, environmental or other regulatory approvals</w:t>
      </w:r>
    </w:p>
    <w:p w14:paraId="7E9B4CB2" w14:textId="77777777" w:rsidR="00284E0C" w:rsidRPr="00B850F3" w:rsidRDefault="00284E0C" w:rsidP="00284E0C">
      <w:pPr>
        <w:pStyle w:val="ListBullet"/>
        <w:numPr>
          <w:ilvl w:val="0"/>
          <w:numId w:val="7"/>
        </w:numPr>
      </w:pPr>
      <w:r w:rsidRPr="00B850F3">
        <w:t>administration costs and overheads related to the ongoing operations of an organisation, including costs such as rental, renovations and utilities</w:t>
      </w:r>
    </w:p>
    <w:p w14:paraId="44ACA87E" w14:textId="77777777" w:rsidR="00284E0C" w:rsidRPr="00B850F3" w:rsidRDefault="00284E0C" w:rsidP="00284E0C">
      <w:pPr>
        <w:pStyle w:val="ListBullet"/>
        <w:numPr>
          <w:ilvl w:val="0"/>
          <w:numId w:val="7"/>
        </w:numPr>
      </w:pPr>
      <w:r w:rsidRPr="00B850F3">
        <w:t xml:space="preserve">activities likely to have a significant adverse impact on any matter of national environmental significance under the </w:t>
      </w:r>
      <w:r w:rsidRPr="00B850F3">
        <w:rPr>
          <w:i/>
        </w:rPr>
        <w:t>Environment Protection and Biodiversity Conservation Act 1999</w:t>
      </w:r>
    </w:p>
    <w:p w14:paraId="5259B815" w14:textId="77777777" w:rsidR="00284E0C" w:rsidRPr="00B850F3" w:rsidRDefault="00284E0C" w:rsidP="00284E0C">
      <w:pPr>
        <w:pStyle w:val="ListBullet"/>
        <w:numPr>
          <w:ilvl w:val="0"/>
          <w:numId w:val="7"/>
        </w:numPr>
      </w:pPr>
      <w:r w:rsidRPr="00B850F3">
        <w:t>activities likely to have a significant adverse impact on Indigenous cultural heritage, or not supported by Registered Aboriginal Parties or the relevant Traditional Owner representative group, without approval through relevant State, Territory or Commonwealth legislation</w:t>
      </w:r>
    </w:p>
    <w:p w14:paraId="7677BAB6" w14:textId="77777777" w:rsidR="00284E0C" w:rsidRPr="00B850F3" w:rsidRDefault="00284E0C" w:rsidP="00284E0C">
      <w:pPr>
        <w:pStyle w:val="ListBullet"/>
        <w:numPr>
          <w:ilvl w:val="0"/>
          <w:numId w:val="7"/>
        </w:numPr>
      </w:pPr>
      <w:r w:rsidRPr="00B850F3">
        <w:t>lobbying activities and media campaigns that could be considered political in nature (whole or part)</w:t>
      </w:r>
    </w:p>
    <w:p w14:paraId="0E343FDD" w14:textId="77777777" w:rsidR="00284E0C" w:rsidRPr="00B850F3" w:rsidRDefault="00284E0C" w:rsidP="00284E0C">
      <w:pPr>
        <w:pStyle w:val="ListBullet"/>
        <w:numPr>
          <w:ilvl w:val="0"/>
          <w:numId w:val="7"/>
        </w:numPr>
      </w:pPr>
      <w:r w:rsidRPr="00B850F3">
        <w:t xml:space="preserve">international travel, and business class domestic travel </w:t>
      </w:r>
    </w:p>
    <w:p w14:paraId="32D2CDEC" w14:textId="311AC72F" w:rsidR="00FE5602" w:rsidRPr="00B850F3" w:rsidRDefault="00284E0C" w:rsidP="00284E0C">
      <w:pPr>
        <w:pStyle w:val="ListBullet"/>
        <w:numPr>
          <w:ilvl w:val="0"/>
          <w:numId w:val="7"/>
        </w:numPr>
      </w:pPr>
      <w:r w:rsidRPr="00B850F3">
        <w:t xml:space="preserve">costs for activities outside of Australia unless identified </w:t>
      </w:r>
      <w:r w:rsidR="001B7AE6" w:rsidRPr="00B850F3">
        <w:t>in the application and approved</w:t>
      </w:r>
    </w:p>
    <w:p w14:paraId="5E99107F" w14:textId="64CA4505" w:rsidR="001B7AE6" w:rsidRPr="00B850F3" w:rsidRDefault="001B7AE6" w:rsidP="00284E0C">
      <w:pPr>
        <w:pStyle w:val="ListBullet"/>
        <w:numPr>
          <w:ilvl w:val="0"/>
          <w:numId w:val="7"/>
        </w:numPr>
      </w:pPr>
      <w:r w:rsidRPr="00B850F3">
        <w:t>activities already funded through another Commonwealth, State or Territory, or local government, program.</w:t>
      </w:r>
    </w:p>
    <w:p w14:paraId="51065DF2" w14:textId="77777777" w:rsidR="00C23E04" w:rsidRDefault="00C23E04" w:rsidP="00C23E04">
      <w:pPr>
        <w:pStyle w:val="ListBullet"/>
        <w:numPr>
          <w:ilvl w:val="0"/>
          <w:numId w:val="0"/>
        </w:numPr>
      </w:pPr>
      <w:r>
        <w:t>Further information can be found at the following sites:</w:t>
      </w:r>
    </w:p>
    <w:p w14:paraId="7C4EF07E" w14:textId="77777777" w:rsidR="00C23E04" w:rsidRDefault="002E306D" w:rsidP="00C23E04">
      <w:pPr>
        <w:pStyle w:val="ListBullet"/>
        <w:numPr>
          <w:ilvl w:val="0"/>
          <w:numId w:val="7"/>
        </w:numPr>
      </w:pPr>
      <w:hyperlink r:id="rId27" w:history="1">
        <w:r w:rsidR="00C23E04" w:rsidRPr="00705736">
          <w:rPr>
            <w:rStyle w:val="Hyperlink"/>
          </w:rPr>
          <w:t>Weeds of National Significance</w:t>
        </w:r>
      </w:hyperlink>
    </w:p>
    <w:p w14:paraId="7B6CFAF8" w14:textId="77777777" w:rsidR="00C23E04" w:rsidRDefault="002E306D" w:rsidP="00C23E04">
      <w:pPr>
        <w:pStyle w:val="ListBullet"/>
        <w:numPr>
          <w:ilvl w:val="0"/>
          <w:numId w:val="7"/>
        </w:numPr>
      </w:pPr>
      <w:hyperlink r:id="rId28" w:history="1">
        <w:r w:rsidR="00C23E04" w:rsidRPr="00705736">
          <w:rPr>
            <w:rStyle w:val="Hyperlink"/>
          </w:rPr>
          <w:t xml:space="preserve">State or Territory Government information about </w:t>
        </w:r>
        <w:r w:rsidR="00C23E04">
          <w:rPr>
            <w:rStyle w:val="Hyperlink"/>
          </w:rPr>
          <w:t xml:space="preserve">weed </w:t>
        </w:r>
        <w:r w:rsidR="00C23E04" w:rsidRPr="00705736">
          <w:rPr>
            <w:rStyle w:val="Hyperlink"/>
          </w:rPr>
          <w:t>management</w:t>
        </w:r>
      </w:hyperlink>
      <w:r w:rsidR="00C23E04">
        <w:t>.</w:t>
      </w:r>
    </w:p>
    <w:p w14:paraId="25F6526D" w14:textId="18B12F91" w:rsidR="0039610D" w:rsidRPr="00747B26" w:rsidRDefault="0036055C" w:rsidP="00B400E6">
      <w:pPr>
        <w:pStyle w:val="Heading2"/>
      </w:pPr>
      <w:bookmarkStart w:id="100" w:name="_Toc955301"/>
      <w:bookmarkStart w:id="101" w:name="_Toc496536664"/>
      <w:bookmarkStart w:id="102" w:name="_Toc531277491"/>
      <w:bookmarkStart w:id="103" w:name="_Toc80025632"/>
      <w:bookmarkStart w:id="104" w:name="_Toc80200318"/>
      <w:r>
        <w:lastRenderedPageBreak/>
        <w:t xml:space="preserve">The </w:t>
      </w:r>
      <w:r w:rsidR="00E93B21">
        <w:t>assessment</w:t>
      </w:r>
      <w:r w:rsidR="0053412C">
        <w:t xml:space="preserve"> </w:t>
      </w:r>
      <w:r>
        <w:t>criteria</w:t>
      </w:r>
      <w:bookmarkEnd w:id="100"/>
      <w:bookmarkEnd w:id="101"/>
      <w:bookmarkEnd w:id="102"/>
      <w:bookmarkEnd w:id="103"/>
      <w:bookmarkEnd w:id="104"/>
    </w:p>
    <w:p w14:paraId="0BD2363B" w14:textId="3646BD5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B45117">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7743E96E" w14:textId="7A199AAC" w:rsidR="00A764C0" w:rsidRDefault="00A764C0" w:rsidP="0039610D">
      <w:r>
        <w:t>You will be required to map your project sites as</w:t>
      </w:r>
      <w:r w:rsidRPr="00F12446">
        <w:t xml:space="preserve"> accurately as possible through the </w:t>
      </w:r>
      <w:r>
        <w:t>mapping tool accessed via a</w:t>
      </w:r>
      <w:r w:rsidRPr="00486D34">
        <w:t xml:space="preserve"> link i</w:t>
      </w:r>
      <w:r>
        <w:t>n the application f</w:t>
      </w:r>
      <w:r w:rsidRPr="00486D34">
        <w:t>orm.</w:t>
      </w:r>
    </w:p>
    <w:p w14:paraId="25F65270" w14:textId="6B4DE5D8" w:rsidR="002D2DC7" w:rsidRDefault="002D2DC7" w:rsidP="0039610D">
      <w:r>
        <w:t xml:space="preserve">We will only </w:t>
      </w:r>
      <w:r w:rsidR="00284DC7">
        <w:t xml:space="preserve">consider funding </w:t>
      </w:r>
      <w:r>
        <w:t xml:space="preserve">applications that score </w:t>
      </w:r>
      <w:r w:rsidR="00C23E04">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105" w:name="_Toc496536665"/>
      <w:bookmarkStart w:id="106" w:name="_Toc531277492"/>
      <w:bookmarkStart w:id="107" w:name="_Toc955302"/>
      <w:bookmarkStart w:id="108" w:name="_Toc80025633"/>
      <w:bookmarkStart w:id="109" w:name="_Toc80200319"/>
      <w:r>
        <w:t>Assessment</w:t>
      </w:r>
      <w:r w:rsidR="0039610D" w:rsidRPr="00AD742E">
        <w:t xml:space="preserve"> </w:t>
      </w:r>
      <w:r w:rsidR="003D09C5">
        <w:t>c</w:t>
      </w:r>
      <w:r w:rsidR="003D09C5" w:rsidRPr="00AD742E">
        <w:t xml:space="preserve">riterion </w:t>
      </w:r>
      <w:r w:rsidR="0039610D" w:rsidRPr="00AD742E">
        <w:t>1</w:t>
      </w:r>
      <w:bookmarkEnd w:id="105"/>
      <w:bookmarkEnd w:id="106"/>
      <w:bookmarkEnd w:id="107"/>
      <w:bookmarkEnd w:id="108"/>
      <w:bookmarkEnd w:id="109"/>
    </w:p>
    <w:p w14:paraId="53BE4C02" w14:textId="36C006E2" w:rsidR="00C23E04" w:rsidRDefault="00C23E04" w:rsidP="00C23E04">
      <w:pPr>
        <w:pStyle w:val="Normalbold"/>
      </w:pPr>
      <w:r>
        <w:t>Project alignment with program objectives (50 points)</w:t>
      </w:r>
    </w:p>
    <w:p w14:paraId="1A32585C" w14:textId="22BE6F3F" w:rsidR="00D41425" w:rsidRPr="00B97860" w:rsidRDefault="00D41425" w:rsidP="00D41425">
      <w:r>
        <w:t>You should demonstrate this by describing:</w:t>
      </w:r>
      <w:r w:rsidRPr="00B97860">
        <w:t xml:space="preserve"> </w:t>
      </w:r>
    </w:p>
    <w:p w14:paraId="6F5175C9" w14:textId="3087AA2F" w:rsidR="00D41425" w:rsidRDefault="00D41425" w:rsidP="00D41425">
      <w:pPr>
        <w:pStyle w:val="ListNumber2"/>
      </w:pPr>
      <w:r>
        <w:t xml:space="preserve">the </w:t>
      </w:r>
      <w:r w:rsidR="00AB53AC">
        <w:t>list of priority</w:t>
      </w:r>
      <w:r w:rsidR="00B850F3">
        <w:t xml:space="preserve"> species (listed in Appendix A)</w:t>
      </w:r>
      <w:r w:rsidR="00AB53AC">
        <w:t xml:space="preserve"> that your project activities will benefit and the </w:t>
      </w:r>
      <w:r>
        <w:t xml:space="preserve">extent </w:t>
      </w:r>
      <w:r w:rsidR="00AB53AC">
        <w:t xml:space="preserve">to which </w:t>
      </w:r>
      <w:r>
        <w:t xml:space="preserve">your project will </w:t>
      </w:r>
      <w:r w:rsidR="00DE5C62">
        <w:t xml:space="preserve">contribute to an </w:t>
      </w:r>
      <w:r w:rsidR="00AB53AC">
        <w:t>improve</w:t>
      </w:r>
      <w:r w:rsidR="00DE5C62">
        <w:t>ment in</w:t>
      </w:r>
      <w:r w:rsidR="00AB53AC">
        <w:t xml:space="preserve"> the trajectories of </w:t>
      </w:r>
      <w:r w:rsidR="0049281B">
        <w:t xml:space="preserve">the identified </w:t>
      </w:r>
      <w:r w:rsidR="00AB53AC">
        <w:t xml:space="preserve">priority species </w:t>
      </w:r>
    </w:p>
    <w:p w14:paraId="4A7BDA28" w14:textId="742E7D45" w:rsidR="00C24B8A" w:rsidRDefault="00B850F3" w:rsidP="00D41425">
      <w:pPr>
        <w:pStyle w:val="ListNumber2"/>
      </w:pPr>
      <w:r>
        <w:t>the extent to which your project will support a combination of on-ground environmental restoration and protection activit</w:t>
      </w:r>
      <w:r w:rsidR="0036431C">
        <w:t>ies</w:t>
      </w:r>
      <w:r>
        <w:t xml:space="preserve"> and environmental monitoring</w:t>
      </w:r>
      <w:r w:rsidR="0036431C">
        <w:t xml:space="preserve"> </w:t>
      </w:r>
      <w:r>
        <w:t xml:space="preserve"> </w:t>
      </w:r>
    </w:p>
    <w:p w14:paraId="43624593" w14:textId="21D8147F" w:rsidR="00C24B8A" w:rsidRPr="001C4383" w:rsidRDefault="00B850F3" w:rsidP="00D41425">
      <w:pPr>
        <w:pStyle w:val="ListNumber2"/>
      </w:pPr>
      <w:r w:rsidRPr="001C4383">
        <w:t xml:space="preserve">the extent to which project activities are consistent with recovery plans, conservation advice and/or </w:t>
      </w:r>
      <w:r w:rsidR="00992F05">
        <w:t>threatened species abatement plan</w:t>
      </w:r>
      <w:r w:rsidRPr="001C4383">
        <w:t xml:space="preserve"> or other strong evidence such as a s</w:t>
      </w:r>
      <w:r w:rsidR="00D026A4" w:rsidRPr="001C4383">
        <w:t>cientific paper</w:t>
      </w:r>
      <w:r w:rsidRPr="001C4383">
        <w:t xml:space="preserve"> </w:t>
      </w:r>
    </w:p>
    <w:p w14:paraId="2D38578A" w14:textId="042138EC" w:rsidR="00C24B8A" w:rsidRDefault="00B30EC1" w:rsidP="00D41425">
      <w:pPr>
        <w:pStyle w:val="ListNumber2"/>
      </w:pPr>
      <w:r>
        <w:t>t</w:t>
      </w:r>
      <w:r w:rsidR="00B850F3">
        <w:t xml:space="preserve">he </w:t>
      </w:r>
      <w:r>
        <w:t>relationship of the project activities to other relevant management actions underway</w:t>
      </w:r>
    </w:p>
    <w:p w14:paraId="1A2A87FC" w14:textId="77777777" w:rsidR="00B30EC1" w:rsidRDefault="00B30EC1" w:rsidP="00D41425">
      <w:pPr>
        <w:pStyle w:val="ListNumber2"/>
      </w:pPr>
      <w:r>
        <w:t xml:space="preserve">how the impact of your project activities will be monitored and measured </w:t>
      </w:r>
    </w:p>
    <w:p w14:paraId="5E3D264B" w14:textId="3887A711" w:rsidR="00C24B8A" w:rsidRDefault="00CD7691" w:rsidP="00D41425">
      <w:pPr>
        <w:pStyle w:val="ListNumber2"/>
      </w:pPr>
      <w:r>
        <w:t>t</w:t>
      </w:r>
      <w:r w:rsidR="00B30EC1">
        <w:t xml:space="preserve">he extent to which the project activity outputs </w:t>
      </w:r>
      <w:r>
        <w:t>will or can be incorporated in broader reporting of recovery</w:t>
      </w:r>
      <w:r w:rsidR="00B30EC1">
        <w:t xml:space="preserve"> </w:t>
      </w:r>
    </w:p>
    <w:p w14:paraId="22DDA6B3" w14:textId="1E6B9781" w:rsidR="00C1540F" w:rsidRDefault="00362EBE" w:rsidP="001844D5">
      <w:pPr>
        <w:pStyle w:val="Heading3"/>
      </w:pPr>
      <w:bookmarkStart w:id="110" w:name="_Toc80025634"/>
      <w:bookmarkStart w:id="111" w:name="_Toc80200320"/>
      <w:bookmarkStart w:id="112" w:name="_Toc496536666"/>
      <w:bookmarkStart w:id="113" w:name="_Toc531277493"/>
      <w:bookmarkStart w:id="114" w:name="_Toc955303"/>
      <w:r>
        <w:t>Assessment criterion 2</w:t>
      </w:r>
      <w:bookmarkEnd w:id="110"/>
      <w:bookmarkEnd w:id="111"/>
    </w:p>
    <w:p w14:paraId="5CBDFF3A" w14:textId="5771A397" w:rsidR="00D41425" w:rsidRDefault="00D41425" w:rsidP="00D41425">
      <w:pPr>
        <w:pStyle w:val="Normalbold"/>
      </w:pPr>
      <w:bookmarkStart w:id="115" w:name="_Toc496536667"/>
      <w:bookmarkEnd w:id="112"/>
      <w:bookmarkEnd w:id="113"/>
      <w:bookmarkEnd w:id="114"/>
      <w:r w:rsidRPr="00C82273">
        <w:t>Your capacity, capability and resources to deliver the project</w:t>
      </w:r>
      <w:r>
        <w:t xml:space="preserve"> (</w:t>
      </w:r>
      <w:r w:rsidR="00601070">
        <w:t>50</w:t>
      </w:r>
      <w:r>
        <w:t xml:space="preserve"> points)</w:t>
      </w:r>
    </w:p>
    <w:p w14:paraId="024C3FF8" w14:textId="7E799B2C" w:rsidR="00D41425" w:rsidRPr="00B97860" w:rsidRDefault="00D41425" w:rsidP="00D41425">
      <w:r w:rsidRPr="00B97860">
        <w:t xml:space="preserve">You </w:t>
      </w:r>
      <w:r>
        <w:t xml:space="preserve">should </w:t>
      </w:r>
      <w:r w:rsidRPr="00B97860">
        <w:t xml:space="preserve">demonstrate this by describing: </w:t>
      </w:r>
    </w:p>
    <w:p w14:paraId="751A1D39" w14:textId="5F8DF2B9" w:rsidR="00D41425" w:rsidRDefault="00D41425" w:rsidP="00D41425">
      <w:pPr>
        <w:pStyle w:val="ListNumber2"/>
        <w:numPr>
          <w:ilvl w:val="0"/>
          <w:numId w:val="9"/>
        </w:numPr>
      </w:pPr>
      <w:r>
        <w:t>your track record in managing similar projects and your access to personnel with the right skills and experience including management and technical staff</w:t>
      </w:r>
    </w:p>
    <w:p w14:paraId="64427279" w14:textId="4D9E6C78" w:rsidR="00D41425" w:rsidRDefault="00D41425" w:rsidP="00362EBE">
      <w:pPr>
        <w:pStyle w:val="ListNumber2"/>
        <w:numPr>
          <w:ilvl w:val="0"/>
          <w:numId w:val="9"/>
        </w:numPr>
      </w:pPr>
      <w:r w:rsidRPr="00B97860">
        <w:t>your plan to manage the project</w:t>
      </w:r>
      <w:r>
        <w:t xml:space="preserve"> including scope, implementation methodology, timeframes, budget and </w:t>
      </w:r>
      <w:r w:rsidR="00C24B8A">
        <w:t xml:space="preserve">identification and assessment of </w:t>
      </w:r>
      <w:r>
        <w:t>project delivery risks</w:t>
      </w:r>
    </w:p>
    <w:p w14:paraId="31458C26" w14:textId="763B4B38" w:rsidR="001F7ACB" w:rsidRPr="00DF034D" w:rsidRDefault="001F7ACB" w:rsidP="001F7ACB">
      <w:pPr>
        <w:pStyle w:val="ListNumber2"/>
        <w:numPr>
          <w:ilvl w:val="0"/>
          <w:numId w:val="9"/>
        </w:numPr>
        <w:rPr>
          <w:rFonts w:cstheme="minorHAnsi"/>
          <w:szCs w:val="22"/>
        </w:rPr>
      </w:pPr>
      <w:r>
        <w:t>any additional investment that your project will leverage, such as cash or in-kind support that will enhance the achievement of intended outcomes</w:t>
      </w:r>
    </w:p>
    <w:p w14:paraId="7E1FF563" w14:textId="4C390571" w:rsidR="00D41425" w:rsidRDefault="00D41425" w:rsidP="00D41425">
      <w:pPr>
        <w:pStyle w:val="ListNumber2"/>
      </w:pPr>
      <w:r>
        <w:t>your access, or future access, to any required land, infrastructure, capital equipment, technology, and regulatory or other approvals</w:t>
      </w:r>
    </w:p>
    <w:p w14:paraId="21B07366" w14:textId="2031D0E2" w:rsidR="00D41425" w:rsidRPr="00832C7C" w:rsidRDefault="00D41425" w:rsidP="00D41425">
      <w:pPr>
        <w:pStyle w:val="ListNumber2"/>
      </w:pPr>
      <w:r>
        <w:rPr>
          <w:rFonts w:cs="Arial"/>
          <w:color w:val="000000"/>
          <w:lang w:eastAsia="en-AU"/>
        </w:rPr>
        <w:t xml:space="preserve">your capacity to manage the project sites where on-ground activity has occurred, </w:t>
      </w:r>
      <w:r w:rsidR="00C24B8A">
        <w:rPr>
          <w:rFonts w:cs="Arial"/>
          <w:color w:val="000000"/>
          <w:lang w:eastAsia="en-AU"/>
        </w:rPr>
        <w:t>beyond the term of this grant.</w:t>
      </w:r>
    </w:p>
    <w:p w14:paraId="25F6529F" w14:textId="77777777" w:rsidR="00A71134" w:rsidRPr="00F77C1C" w:rsidRDefault="00A71134" w:rsidP="00B400E6">
      <w:pPr>
        <w:pStyle w:val="Heading2"/>
      </w:pPr>
      <w:bookmarkStart w:id="116" w:name="_Toc496536669"/>
      <w:bookmarkStart w:id="117" w:name="_Toc531277496"/>
      <w:bookmarkStart w:id="118" w:name="_Toc955306"/>
      <w:bookmarkStart w:id="119" w:name="_Toc80025635"/>
      <w:bookmarkStart w:id="120" w:name="_Toc80200321"/>
      <w:bookmarkStart w:id="121" w:name="_Toc164844283"/>
      <w:bookmarkStart w:id="122" w:name="_Toc383003272"/>
      <w:bookmarkEnd w:id="84"/>
      <w:bookmarkEnd w:id="85"/>
      <w:bookmarkEnd w:id="115"/>
      <w:r>
        <w:lastRenderedPageBreak/>
        <w:t>How to apply</w:t>
      </w:r>
      <w:bookmarkEnd w:id="116"/>
      <w:bookmarkEnd w:id="117"/>
      <w:bookmarkEnd w:id="118"/>
      <w:bookmarkEnd w:id="119"/>
      <w:bookmarkEnd w:id="120"/>
    </w:p>
    <w:p w14:paraId="25F652A2" w14:textId="642E8246"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9" w:anchor="key-documents" w:history="1">
        <w:r w:rsidRPr="009E2C3D">
          <w:rPr>
            <w:rStyle w:val="Hyperlink"/>
          </w:rPr>
          <w:t>application form</w:t>
        </w:r>
      </w:hyperlink>
      <w:r w:rsidR="004E41AF">
        <w:t xml:space="preserve"> </w:t>
      </w:r>
      <w:r w:rsidR="004C1EC2">
        <w:t xml:space="preserve">and </w:t>
      </w:r>
      <w:r>
        <w:t xml:space="preserve"> the </w:t>
      </w:r>
      <w:r w:rsidR="00F27C1B">
        <w:t xml:space="preserve">sample </w:t>
      </w:r>
      <w:hyperlink r:id="rId30" w:anchor="key-documents" w:history="1">
        <w:r w:rsidRPr="009E2C3D">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7B370971" w:rsidR="00A71134" w:rsidRDefault="00A71134" w:rsidP="00A71134">
      <w:pPr>
        <w:pStyle w:val="ListBullet"/>
      </w:pPr>
      <w:r>
        <w:t>complete</w:t>
      </w:r>
      <w:r w:rsidRPr="00E162FF">
        <w:t xml:space="preserve"> the </w:t>
      </w:r>
      <w:r>
        <w:t xml:space="preserve">online </w:t>
      </w:r>
      <w:hyperlink r:id="rId31" w:anchor="applying"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8B0D0A9" w:rsidR="00A71134" w:rsidRDefault="00A71134" w:rsidP="00A71134">
      <w:pPr>
        <w:pStyle w:val="ListBullet"/>
      </w:pPr>
      <w:r>
        <w:t xml:space="preserve">address all eligibility and </w:t>
      </w:r>
      <w:r w:rsidR="001475D6">
        <w:t>assessment</w:t>
      </w:r>
      <w:r>
        <w:t xml:space="preserve"> criteria </w:t>
      </w:r>
    </w:p>
    <w:p w14:paraId="25F652A8" w14:textId="4937178B" w:rsidR="00A71134" w:rsidRDefault="00387369" w:rsidP="00A71134">
      <w:pPr>
        <w:pStyle w:val="ListBullet"/>
      </w:pPr>
      <w:r>
        <w:t xml:space="preserve">include all </w:t>
      </w:r>
      <w:r w:rsidR="00A50607">
        <w:t xml:space="preserve">necessary </w:t>
      </w:r>
      <w:r w:rsidR="00A71134">
        <w:t>attachments</w:t>
      </w:r>
      <w:r w:rsidR="00EB51ED">
        <w:t xml:space="preserve"> </w:t>
      </w:r>
      <w:r w:rsidR="0037709A">
        <w:t>-</w:t>
      </w:r>
      <w:r w:rsidR="00EB51ED">
        <w:t xml:space="preserve"> refer to section 7.1</w:t>
      </w:r>
    </w:p>
    <w:p w14:paraId="25F652AA" w14:textId="50656578"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23" w:name="_Toc496536670"/>
      <w:bookmarkStart w:id="124" w:name="_Toc531277497"/>
      <w:bookmarkStart w:id="125" w:name="_Toc955307"/>
      <w:bookmarkStart w:id="126" w:name="_Toc80025636"/>
      <w:bookmarkStart w:id="127" w:name="_Toc80200322"/>
      <w:r>
        <w:t>Attachments to the application</w:t>
      </w:r>
      <w:bookmarkEnd w:id="123"/>
      <w:bookmarkEnd w:id="124"/>
      <w:bookmarkEnd w:id="125"/>
      <w:bookmarkEnd w:id="126"/>
      <w:bookmarkEnd w:id="127"/>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7777777" w:rsidR="00A71134" w:rsidRDefault="00A71134" w:rsidP="00A71134">
      <w:pPr>
        <w:pStyle w:val="ListBullet"/>
      </w:pPr>
      <w:r>
        <w:t>project plan</w:t>
      </w:r>
    </w:p>
    <w:p w14:paraId="5F86755B" w14:textId="40B7B364" w:rsidR="00000F19" w:rsidRDefault="00F62C77" w:rsidP="00A71134">
      <w:pPr>
        <w:pStyle w:val="ListBullet"/>
      </w:pPr>
      <w:r w:rsidRPr="005A61FE">
        <w:t xml:space="preserve">project </w:t>
      </w:r>
      <w:r w:rsidR="00A71134">
        <w:t>budget</w:t>
      </w:r>
    </w:p>
    <w:p w14:paraId="25F652B6" w14:textId="0E83E7F9" w:rsidR="00A71134" w:rsidRDefault="00A71134" w:rsidP="00007E4B">
      <w:pPr>
        <w:pStyle w:val="ListBullet"/>
        <w:spacing w:after="120"/>
      </w:pPr>
      <w:r>
        <w:t>trust deed (where applicable</w:t>
      </w:r>
      <w:r w:rsidRPr="005A61FE">
        <w:t>)</w:t>
      </w:r>
    </w:p>
    <w:p w14:paraId="40932BDA" w14:textId="65302A07" w:rsidR="004E41AF" w:rsidRDefault="004E41AF" w:rsidP="00007E4B">
      <w:pPr>
        <w:pStyle w:val="ListBullet"/>
        <w:spacing w:after="120"/>
      </w:pPr>
      <w:r>
        <w:t>documents requested in section 4.2</w:t>
      </w:r>
      <w:r w:rsidR="004C1BCA">
        <w:t>, as they apply to your project</w:t>
      </w:r>
    </w:p>
    <w:p w14:paraId="25F652B8" w14:textId="7567040F" w:rsidR="00A71134" w:rsidRDefault="00A71134" w:rsidP="00A71134">
      <w:r>
        <w:t xml:space="preserve">You must attach supporting documentation to the application form in line with the instructions provided within the form. You should only attach </w:t>
      </w:r>
      <w:r w:rsidR="00C23DC4">
        <w:t>required</w:t>
      </w:r>
      <w:r>
        <w:t xml:space="preserve"> documents. We will not consider information in atta</w:t>
      </w:r>
      <w:r w:rsidR="00AB0259">
        <w:t>chments that we do not request.</w:t>
      </w:r>
    </w:p>
    <w:p w14:paraId="6007D096" w14:textId="77777777" w:rsidR="00A71134" w:rsidRDefault="004D2CBD" w:rsidP="001844D5">
      <w:pPr>
        <w:pStyle w:val="Heading3"/>
      </w:pPr>
      <w:bookmarkStart w:id="128" w:name="_Ref531274879"/>
      <w:bookmarkStart w:id="129" w:name="_Toc531277498"/>
      <w:bookmarkStart w:id="130" w:name="_Toc955308"/>
      <w:bookmarkStart w:id="131" w:name="_Toc80025637"/>
      <w:bookmarkStart w:id="132" w:name="_Toc80200323"/>
      <w:bookmarkStart w:id="133" w:name="_Toc489952689"/>
      <w:bookmarkStart w:id="134" w:name="_Toc496536671"/>
      <w:bookmarkStart w:id="135" w:name="_Ref482605332"/>
      <w:r>
        <w:t>Joint applications</w:t>
      </w:r>
      <w:bookmarkEnd w:id="128"/>
      <w:bookmarkEnd w:id="129"/>
      <w:bookmarkEnd w:id="130"/>
      <w:bookmarkEnd w:id="131"/>
      <w:bookmarkEnd w:id="132"/>
    </w:p>
    <w:p w14:paraId="448E2736" w14:textId="1CAEBF12"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7B6D6AB9" w:rsidR="00A71134" w:rsidRDefault="00A71134" w:rsidP="00653895">
      <w:pPr>
        <w:pStyle w:val="ListBullet"/>
        <w:spacing w:after="120"/>
      </w:pPr>
      <w:r>
        <w:t>details of a nominated management level contact officer</w:t>
      </w:r>
      <w:r w:rsidR="004E41AF">
        <w:t>.</w:t>
      </w:r>
    </w:p>
    <w:p w14:paraId="2B21F2CE" w14:textId="342DAF23" w:rsidR="007F7294" w:rsidRPr="005A61FE" w:rsidRDefault="00DF1A74" w:rsidP="007F7294">
      <w:r>
        <w:lastRenderedPageBreak/>
        <w:t>You must have a formal arrangement in place with all parties</w:t>
      </w:r>
      <w:r w:rsidR="007F7294" w:rsidRPr="005A61FE">
        <w:t xml:space="preserve"> prior to execution of the grant agreement</w:t>
      </w:r>
      <w:r w:rsidR="00053ED2">
        <w:t xml:space="preserve"> and be able to provide evidence of the arrangement</w:t>
      </w:r>
      <w:r w:rsidR="007F7294" w:rsidRPr="005A61FE">
        <w:t xml:space="preserve">. </w:t>
      </w:r>
    </w:p>
    <w:p w14:paraId="100CAD41" w14:textId="28259BCC" w:rsidR="00247D27" w:rsidRDefault="00247D27" w:rsidP="001844D5">
      <w:pPr>
        <w:pStyle w:val="Heading3"/>
      </w:pPr>
      <w:bookmarkStart w:id="136" w:name="_Toc531277499"/>
      <w:bookmarkStart w:id="137" w:name="_Toc955309"/>
      <w:bookmarkStart w:id="138" w:name="_Toc80025638"/>
      <w:bookmarkStart w:id="139" w:name="_Toc80200324"/>
      <w:r>
        <w:t>Timing of grant opportunity</w:t>
      </w:r>
      <w:bookmarkEnd w:id="133"/>
      <w:bookmarkEnd w:id="134"/>
      <w:bookmarkEnd w:id="136"/>
      <w:bookmarkEnd w:id="137"/>
      <w:bookmarkEnd w:id="138"/>
      <w:bookmarkEnd w:id="139"/>
    </w:p>
    <w:p w14:paraId="6FC0C72E" w14:textId="28F18961"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51A61071" w14:textId="7139D6F8" w:rsidR="00247D27" w:rsidRDefault="00247D27" w:rsidP="00247D27">
      <w:pPr>
        <w:spacing w:before="200"/>
      </w:pPr>
      <w:r>
        <w:t>If you are successful we expect you will be able t</w:t>
      </w:r>
      <w:r w:rsidR="004E41AF">
        <w:t xml:space="preserve">o commence your project around </w:t>
      </w:r>
      <w:r w:rsidR="003E461F">
        <w:t>February 2022.</w:t>
      </w:r>
    </w:p>
    <w:p w14:paraId="6AD1AC12" w14:textId="77777777" w:rsidR="00247D27" w:rsidRDefault="00247D27" w:rsidP="00680B92">
      <w:pPr>
        <w:pStyle w:val="Caption"/>
        <w:keepNext/>
      </w:pPr>
      <w:bookmarkStart w:id="140" w:name="_Toc467773968"/>
      <w:r w:rsidRPr="0054078D">
        <w:rPr>
          <w:bCs/>
        </w:rPr>
        <w:t>Table 1: Expected timing for this grant opportunity</w:t>
      </w:r>
      <w:bookmarkEnd w:id="14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0035A714" w:rsidR="00247D27" w:rsidRPr="00B16B54" w:rsidRDefault="003E461F" w:rsidP="00680B92">
            <w:pPr>
              <w:pStyle w:val="TableText"/>
              <w:keepNext/>
            </w:pPr>
            <w:r>
              <w:t>6</w:t>
            </w:r>
            <w:r w:rsidR="00247D27" w:rsidRPr="00B16B54">
              <w:t xml:space="preserve"> </w:t>
            </w:r>
            <w:r w:rsidR="004C1BCA">
              <w:t>weeks</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4FB2F061" w:rsidR="00247D27" w:rsidRPr="00B16B54" w:rsidRDefault="00247D27" w:rsidP="00680B92">
            <w:pPr>
              <w:pStyle w:val="TableText"/>
              <w:keepNext/>
            </w:pPr>
            <w:r w:rsidRPr="00B16B54">
              <w:t>4 w</w:t>
            </w:r>
            <w:r w:rsidR="004C1BCA">
              <w:t xml:space="preserve">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1D24CAEE" w:rsidR="00247D27" w:rsidRPr="00B16B54" w:rsidRDefault="00247D27" w:rsidP="00680B92">
            <w:pPr>
              <w:pStyle w:val="TableText"/>
              <w:keepNext/>
            </w:pPr>
            <w:r w:rsidRPr="00B16B54">
              <w:t>1-</w:t>
            </w:r>
            <w:r w:rsidR="003E461F">
              <w:t>4</w:t>
            </w:r>
            <w:r w:rsidRPr="00B16B54">
              <w:t xml:space="preserve"> w</w:t>
            </w:r>
            <w:r w:rsidR="004C1BCA">
              <w:t xml:space="preserve">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B30C8E0"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791EE82B" w:rsidR="00247D27" w:rsidRPr="00B16B54" w:rsidRDefault="00247D27" w:rsidP="00680B92">
            <w:pPr>
              <w:pStyle w:val="TableText"/>
              <w:keepNext/>
            </w:pPr>
            <w:r>
              <w:t>Earliest</w:t>
            </w:r>
            <w:r w:rsidR="004C1BCA">
              <w:t xml:space="preserve"> start date of project</w:t>
            </w:r>
          </w:p>
        </w:tc>
        <w:tc>
          <w:tcPr>
            <w:tcW w:w="3974" w:type="dxa"/>
          </w:tcPr>
          <w:p w14:paraId="23920C1F" w14:textId="4AD5A2E6" w:rsidR="00247D27" w:rsidRPr="00B16B54" w:rsidRDefault="004C1BCA" w:rsidP="00680B92">
            <w:pPr>
              <w:pStyle w:val="TableText"/>
              <w:keepNext/>
            </w:pPr>
            <w:r>
              <w:t>You may elect to commence your project from the date you are notified your application has been successful</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78E8997A" w:rsidR="00247D27" w:rsidRPr="007B3784" w:rsidRDefault="004C1BCA" w:rsidP="00680B92">
            <w:pPr>
              <w:pStyle w:val="TableText"/>
              <w:keepNext/>
            </w:pPr>
            <w:r>
              <w:t>The end date specified in your grant agreement.</w:t>
            </w:r>
          </w:p>
        </w:tc>
      </w:tr>
    </w:tbl>
    <w:p w14:paraId="591417E1" w14:textId="1BCE8798" w:rsidR="00247D27" w:rsidRPr="00AD742E" w:rsidRDefault="00247D27" w:rsidP="00B400E6">
      <w:pPr>
        <w:pStyle w:val="Heading2"/>
      </w:pPr>
      <w:bookmarkStart w:id="141" w:name="_Toc496536673"/>
      <w:bookmarkStart w:id="142" w:name="_Toc531277500"/>
      <w:bookmarkStart w:id="143" w:name="_Toc955310"/>
      <w:bookmarkStart w:id="144" w:name="_Toc80025639"/>
      <w:bookmarkStart w:id="145" w:name="_Toc80200325"/>
      <w:bookmarkEnd w:id="135"/>
      <w:r>
        <w:t xml:space="preserve">The </w:t>
      </w:r>
      <w:r w:rsidR="00E93B21">
        <w:t xml:space="preserve">grant </w:t>
      </w:r>
      <w:r>
        <w:t>selection process</w:t>
      </w:r>
      <w:bookmarkEnd w:id="141"/>
      <w:bookmarkEnd w:id="142"/>
      <w:bookmarkEnd w:id="143"/>
      <w:bookmarkEnd w:id="144"/>
      <w:bookmarkEnd w:id="145"/>
    </w:p>
    <w:p w14:paraId="08F496D4" w14:textId="03A6291C" w:rsidR="00247D27" w:rsidRDefault="00247D27" w:rsidP="00247D27">
      <w:r>
        <w:t>We</w:t>
      </w:r>
      <w:r w:rsidRPr="00E162FF">
        <w:t xml:space="preserve"> </w:t>
      </w:r>
      <w:r>
        <w:t>first</w:t>
      </w:r>
      <w:r w:rsidR="00A44951">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A44951">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 xml:space="preserve">criteria. Only eligible applications will proceed to the assessment </w:t>
      </w:r>
      <w:r w:rsidR="001F679D">
        <w:t xml:space="preserve">criteria </w:t>
      </w:r>
      <w:r>
        <w:t>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6936EA47"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77777777" w:rsidR="00CF297D" w:rsidRDefault="00F67DBB" w:rsidP="009B103B">
      <w:pPr>
        <w:pStyle w:val="ListBullet"/>
        <w:numPr>
          <w:ilvl w:val="0"/>
          <w:numId w:val="7"/>
        </w:numPr>
        <w:spacing w:after="120"/>
      </w:pPr>
      <w:r w:rsidRPr="005A61FE">
        <w:t>the relative value of the grant sought</w:t>
      </w:r>
    </w:p>
    <w:p w14:paraId="16EAE7F3" w14:textId="6E075823" w:rsidR="00247D27" w:rsidRDefault="00247D27" w:rsidP="00247D27">
      <w:r>
        <w:t>We will esta</w:t>
      </w:r>
      <w:r w:rsidR="00290F80">
        <w:t>blish a committee comprised of employees from the Department of Agriculture, Water and the Environment and the Department of Industry, Science, Energy and Resources</w:t>
      </w:r>
      <w:r>
        <w:t xml:space="preserve"> to assess applications. The </w:t>
      </w:r>
      <w:r w:rsidR="00245F5B">
        <w:t>C</w:t>
      </w:r>
      <w:r>
        <w:t>ommittee may also seek additional advice from independent technical experts.</w:t>
      </w:r>
    </w:p>
    <w:p w14:paraId="4CD122D4" w14:textId="533BBB67" w:rsidR="00247D27" w:rsidRDefault="00247D27" w:rsidP="00247D27">
      <w:r>
        <w:t xml:space="preserve">The </w:t>
      </w:r>
      <w:r w:rsidR="00245F5B">
        <w:t>C</w:t>
      </w:r>
      <w:r>
        <w:t xml:space="preserve">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00C67368">
        <w:t xml:space="preserve"> The Committee may also take into account other factors, such as geographic spread of projects, the range of projects that will protect the most number of priority species and the risks associated with the grant, including risks of the activity and risks to the Commonwealth.</w:t>
      </w:r>
    </w:p>
    <w:p w14:paraId="22FDD2DD" w14:textId="45558AFF" w:rsidR="00CF297D" w:rsidRDefault="00CF297D" w:rsidP="00247D27">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lastRenderedPageBreak/>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46" w:name="_Toc531277501"/>
      <w:bookmarkStart w:id="147" w:name="_Toc164844279"/>
      <w:bookmarkStart w:id="148" w:name="_Toc383003268"/>
      <w:bookmarkStart w:id="149" w:name="_Toc496536674"/>
      <w:bookmarkStart w:id="150" w:name="_Toc955311"/>
      <w:bookmarkStart w:id="151" w:name="_Toc80025640"/>
      <w:bookmarkStart w:id="152" w:name="_Toc80200326"/>
      <w:r w:rsidRPr="005A61FE">
        <w:t>Who will approve grants?</w:t>
      </w:r>
      <w:bookmarkEnd w:id="146"/>
      <w:bookmarkEnd w:id="147"/>
      <w:bookmarkEnd w:id="148"/>
      <w:bookmarkEnd w:id="149"/>
      <w:bookmarkEnd w:id="150"/>
      <w:bookmarkEnd w:id="151"/>
      <w:bookmarkEnd w:id="152"/>
    </w:p>
    <w:p w14:paraId="5C7FBF1F" w14:textId="6DCFA5EE" w:rsidR="00247D27" w:rsidRDefault="00247D27" w:rsidP="00247D27">
      <w:r>
        <w:t xml:space="preserve">The </w:t>
      </w:r>
      <w:r w:rsidR="00290F80">
        <w:t>Minister for the Environment</w:t>
      </w:r>
      <w:r>
        <w:t xml:space="preserve"> decides which grants to approve taking into account the</w:t>
      </w:r>
      <w:r w:rsidR="00290F80">
        <w:t xml:space="preserve"> </w:t>
      </w:r>
      <w:r>
        <w:t>recommendations</w:t>
      </w:r>
      <w:r w:rsidR="00290F80">
        <w:t xml:space="preserve"> of the committee</w:t>
      </w:r>
      <w:r>
        <w:t xml:space="preserve"> and the availability of grant funds.</w:t>
      </w:r>
    </w:p>
    <w:p w14:paraId="259EB2E2" w14:textId="09B62F8E" w:rsidR="00564DF1" w:rsidRDefault="00564DF1" w:rsidP="00564DF1">
      <w:pPr>
        <w:spacing w:after="80"/>
      </w:pPr>
      <w:bookmarkStart w:id="153"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7777777"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577B9F76" w:rsidR="00564DF1" w:rsidRDefault="00564DF1" w:rsidP="00564DF1">
      <w:r>
        <w:t xml:space="preserve">The </w:t>
      </w:r>
      <w:r w:rsidR="00290F80">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54" w:name="_Toc496536675"/>
      <w:bookmarkStart w:id="155" w:name="_Toc531277502"/>
      <w:bookmarkStart w:id="156" w:name="_Toc955312"/>
      <w:bookmarkStart w:id="157" w:name="_Toc80025641"/>
      <w:bookmarkStart w:id="158" w:name="_Toc80200327"/>
      <w:r>
        <w:t>Notification of application outcomes</w:t>
      </w:r>
      <w:bookmarkEnd w:id="153"/>
      <w:bookmarkEnd w:id="154"/>
      <w:bookmarkEnd w:id="155"/>
      <w:bookmarkEnd w:id="156"/>
      <w:bookmarkEnd w:id="157"/>
      <w:bookmarkEnd w:id="158"/>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18B781DE" w:rsidR="00247D27" w:rsidRDefault="00247D27" w:rsidP="00247D27">
      <w:r>
        <w:t>If you are unsuccessful, we will give you a</w:t>
      </w:r>
      <w:r w:rsidRPr="00E162FF">
        <w:t xml:space="preserve">n opportunity to discuss the outcome with </w:t>
      </w:r>
      <w:r w:rsidR="00290F80">
        <w:t>us</w:t>
      </w:r>
      <w:r w:rsidRPr="00E162FF">
        <w:t>.</w:t>
      </w:r>
      <w:r w:rsidR="00290F80">
        <w:t xml:space="preserve"> </w:t>
      </w:r>
    </w:p>
    <w:p w14:paraId="25F652C1" w14:textId="3392714E" w:rsidR="000C07C6" w:rsidRDefault="00E93B21" w:rsidP="00B400E6">
      <w:pPr>
        <w:pStyle w:val="Heading2"/>
      </w:pPr>
      <w:bookmarkStart w:id="159" w:name="_Toc955313"/>
      <w:bookmarkStart w:id="160" w:name="_Toc496536676"/>
      <w:bookmarkStart w:id="161" w:name="_Toc531277503"/>
      <w:bookmarkStart w:id="162" w:name="_Toc80025642"/>
      <w:bookmarkStart w:id="163" w:name="_Toc80200328"/>
      <w:r w:rsidRPr="005A61FE">
        <w:t>Successful</w:t>
      </w:r>
      <w:r>
        <w:t xml:space="preserve"> grant applications</w:t>
      </w:r>
      <w:bookmarkEnd w:id="159"/>
      <w:bookmarkEnd w:id="160"/>
      <w:bookmarkEnd w:id="161"/>
      <w:bookmarkEnd w:id="162"/>
      <w:bookmarkEnd w:id="163"/>
    </w:p>
    <w:p w14:paraId="5B4DC469" w14:textId="3ADB8DF9" w:rsidR="00D057B9" w:rsidRDefault="00D057B9" w:rsidP="001844D5">
      <w:pPr>
        <w:pStyle w:val="Heading3"/>
      </w:pPr>
      <w:bookmarkStart w:id="164" w:name="_Toc466898120"/>
      <w:bookmarkStart w:id="165" w:name="_Toc496536677"/>
      <w:bookmarkStart w:id="166" w:name="_Toc531277504"/>
      <w:bookmarkStart w:id="167" w:name="_Toc955314"/>
      <w:bookmarkStart w:id="168" w:name="_Toc80025643"/>
      <w:bookmarkStart w:id="169" w:name="_Toc80200329"/>
      <w:bookmarkEnd w:id="121"/>
      <w:bookmarkEnd w:id="122"/>
      <w:r>
        <w:t>Grant agreement</w:t>
      </w:r>
      <w:bookmarkEnd w:id="164"/>
      <w:bookmarkEnd w:id="165"/>
      <w:bookmarkEnd w:id="166"/>
      <w:bookmarkEnd w:id="167"/>
      <w:bookmarkEnd w:id="168"/>
      <w:bookmarkEnd w:id="169"/>
    </w:p>
    <w:p w14:paraId="5174DC1E" w14:textId="68C6D45F"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3" w:anchor="key-documents" w:history="1">
        <w:r w:rsidR="000C3B35" w:rsidRPr="00603AC0">
          <w:rPr>
            <w:rStyle w:val="Hyperlink"/>
          </w:rPr>
          <w:t>grant agreement</w:t>
        </w:r>
      </w:hyperlink>
      <w:r w:rsidR="000C3B35">
        <w:t xml:space="preserve"> is available on business.gov.au</w:t>
      </w:r>
      <w:r w:rsidR="005624ED">
        <w:t xml:space="preserve"> and GrantConnect</w:t>
      </w:r>
      <w:r w:rsidR="000F18DD" w:rsidRPr="005A61FE">
        <w:t>.</w:t>
      </w:r>
    </w:p>
    <w:p w14:paraId="5F855BD2" w14:textId="0B547309"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23B6022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505649">
        <w:t>Minister</w:t>
      </w:r>
      <w:r>
        <w:t xml:space="preserve">. We will identify these in the offer of </w:t>
      </w:r>
      <w:r w:rsidR="00613C48">
        <w:t xml:space="preserve">grant </w:t>
      </w:r>
      <w:r>
        <w:t xml:space="preserve">funding. </w:t>
      </w:r>
    </w:p>
    <w:p w14:paraId="3F7D30BB" w14:textId="3C19C205" w:rsidR="00D057B9" w:rsidRDefault="00D057B9" w:rsidP="00D057B9">
      <w:r>
        <w:t xml:space="preserve">If you enter an agreement under the </w:t>
      </w:r>
      <w:r w:rsidR="00245F5B">
        <w:rPr>
          <w:rFonts w:cs="Arial"/>
          <w:szCs w:val="20"/>
        </w:rPr>
        <w:t>Threatened Species Strategy Action Plan</w:t>
      </w:r>
      <w:r w:rsidR="007B1923">
        <w:rPr>
          <w:rFonts w:cs="Arial"/>
          <w:szCs w:val="20"/>
        </w:rPr>
        <w:t xml:space="preserve"> </w:t>
      </w:r>
      <w:r w:rsidR="0037709A">
        <w:rPr>
          <w:rFonts w:cs="Arial"/>
          <w:szCs w:val="20"/>
        </w:rPr>
        <w:t>-</w:t>
      </w:r>
      <w:r w:rsidR="007B1923">
        <w:rPr>
          <w:rFonts w:cs="Arial"/>
          <w:szCs w:val="20"/>
        </w:rPr>
        <w:t xml:space="preserve"> Priority Species</w:t>
      </w:r>
      <w:r>
        <w:t xml:space="preserve">, </w:t>
      </w:r>
      <w:r w:rsidR="00505649">
        <w:t>you cannot receive other grants 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1844D5">
      <w:pPr>
        <w:pStyle w:val="Heading3"/>
      </w:pPr>
      <w:bookmarkStart w:id="170" w:name="_Toc496536681"/>
      <w:bookmarkStart w:id="171" w:name="_Toc531277508"/>
      <w:bookmarkStart w:id="172" w:name="_Toc955318"/>
      <w:bookmarkStart w:id="173" w:name="_Toc80025644"/>
      <w:bookmarkStart w:id="174" w:name="_Toc80200330"/>
      <w:r>
        <w:t>Standard grant agreement</w:t>
      </w:r>
      <w:bookmarkEnd w:id="170"/>
      <w:bookmarkEnd w:id="171"/>
      <w:bookmarkEnd w:id="172"/>
      <w:bookmarkEnd w:id="173"/>
      <w:bookmarkEnd w:id="174"/>
    </w:p>
    <w:p w14:paraId="695AF38A" w14:textId="052FA4B2" w:rsidR="00C20F83" w:rsidRDefault="00C20F83" w:rsidP="00251541">
      <w:pPr>
        <w:pStyle w:val="ListBullet"/>
        <w:numPr>
          <w:ilvl w:val="0"/>
          <w:numId w:val="0"/>
        </w:numPr>
      </w:pPr>
      <w:r>
        <w:t>We will use a standard grant agreement for</w:t>
      </w:r>
      <w:r w:rsidR="00A5594F">
        <w:t xml:space="preserve"> medium or larger</w:t>
      </w:r>
      <w:r>
        <w:t xml:space="preserve"> projects </w:t>
      </w:r>
      <w:r w:rsidR="00A5594F">
        <w:t>where we consider your project to be more complex</w:t>
      </w:r>
      <w:r w:rsidRPr="0062411B">
        <w:rPr>
          <w:iCs/>
        </w:rPr>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3FD0D700" w:rsidR="00C20F83" w:rsidRDefault="00C20F83" w:rsidP="00D057B9">
      <w:r>
        <w:t xml:space="preserve">The offer may lapse if both parties do not sign the grant agreement within this time. Under certain circumstances, we may extend this period. We base the approval of your grant on the information </w:t>
      </w:r>
      <w:r>
        <w:lastRenderedPageBreak/>
        <w:t xml:space="preserve">you provide in your application. We will review any required changes to these details to ensure they do not impact the project as approved by the </w:t>
      </w:r>
      <w:r w:rsidR="00E20D52">
        <w:t>Minister</w:t>
      </w:r>
      <w:r w:rsidR="00EF53D9">
        <w:t>.</w:t>
      </w:r>
    </w:p>
    <w:p w14:paraId="1CBD62A4" w14:textId="1E48F550" w:rsidR="00BD3A35" w:rsidRDefault="00BD3A35" w:rsidP="001844D5">
      <w:pPr>
        <w:pStyle w:val="Heading3"/>
      </w:pPr>
      <w:bookmarkStart w:id="175" w:name="_Toc489952704"/>
      <w:bookmarkStart w:id="176" w:name="_Toc496536682"/>
      <w:bookmarkStart w:id="177" w:name="_Toc531277509"/>
      <w:bookmarkStart w:id="178" w:name="_Toc955319"/>
      <w:bookmarkStart w:id="179" w:name="_Toc80025645"/>
      <w:bookmarkStart w:id="180" w:name="_Toc80200331"/>
      <w:bookmarkStart w:id="181" w:name="_Ref465245613"/>
      <w:bookmarkStart w:id="182" w:name="_Toc467165693"/>
      <w:bookmarkStart w:id="183" w:name="_Toc164844284"/>
      <w:r>
        <w:t>Project/</w:t>
      </w:r>
      <w:r w:rsidRPr="00CB5DC6">
        <w:t xml:space="preserve">Activity specific legislation, </w:t>
      </w:r>
      <w:r>
        <w:t>policies and industry standards</w:t>
      </w:r>
      <w:bookmarkEnd w:id="175"/>
      <w:bookmarkEnd w:id="176"/>
      <w:bookmarkEnd w:id="177"/>
      <w:bookmarkEnd w:id="178"/>
      <w:bookmarkEnd w:id="179"/>
      <w:bookmarkEnd w:id="180"/>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B85019C"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Pr="005A61FE" w:rsidRDefault="00147E5A" w:rsidP="00653895">
      <w:pPr>
        <w:pStyle w:val="ListBullet"/>
      </w:pPr>
      <w:r w:rsidRPr="005A61FE">
        <w:t>State/Territory legislation in relation to working with children</w:t>
      </w:r>
    </w:p>
    <w:p w14:paraId="1FDB7D5C" w14:textId="77777777" w:rsidR="00E20D52" w:rsidRDefault="00E20D52" w:rsidP="00E20D52">
      <w:pPr>
        <w:pStyle w:val="ListBullet"/>
      </w:pPr>
      <w:bookmarkStart w:id="184" w:name="_Toc531277510"/>
      <w:bookmarkStart w:id="185" w:name="_Toc955320"/>
      <w:r w:rsidRPr="005A61FE">
        <w:t>State/Territory legislation in relation to</w:t>
      </w:r>
      <w:r>
        <w:t xml:space="preserve"> workplace health and safety</w:t>
      </w:r>
    </w:p>
    <w:p w14:paraId="33F6F8AD" w14:textId="77777777" w:rsidR="00E20D52" w:rsidRPr="00864317" w:rsidRDefault="00E20D52" w:rsidP="00E20D52">
      <w:pPr>
        <w:pStyle w:val="ListBullet"/>
      </w:pPr>
      <w:r w:rsidRPr="00864317">
        <w:t>State/Territory legislation in relation to working with vulnerable people</w:t>
      </w:r>
    </w:p>
    <w:p w14:paraId="24AED326" w14:textId="77777777" w:rsidR="00E20D52" w:rsidRPr="00864317" w:rsidRDefault="00E20D52" w:rsidP="00E20D52">
      <w:pPr>
        <w:pStyle w:val="ListBullet"/>
      </w:pPr>
      <w:r w:rsidRPr="00864317">
        <w:t>State/Territory legislation in relation to weed management</w:t>
      </w:r>
    </w:p>
    <w:p w14:paraId="61E72B86" w14:textId="77777777" w:rsidR="00E20D52" w:rsidRPr="00864317" w:rsidRDefault="00E20D52" w:rsidP="00E20D52">
      <w:pPr>
        <w:pStyle w:val="ListBullet"/>
      </w:pPr>
      <w:r w:rsidRPr="00864317">
        <w:t xml:space="preserve">State/Territory legislation in relation to biosecurity </w:t>
      </w:r>
    </w:p>
    <w:p w14:paraId="7C7DA1E5" w14:textId="77777777" w:rsidR="00E20D52" w:rsidRPr="00864317" w:rsidRDefault="00E20D52" w:rsidP="00E20D52">
      <w:pPr>
        <w:pStyle w:val="ListBullet"/>
      </w:pPr>
      <w:r w:rsidRPr="00864317">
        <w:t>State/Territory legislation in relation to activities around waterways</w:t>
      </w:r>
    </w:p>
    <w:p w14:paraId="7AB8D5CF" w14:textId="77777777" w:rsidR="00E20D52" w:rsidRDefault="00E20D52" w:rsidP="00E20D52">
      <w:pPr>
        <w:pStyle w:val="ListBullet"/>
      </w:pPr>
      <w:r>
        <w:t>State/Territory legislation in relation to animal welfare and ethics</w:t>
      </w:r>
    </w:p>
    <w:p w14:paraId="1FEF5DB6" w14:textId="77777777" w:rsidR="00E20D52" w:rsidRDefault="00E20D52" w:rsidP="00E20D52">
      <w:pPr>
        <w:pStyle w:val="ListBullet"/>
      </w:pPr>
      <w:r>
        <w:t>State/Territory legislation in relation to working with Aboriginal relics</w:t>
      </w:r>
    </w:p>
    <w:p w14:paraId="3CEADE2B" w14:textId="77777777" w:rsidR="00E20D52" w:rsidRDefault="00E20D52" w:rsidP="00E20D52">
      <w:pPr>
        <w:pStyle w:val="ListBullet"/>
      </w:pPr>
      <w:r>
        <w:t>State/Territory legislation in relation to agricultural and veterinary chemicals use</w:t>
      </w:r>
    </w:p>
    <w:p w14:paraId="1959E34D" w14:textId="77777777" w:rsidR="00E20D52" w:rsidRPr="00864317" w:rsidRDefault="00E20D52" w:rsidP="00E20D52">
      <w:pPr>
        <w:pStyle w:val="ListBullet"/>
      </w:pPr>
      <w:r w:rsidRPr="00864317">
        <w:t>State/Territory laws in relation to forest practices</w:t>
      </w:r>
    </w:p>
    <w:p w14:paraId="2871C5FC" w14:textId="77777777" w:rsidR="00E20D52" w:rsidRPr="00864317" w:rsidRDefault="00E20D52" w:rsidP="00E20D52">
      <w:pPr>
        <w:pStyle w:val="ListBullet"/>
      </w:pPr>
      <w:r w:rsidRPr="00864317">
        <w:t>State/Territory laws in relation to threatened species management</w:t>
      </w:r>
    </w:p>
    <w:p w14:paraId="367DEC95" w14:textId="77777777" w:rsidR="00E20D52" w:rsidRPr="00864317" w:rsidRDefault="00E20D52" w:rsidP="00E20D52">
      <w:pPr>
        <w:pStyle w:val="ListBullet"/>
      </w:pPr>
      <w:r w:rsidRPr="00864317">
        <w:t>Commonwealth/State/Territory legislation dealing with native vegetation and environment protection.</w:t>
      </w:r>
    </w:p>
    <w:p w14:paraId="25F652D3" w14:textId="4FB87312" w:rsidR="00CE1A20" w:rsidRDefault="002E3A5A" w:rsidP="001844D5">
      <w:pPr>
        <w:pStyle w:val="Heading3"/>
      </w:pPr>
      <w:bookmarkStart w:id="186" w:name="_Toc530073031"/>
      <w:bookmarkStart w:id="187" w:name="_Toc489952707"/>
      <w:bookmarkStart w:id="188" w:name="_Toc496536685"/>
      <w:bookmarkStart w:id="189" w:name="_Toc531277729"/>
      <w:bookmarkStart w:id="190" w:name="_Toc463350780"/>
      <w:bookmarkStart w:id="191" w:name="_Toc467165695"/>
      <w:bookmarkStart w:id="192" w:name="_Toc530073035"/>
      <w:bookmarkStart w:id="193" w:name="_Toc496536686"/>
      <w:bookmarkStart w:id="194" w:name="_Toc531277514"/>
      <w:bookmarkStart w:id="195" w:name="_Toc955324"/>
      <w:bookmarkStart w:id="196" w:name="_Toc80025646"/>
      <w:bookmarkStart w:id="197" w:name="_Toc80200332"/>
      <w:bookmarkEnd w:id="181"/>
      <w:bookmarkEnd w:id="182"/>
      <w:bookmarkEnd w:id="184"/>
      <w:bookmarkEnd w:id="185"/>
      <w:bookmarkEnd w:id="186"/>
      <w:bookmarkEnd w:id="187"/>
      <w:bookmarkEnd w:id="188"/>
      <w:bookmarkEnd w:id="189"/>
      <w:bookmarkEnd w:id="190"/>
      <w:bookmarkEnd w:id="191"/>
      <w:bookmarkEnd w:id="192"/>
      <w:r>
        <w:t xml:space="preserve">How </w:t>
      </w:r>
      <w:r w:rsidR="00387369">
        <w:t>we pay the grant</w:t>
      </w:r>
      <w:bookmarkEnd w:id="193"/>
      <w:bookmarkEnd w:id="194"/>
      <w:bookmarkEnd w:id="195"/>
      <w:bookmarkEnd w:id="196"/>
      <w:bookmarkEnd w:id="197"/>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267ED43C"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5F652D9" w14:textId="7915E386"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198" w:name="_Toc531277515"/>
      <w:bookmarkStart w:id="199" w:name="_Toc955325"/>
      <w:bookmarkStart w:id="200" w:name="_Toc80025647"/>
      <w:bookmarkStart w:id="201" w:name="_Toc80200333"/>
      <w:r>
        <w:t xml:space="preserve">Tax </w:t>
      </w:r>
      <w:r w:rsidR="00D100A1">
        <w:t>o</w:t>
      </w:r>
      <w:r w:rsidRPr="00572C42">
        <w:t>bligations</w:t>
      </w:r>
      <w:bookmarkEnd w:id="198"/>
      <w:bookmarkEnd w:id="199"/>
      <w:bookmarkEnd w:id="200"/>
      <w:bookmarkEnd w:id="201"/>
    </w:p>
    <w:p w14:paraId="7C9964F4" w14:textId="77777777" w:rsidR="004875E4" w:rsidRPr="00E162FF" w:rsidRDefault="00170249" w:rsidP="004875E4">
      <w:bookmarkStart w:id="202" w:name="_Toc496536687"/>
      <w:bookmarkEnd w:id="183"/>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03" w:name="_Toc531277516"/>
      <w:bookmarkStart w:id="204" w:name="_Toc955326"/>
      <w:bookmarkStart w:id="205" w:name="_Toc80025648"/>
      <w:bookmarkStart w:id="206" w:name="_Toc80200334"/>
      <w:r w:rsidRPr="005A61FE">
        <w:lastRenderedPageBreak/>
        <w:t>Announcement of grants</w:t>
      </w:r>
      <w:bookmarkEnd w:id="203"/>
      <w:bookmarkEnd w:id="204"/>
      <w:bookmarkEnd w:id="205"/>
      <w:bookmarkEnd w:id="206"/>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5"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207" w:name="_Toc530073040"/>
      <w:bookmarkStart w:id="208" w:name="_Toc531277517"/>
      <w:bookmarkStart w:id="209" w:name="_Toc955327"/>
      <w:bookmarkStart w:id="210" w:name="_Toc80025649"/>
      <w:bookmarkStart w:id="211" w:name="_Toc80200335"/>
      <w:bookmarkEnd w:id="207"/>
      <w:r>
        <w:t xml:space="preserve">How we monitor your </w:t>
      </w:r>
      <w:bookmarkEnd w:id="202"/>
      <w:bookmarkEnd w:id="208"/>
      <w:bookmarkEnd w:id="209"/>
      <w:r w:rsidR="00082460">
        <w:t>grant activity</w:t>
      </w:r>
      <w:bookmarkEnd w:id="210"/>
      <w:bookmarkEnd w:id="211"/>
    </w:p>
    <w:p w14:paraId="58C338FE" w14:textId="77777777" w:rsidR="0094135B" w:rsidRDefault="0094135B" w:rsidP="001844D5">
      <w:pPr>
        <w:pStyle w:val="Heading3"/>
      </w:pPr>
      <w:bookmarkStart w:id="212" w:name="_Toc531277518"/>
      <w:bookmarkStart w:id="213" w:name="_Toc955328"/>
      <w:bookmarkStart w:id="214" w:name="_Toc80025650"/>
      <w:bookmarkStart w:id="215" w:name="_Toc80200336"/>
      <w:r>
        <w:t>Keeping us informed</w:t>
      </w:r>
      <w:bookmarkEnd w:id="212"/>
      <w:bookmarkEnd w:id="213"/>
      <w:bookmarkEnd w:id="214"/>
      <w:bookmarkEnd w:id="21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16" w:name="_Toc531277519"/>
      <w:bookmarkStart w:id="217" w:name="_Toc955329"/>
      <w:bookmarkStart w:id="218" w:name="_Toc80025651"/>
      <w:bookmarkStart w:id="219" w:name="_Toc80200337"/>
      <w:r w:rsidRPr="005A61FE">
        <w:t>Reporting</w:t>
      </w:r>
      <w:bookmarkEnd w:id="216"/>
      <w:bookmarkEnd w:id="217"/>
      <w:bookmarkEnd w:id="218"/>
      <w:bookmarkEnd w:id="219"/>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3805F3C3" w14:textId="41E6B2FD" w:rsidR="00543A14" w:rsidRPr="00A77B35" w:rsidRDefault="00543A14" w:rsidP="006934C3">
      <w:pPr>
        <w:rPr>
          <w:rFonts w:cs="Arial"/>
          <w:szCs w:val="20"/>
        </w:rPr>
      </w:pPr>
      <w:r w:rsidRPr="00A77B35">
        <w:rPr>
          <w:rFonts w:cs="Arial"/>
          <w:szCs w:val="20"/>
        </w:rPr>
        <w:t>You will also be required to report to the Department of Agriculture, Water and the Environment (DAWE) using the Monitoring, Evaluation, Reporting and Improvement Tool (MERIT) to help the Commonwealth to evaluate the project</w:t>
      </w:r>
      <w:r w:rsidRPr="00A77B35">
        <w:rPr>
          <w:rFonts w:cs="Arial" w:hint="eastAsia"/>
          <w:szCs w:val="20"/>
        </w:rPr>
        <w:t>’</w:t>
      </w:r>
      <w:r w:rsidRPr="00A77B35">
        <w:rPr>
          <w:rFonts w:cs="Arial"/>
          <w:szCs w:val="20"/>
        </w:rPr>
        <w:t>s environmental outcomes.</w:t>
      </w:r>
    </w:p>
    <w:p w14:paraId="4BD4A7F2" w14:textId="1BD6F48C" w:rsidR="006132DF" w:rsidRDefault="006132DF" w:rsidP="006F6212">
      <w:pPr>
        <w:pStyle w:val="Heading4"/>
      </w:pPr>
      <w:bookmarkStart w:id="220" w:name="_Toc496536688"/>
      <w:bookmarkStart w:id="221" w:name="_Toc531277520"/>
      <w:bookmarkStart w:id="222" w:name="_Toc955330"/>
      <w:bookmarkStart w:id="223" w:name="_Toc80025652"/>
      <w:bookmarkStart w:id="224" w:name="_Toc80200338"/>
      <w:r>
        <w:lastRenderedPageBreak/>
        <w:t>Progress report</w:t>
      </w:r>
      <w:r w:rsidR="00CE056C">
        <w:t>s</w:t>
      </w:r>
      <w:bookmarkEnd w:id="220"/>
      <w:bookmarkEnd w:id="221"/>
      <w:bookmarkEnd w:id="222"/>
      <w:bookmarkEnd w:id="223"/>
      <w:bookmarkEnd w:id="224"/>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2C196586" w:rsidR="00E50F98" w:rsidRDefault="00312AA5"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225" w:name="_Toc496536689"/>
      <w:bookmarkStart w:id="226" w:name="_Toc531277521"/>
      <w:bookmarkStart w:id="227" w:name="_Toc955331"/>
      <w:bookmarkStart w:id="228" w:name="_Toc80025653"/>
      <w:bookmarkStart w:id="229" w:name="_Toc80200339"/>
      <w:r w:rsidRPr="005A61FE">
        <w:t>End of project</w:t>
      </w:r>
      <w:r w:rsidR="006132DF">
        <w:t xml:space="preserve"> report</w:t>
      </w:r>
      <w:bookmarkEnd w:id="225"/>
      <w:bookmarkEnd w:id="226"/>
      <w:bookmarkEnd w:id="227"/>
      <w:bookmarkEnd w:id="228"/>
      <w:bookmarkEnd w:id="22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665641B8" w:rsidR="006132DF" w:rsidRDefault="006132DF" w:rsidP="006707AB">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r w:rsidR="006707AB">
        <w:t xml:space="preserve"> - include evidence of expenditure</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230" w:name="_Toc496536690"/>
      <w:bookmarkStart w:id="231" w:name="_Toc531277522"/>
      <w:bookmarkStart w:id="232" w:name="_Toc955332"/>
      <w:bookmarkStart w:id="233" w:name="_Toc80025654"/>
      <w:bookmarkStart w:id="234" w:name="_Toc80200340"/>
      <w:r>
        <w:t>Ad</w:t>
      </w:r>
      <w:r w:rsidR="007F013E">
        <w:t>-</w:t>
      </w:r>
      <w:r>
        <w:t>hoc report</w:t>
      </w:r>
      <w:bookmarkEnd w:id="230"/>
      <w:bookmarkEnd w:id="231"/>
      <w:bookmarkEnd w:id="232"/>
      <w:r w:rsidR="009E1D7E">
        <w:t>s</w:t>
      </w:r>
      <w:bookmarkEnd w:id="233"/>
      <w:bookmarkEnd w:id="234"/>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35" w:name="_Toc531277523"/>
      <w:bookmarkStart w:id="236" w:name="_Toc496536691"/>
      <w:bookmarkStart w:id="237" w:name="_Toc955333"/>
      <w:bookmarkStart w:id="238" w:name="_Toc80025655"/>
      <w:bookmarkStart w:id="239" w:name="_Toc80200341"/>
      <w:r>
        <w:t xml:space="preserve">Independent </w:t>
      </w:r>
      <w:r w:rsidRPr="005A61FE">
        <w:t>audit</w:t>
      </w:r>
      <w:r w:rsidR="00985817" w:rsidRPr="005A61FE">
        <w:t>s</w:t>
      </w:r>
      <w:bookmarkEnd w:id="235"/>
      <w:bookmarkEnd w:id="236"/>
      <w:bookmarkEnd w:id="237"/>
      <w:bookmarkEnd w:id="238"/>
      <w:bookmarkEnd w:id="239"/>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40" w:name="_Toc496536692"/>
      <w:bookmarkStart w:id="241" w:name="_Toc531277524"/>
      <w:bookmarkStart w:id="242" w:name="_Toc955334"/>
      <w:bookmarkStart w:id="243" w:name="_Toc80025656"/>
      <w:bookmarkStart w:id="244" w:name="_Toc80200342"/>
      <w:bookmarkStart w:id="245" w:name="_Toc383003276"/>
      <w:r>
        <w:t>Compliance visits</w:t>
      </w:r>
      <w:bookmarkEnd w:id="240"/>
      <w:bookmarkEnd w:id="241"/>
      <w:bookmarkEnd w:id="242"/>
      <w:bookmarkEnd w:id="243"/>
      <w:bookmarkEnd w:id="244"/>
    </w:p>
    <w:p w14:paraId="18FA0867" w14:textId="22B9F1BC"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9C63B2">
        <w:t>your project</w:t>
      </w:r>
      <w:r>
        <w:t xml:space="preserve"> to review your compliance with the grant agreement. We may also inspect the records you are required to </w:t>
      </w:r>
      <w:r w:rsidR="009C63B2">
        <w:t xml:space="preserve">keep under the grant agreement. </w:t>
      </w:r>
      <w:r>
        <w:t>We will provide you with reasonable notice of any compliance visit.</w:t>
      </w:r>
    </w:p>
    <w:p w14:paraId="25F652ED" w14:textId="4C7312D2" w:rsidR="00CE1A20" w:rsidRPr="009E7919" w:rsidRDefault="0085511E" w:rsidP="001844D5">
      <w:pPr>
        <w:pStyle w:val="Heading3"/>
      </w:pPr>
      <w:bookmarkStart w:id="246" w:name="_Toc496536693"/>
      <w:bookmarkStart w:id="247" w:name="_Toc531277525"/>
      <w:bookmarkStart w:id="248" w:name="_Toc955335"/>
      <w:bookmarkStart w:id="249" w:name="_Toc80025657"/>
      <w:bookmarkStart w:id="250" w:name="_Toc80200343"/>
      <w:r>
        <w:t>Grant agreement</w:t>
      </w:r>
      <w:r w:rsidRPr="009E7919">
        <w:t xml:space="preserve"> </w:t>
      </w:r>
      <w:r w:rsidR="00BF0BFC" w:rsidRPr="009E7919">
        <w:t>v</w:t>
      </w:r>
      <w:r w:rsidR="00CE1A20" w:rsidRPr="009E7919">
        <w:t>ariations</w:t>
      </w:r>
      <w:bookmarkEnd w:id="245"/>
      <w:bookmarkEnd w:id="246"/>
      <w:bookmarkEnd w:id="247"/>
      <w:bookmarkEnd w:id="248"/>
      <w:bookmarkEnd w:id="249"/>
      <w:bookmarkEnd w:id="25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71A360C"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9C63B2">
        <w:t xml:space="preserve"> guidelines</w:t>
      </w:r>
    </w:p>
    <w:p w14:paraId="25F652F3" w14:textId="15D2D561" w:rsidR="00EE50C7" w:rsidRDefault="00EE50C7" w:rsidP="00F34E3C">
      <w:pPr>
        <w:pStyle w:val="ListBullet"/>
      </w:pPr>
      <w:r>
        <w:t>changing project activities</w:t>
      </w:r>
      <w:r w:rsidR="00245F5B">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5260EFA1" w:rsidR="00526928" w:rsidRDefault="00130493" w:rsidP="00760D2E">
      <w:pPr>
        <w:pStyle w:val="ListBullet"/>
        <w:spacing w:after="120"/>
      </w:pPr>
      <w:r>
        <w:t xml:space="preserve">an increase of </w:t>
      </w:r>
      <w:r w:rsidR="00526928" w:rsidRPr="00E162FF">
        <w:t>grant funds</w:t>
      </w:r>
    </w:p>
    <w:p w14:paraId="6B4BB4B8" w14:textId="2FE48946" w:rsidR="009C63B2" w:rsidRDefault="009C63B2" w:rsidP="00760D2E">
      <w:pPr>
        <w:pStyle w:val="ListBullet"/>
        <w:spacing w:after="120"/>
      </w:pPr>
      <w:r>
        <w:t>a change in scope</w:t>
      </w:r>
      <w:r w:rsidR="00245F5B">
        <w:t>.</w:t>
      </w:r>
    </w:p>
    <w:p w14:paraId="25F652F9" w14:textId="10C66F78"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r w:rsidR="009C63B2">
        <w:t>project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51" w:name="_Toc496536695"/>
      <w:bookmarkStart w:id="252" w:name="_Toc531277526"/>
      <w:bookmarkStart w:id="253" w:name="_Toc955336"/>
      <w:bookmarkStart w:id="254" w:name="_Toc80025658"/>
      <w:bookmarkStart w:id="255" w:name="_Toc80200344"/>
      <w:r>
        <w:t>Evaluation</w:t>
      </w:r>
      <w:bookmarkEnd w:id="251"/>
      <w:bookmarkEnd w:id="252"/>
      <w:bookmarkEnd w:id="253"/>
      <w:bookmarkEnd w:id="254"/>
      <w:bookmarkEnd w:id="255"/>
    </w:p>
    <w:p w14:paraId="70BCABE7" w14:textId="6BB7B348" w:rsidR="000B5218" w:rsidRPr="005A61FE" w:rsidRDefault="00011AA7" w:rsidP="00F54561">
      <w:r>
        <w:t xml:space="preserve">We </w:t>
      </w:r>
      <w:r w:rsidR="00670C9E">
        <w:t>will</w:t>
      </w:r>
      <w:r>
        <w:t xml:space="preserve"> evaluat</w:t>
      </w:r>
      <w:r w:rsidR="000E11A2">
        <w:t>e</w:t>
      </w:r>
      <w:r>
        <w:t xml:space="preserve"> the </w:t>
      </w:r>
      <w:r w:rsidR="00B91C11">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56" w:name="_Toc496536697"/>
      <w:bookmarkStart w:id="257" w:name="_Toc531277527"/>
      <w:bookmarkStart w:id="258" w:name="_Toc955337"/>
      <w:bookmarkStart w:id="259" w:name="_Toc80025659"/>
      <w:bookmarkStart w:id="260" w:name="_Toc80200345"/>
      <w:bookmarkStart w:id="261" w:name="_Toc164844290"/>
      <w:bookmarkStart w:id="262" w:name="_Toc383003280"/>
      <w:r>
        <w:t>Grant acknowledgement</w:t>
      </w:r>
      <w:bookmarkEnd w:id="256"/>
      <w:bookmarkEnd w:id="257"/>
      <w:bookmarkEnd w:id="258"/>
      <w:bookmarkEnd w:id="259"/>
      <w:bookmarkEnd w:id="260"/>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A65F5EF" w:rsidR="00564DF1" w:rsidRDefault="00564DF1" w:rsidP="00564DF1">
      <w:r>
        <w:t>‘This project received grant funding from the Australian Government</w:t>
      </w:r>
      <w:r w:rsidR="000375B2">
        <w:t>’s Environment Restoration Fund</w:t>
      </w:r>
      <w:r w:rsidR="00C408AC">
        <w:t>’</w:t>
      </w:r>
      <w:r w:rsidR="005F7959">
        <w:t>.</w:t>
      </w:r>
    </w:p>
    <w:p w14:paraId="7746CF20" w14:textId="77777777" w:rsidR="00FA68B6" w:rsidRDefault="00FA68B6" w:rsidP="00FA68B6">
      <w:r>
        <w:t xml:space="preserve">You must include the Australian Government logo in all promotional materials, publications and websites. Do not modify the </w:t>
      </w:r>
      <w:r w:rsidRPr="00C83F90">
        <w:t>logo’s colour, shape, form, font or design in any way</w:t>
      </w:r>
      <w:r>
        <w:t xml:space="preserve">. Do not place it </w:t>
      </w:r>
      <w:r w:rsidRPr="00C83F90">
        <w:t>over an image or heavily textured background or as a tint of a colour</w:t>
      </w:r>
      <w:r>
        <w:t xml:space="preserve">. You cannot use the logo to give the impression that </w:t>
      </w:r>
      <w:r w:rsidRPr="00C83F90">
        <w:t>the Australian Government has published a product or endorsed another organisation.</w:t>
      </w:r>
    </w:p>
    <w:p w14:paraId="7284FE86" w14:textId="77777777" w:rsidR="00FA68B6" w:rsidRDefault="00FA68B6" w:rsidP="00FA68B6">
      <w:r>
        <w:t xml:space="preserve">If you promote your project on social media, </w:t>
      </w:r>
      <w:r w:rsidRPr="00C83F90">
        <w:t>where character limits allow</w:t>
      </w:r>
      <w:r>
        <w:t xml:space="preserve"> p</w:t>
      </w:r>
      <w:r w:rsidRPr="00C83F90">
        <w:t>lease use the followi</w:t>
      </w:r>
      <w:r>
        <w:t>ng handles and hashtags:</w:t>
      </w:r>
    </w:p>
    <w:p w14:paraId="73255D47" w14:textId="77777777" w:rsidR="00FA68B6" w:rsidRDefault="00FA68B6" w:rsidP="00FA68B6">
      <w:pPr>
        <w:pStyle w:val="ListBullet"/>
        <w:numPr>
          <w:ilvl w:val="0"/>
          <w:numId w:val="7"/>
        </w:numPr>
      </w:pPr>
      <w:r w:rsidRPr="00C83F90">
        <w:t>Twitter -</w:t>
      </w:r>
      <w:r>
        <w:t xml:space="preserve"> @TSCommissioner, @envirogov </w:t>
      </w:r>
    </w:p>
    <w:p w14:paraId="7B785DB5" w14:textId="77777777" w:rsidR="00FA68B6" w:rsidRDefault="00FA68B6" w:rsidP="00FA68B6">
      <w:pPr>
        <w:pStyle w:val="ListBullet"/>
        <w:numPr>
          <w:ilvl w:val="0"/>
          <w:numId w:val="7"/>
        </w:numPr>
      </w:pPr>
      <w:r w:rsidRPr="00C83F90">
        <w:t xml:space="preserve">Facebook – </w:t>
      </w:r>
      <w:r w:rsidRPr="000F1152">
        <w:rPr>
          <w:iCs/>
        </w:rPr>
        <w:t>@TSCommissioner</w:t>
      </w:r>
      <w:r>
        <w:rPr>
          <w:iCs/>
        </w:rPr>
        <w:t xml:space="preserve">, </w:t>
      </w:r>
      <w:r>
        <w:t>@awegov (</w:t>
      </w:r>
      <w:r w:rsidRPr="00C83F90">
        <w:t>Australian Department of Agriculture, Water and the Environment</w:t>
      </w:r>
      <w:r>
        <w:t>)</w:t>
      </w:r>
    </w:p>
    <w:p w14:paraId="53AFDEC4" w14:textId="77777777" w:rsidR="00FA68B6" w:rsidRDefault="00FA68B6" w:rsidP="00FA68B6">
      <w:pPr>
        <w:pStyle w:val="ListBullet"/>
        <w:numPr>
          <w:ilvl w:val="0"/>
          <w:numId w:val="7"/>
        </w:numPr>
      </w:pPr>
      <w:r>
        <w:t xml:space="preserve">Instagram - @tscommissioner, @awegov  </w:t>
      </w:r>
    </w:p>
    <w:p w14:paraId="1D01E257" w14:textId="77777777" w:rsidR="00FA68B6" w:rsidRDefault="00FA68B6" w:rsidP="00FA68B6">
      <w:r>
        <w:t>This helps</w:t>
      </w:r>
      <w:r w:rsidRPr="005009E1">
        <w:t xml:space="preserve"> </w:t>
      </w:r>
      <w:r>
        <w:t xml:space="preserve">the Australian Government </w:t>
      </w:r>
      <w:r w:rsidRPr="00C83F90">
        <w:t>cross-promote projects through Facebook and Twitte</w:t>
      </w:r>
      <w:r>
        <w:t>r.</w:t>
      </w:r>
    </w:p>
    <w:p w14:paraId="267B4A45" w14:textId="65871F49" w:rsidR="00564DF1" w:rsidRDefault="00564DF1" w:rsidP="00564DF1">
      <w:r>
        <w:t>If you erect signage in relation to the project, the signage must contain an acknowled</w:t>
      </w:r>
      <w:r w:rsidR="00B91C11">
        <w:t>gement of the grant.</w:t>
      </w:r>
    </w:p>
    <w:p w14:paraId="5BB8944A" w14:textId="3D6D9A6C" w:rsidR="000B5218" w:rsidRPr="005A61FE" w:rsidRDefault="000B5218" w:rsidP="00992F8E">
      <w:pPr>
        <w:pStyle w:val="Heading2"/>
      </w:pPr>
      <w:bookmarkStart w:id="263" w:name="_Toc531277528"/>
      <w:bookmarkStart w:id="264" w:name="_Toc955338"/>
      <w:bookmarkStart w:id="265" w:name="_Toc80025660"/>
      <w:bookmarkStart w:id="266" w:name="_Toc80200346"/>
      <w:bookmarkStart w:id="267" w:name="_Toc496536698"/>
      <w:r w:rsidRPr="005A61FE">
        <w:lastRenderedPageBreak/>
        <w:t>Probity</w:t>
      </w:r>
      <w:bookmarkEnd w:id="263"/>
      <w:bookmarkEnd w:id="264"/>
      <w:bookmarkEnd w:id="265"/>
      <w:bookmarkEnd w:id="266"/>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68" w:name="_Toc531277529"/>
      <w:bookmarkStart w:id="269" w:name="_Toc955339"/>
      <w:bookmarkStart w:id="270" w:name="_Toc80025661"/>
      <w:bookmarkStart w:id="271" w:name="_Toc80200347"/>
      <w:r>
        <w:t>Conflicts of interest</w:t>
      </w:r>
      <w:bookmarkEnd w:id="267"/>
      <w:bookmarkEnd w:id="268"/>
      <w:bookmarkEnd w:id="269"/>
      <w:bookmarkEnd w:id="270"/>
      <w:bookmarkEnd w:id="271"/>
    </w:p>
    <w:p w14:paraId="04A0B5E4" w14:textId="6B161FD7" w:rsidR="002662F6" w:rsidRDefault="000B5218" w:rsidP="00007E4B">
      <w:bookmarkStart w:id="272" w:name="_Toc496536699"/>
      <w:r w:rsidRPr="005A61FE">
        <w:t>Any conflicts</w:t>
      </w:r>
      <w:r w:rsidR="002662F6">
        <w:t xml:space="preserve"> of interest </w:t>
      </w:r>
      <w:bookmarkEnd w:id="272"/>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A0045D0"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w:t>
      </w:r>
      <w:r w:rsidR="009335DB">
        <w:t xml:space="preserve">Australian Government officer </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73" w:name="_Toc530073069"/>
      <w:bookmarkStart w:id="274" w:name="_Toc530073070"/>
      <w:bookmarkStart w:id="275" w:name="_Toc530073074"/>
      <w:bookmarkStart w:id="276" w:name="_Toc530073075"/>
      <w:bookmarkStart w:id="277" w:name="_Toc530073076"/>
      <w:bookmarkStart w:id="278" w:name="_Toc530073078"/>
      <w:bookmarkStart w:id="279" w:name="_Toc530073079"/>
      <w:bookmarkStart w:id="280" w:name="_Toc530073080"/>
      <w:bookmarkStart w:id="281" w:name="_Toc496536701"/>
      <w:bookmarkStart w:id="282" w:name="_Toc531277530"/>
      <w:bookmarkStart w:id="283" w:name="_Toc955340"/>
      <w:bookmarkEnd w:id="261"/>
      <w:bookmarkEnd w:id="262"/>
      <w:bookmarkEnd w:id="273"/>
      <w:bookmarkEnd w:id="274"/>
      <w:bookmarkEnd w:id="275"/>
      <w:bookmarkEnd w:id="276"/>
      <w:bookmarkEnd w:id="277"/>
      <w:bookmarkEnd w:id="278"/>
      <w:bookmarkEnd w:id="279"/>
      <w:bookmarkEnd w:id="280"/>
      <w:r w:rsidRPr="005A61FE">
        <w:t xml:space="preserve">We publish our </w:t>
      </w:r>
      <w:hyperlink r:id="rId39"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1A612B">
      <w:pPr>
        <w:pStyle w:val="Heading3"/>
      </w:pPr>
      <w:r w:rsidRPr="00E62F87">
        <w:t xml:space="preserve"> </w:t>
      </w:r>
      <w:bookmarkStart w:id="284" w:name="_Toc80025662"/>
      <w:bookmarkStart w:id="285" w:name="_Toc80200348"/>
      <w:r w:rsidR="004C37F5" w:rsidRPr="00E62F87">
        <w:t>How we use your information</w:t>
      </w:r>
      <w:bookmarkEnd w:id="281"/>
      <w:bookmarkEnd w:id="282"/>
      <w:bookmarkEnd w:id="283"/>
      <w:bookmarkEnd w:id="284"/>
      <w:bookmarkEnd w:id="28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E306D">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E306D">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86" w:name="_Ref468133654"/>
      <w:bookmarkStart w:id="287" w:name="_Toc496536702"/>
      <w:bookmarkStart w:id="288" w:name="_Toc531277531"/>
      <w:bookmarkStart w:id="289" w:name="_Toc955341"/>
      <w:bookmarkStart w:id="290" w:name="_Toc80025663"/>
      <w:bookmarkStart w:id="291" w:name="_Toc80200349"/>
      <w:r w:rsidRPr="00E62F87">
        <w:lastRenderedPageBreak/>
        <w:t xml:space="preserve">How we </w:t>
      </w:r>
      <w:r w:rsidR="00BB37A8">
        <w:t>handle</w:t>
      </w:r>
      <w:r w:rsidRPr="00E62F87">
        <w:t xml:space="preserve"> your </w:t>
      </w:r>
      <w:r w:rsidR="00BB37A8">
        <w:t xml:space="preserve">confidential </w:t>
      </w:r>
      <w:r w:rsidRPr="00E62F87">
        <w:t>information</w:t>
      </w:r>
      <w:bookmarkEnd w:id="286"/>
      <w:bookmarkEnd w:id="287"/>
      <w:bookmarkEnd w:id="288"/>
      <w:bookmarkEnd w:id="289"/>
      <w:bookmarkEnd w:id="290"/>
      <w:bookmarkEnd w:id="29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92" w:name="_Toc496536703"/>
      <w:bookmarkStart w:id="293" w:name="_Toc531277532"/>
      <w:bookmarkStart w:id="294" w:name="_Toc955342"/>
      <w:bookmarkStart w:id="295" w:name="_Toc80025664"/>
      <w:bookmarkStart w:id="296" w:name="_Toc80200350"/>
      <w:r w:rsidRPr="00E62F87">
        <w:t xml:space="preserve">When we may </w:t>
      </w:r>
      <w:r w:rsidR="00C43A43" w:rsidRPr="00E62F87">
        <w:t xml:space="preserve">disclose </w:t>
      </w:r>
      <w:r w:rsidRPr="00E62F87">
        <w:t>confidential information</w:t>
      </w:r>
      <w:bookmarkEnd w:id="292"/>
      <w:bookmarkEnd w:id="293"/>
      <w:bookmarkEnd w:id="294"/>
      <w:bookmarkEnd w:id="295"/>
      <w:bookmarkEnd w:id="29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5E672E2"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297" w:name="_Ref468133671"/>
      <w:bookmarkStart w:id="298" w:name="_Toc496536704"/>
      <w:bookmarkStart w:id="299" w:name="_Toc531277533"/>
      <w:bookmarkStart w:id="300" w:name="_Toc955343"/>
      <w:bookmarkStart w:id="301" w:name="_Toc80025665"/>
      <w:bookmarkStart w:id="302" w:name="_Toc80200351"/>
      <w:r w:rsidRPr="00E62F87">
        <w:t>How we use your personal information</w:t>
      </w:r>
      <w:bookmarkEnd w:id="297"/>
      <w:bookmarkEnd w:id="298"/>
      <w:bookmarkEnd w:id="299"/>
      <w:bookmarkEnd w:id="300"/>
      <w:bookmarkEnd w:id="301"/>
      <w:bookmarkEnd w:id="30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DFA2E10"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303" w:name="_Toc496536705"/>
      <w:bookmarkStart w:id="304" w:name="_Toc489952724"/>
      <w:bookmarkStart w:id="305" w:name="_Toc496536706"/>
      <w:bookmarkStart w:id="306" w:name="_Toc531277534"/>
      <w:bookmarkStart w:id="307" w:name="_Toc955344"/>
      <w:bookmarkStart w:id="308" w:name="_Toc80025666"/>
      <w:bookmarkStart w:id="309" w:name="_Toc80200352"/>
      <w:bookmarkEnd w:id="303"/>
      <w:r>
        <w:lastRenderedPageBreak/>
        <w:t>Freedom of information</w:t>
      </w:r>
      <w:bookmarkEnd w:id="304"/>
      <w:bookmarkEnd w:id="305"/>
      <w:bookmarkEnd w:id="306"/>
      <w:bookmarkEnd w:id="307"/>
      <w:bookmarkEnd w:id="308"/>
      <w:bookmarkEnd w:id="30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310" w:name="_Toc496536707"/>
      <w:bookmarkStart w:id="311" w:name="_Toc531277535"/>
      <w:bookmarkStart w:id="312" w:name="_Toc955345"/>
      <w:bookmarkStart w:id="313" w:name="_Toc80025667"/>
      <w:bookmarkStart w:id="314" w:name="_Toc80200353"/>
      <w:r>
        <w:t>Enquiries and f</w:t>
      </w:r>
      <w:r w:rsidR="001956C5" w:rsidRPr="00E63F2A">
        <w:t>eedback</w:t>
      </w:r>
      <w:bookmarkEnd w:id="310"/>
      <w:bookmarkEnd w:id="311"/>
      <w:bookmarkEnd w:id="312"/>
      <w:bookmarkEnd w:id="313"/>
      <w:bookmarkEnd w:id="314"/>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71078A9F" w:rsidR="00414A64" w:rsidRDefault="005D16B8" w:rsidP="00EB3EF4">
      <w:pPr>
        <w:spacing w:after="0"/>
      </w:pPr>
      <w:r>
        <w:t>Chief Finance Officer</w:t>
      </w:r>
      <w:r w:rsidR="001956C5" w:rsidRPr="00E162FF">
        <w:rPr>
          <w:b/>
        </w:rPr>
        <w:t xml:space="preserve"> </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67C8FEB" w14:textId="0E2EEC1F" w:rsidR="00CD2CCD" w:rsidRPr="005D16B8" w:rsidRDefault="00BB5EF3" w:rsidP="005D16B8">
      <w:pPr>
        <w:pStyle w:val="Heading2"/>
      </w:pPr>
      <w:bookmarkStart w:id="315" w:name="_Ref17466953"/>
      <w:bookmarkStart w:id="316" w:name="_Toc80025668"/>
      <w:bookmarkStart w:id="317" w:name="_Toc80200354"/>
      <w:r>
        <w:t>Glossary</w:t>
      </w:r>
      <w:bookmarkEnd w:id="315"/>
      <w:bookmarkEnd w:id="316"/>
      <w:bookmarkEnd w:id="31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136A25F0" w:rsidR="002A7660" w:rsidRDefault="005D16B8" w:rsidP="008E215B">
            <w:r>
              <w:t>Action Plan</w:t>
            </w:r>
          </w:p>
        </w:tc>
        <w:tc>
          <w:tcPr>
            <w:tcW w:w="3157" w:type="pct"/>
          </w:tcPr>
          <w:p w14:paraId="3B03F0BC" w14:textId="2A206372" w:rsidR="002A7660" w:rsidRPr="00007E4B" w:rsidRDefault="004E11B3" w:rsidP="005840A6">
            <w:pPr>
              <w:rPr>
                <w:color w:val="000000"/>
              </w:rPr>
            </w:pPr>
            <w:r>
              <w:rPr>
                <w:color w:val="000000"/>
              </w:rPr>
              <w:t>Policy document that underpins implementation of the Threatened Species Strategy 2021-2031 for the period 2021-2026</w:t>
            </w:r>
          </w:p>
        </w:tc>
      </w:tr>
      <w:tr w:rsidR="005D16B8" w:rsidRPr="009E3949" w14:paraId="1171FC73" w14:textId="77777777" w:rsidTr="001432F9">
        <w:trPr>
          <w:cantSplit/>
        </w:trPr>
        <w:tc>
          <w:tcPr>
            <w:tcW w:w="1843" w:type="pct"/>
          </w:tcPr>
          <w:p w14:paraId="425F23A8" w14:textId="13283947" w:rsidR="005D16B8" w:rsidRDefault="005D16B8" w:rsidP="008E215B">
            <w:r>
              <w:t>Application form</w:t>
            </w:r>
          </w:p>
        </w:tc>
        <w:tc>
          <w:tcPr>
            <w:tcW w:w="3157" w:type="pct"/>
          </w:tcPr>
          <w:p w14:paraId="56E7B0AF" w14:textId="6542CB8C" w:rsidR="005D16B8" w:rsidRPr="007D429E" w:rsidRDefault="005D16B8" w:rsidP="00A83F48">
            <w:pPr>
              <w:rPr>
                <w:color w:val="000000"/>
                <w:w w:val="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0C6FAC" w:rsidRPr="009E3949" w14:paraId="0C4525AB" w14:textId="77777777" w:rsidTr="001432F9">
        <w:trPr>
          <w:cantSplit/>
        </w:trPr>
        <w:tc>
          <w:tcPr>
            <w:tcW w:w="1843" w:type="pct"/>
          </w:tcPr>
          <w:p w14:paraId="1B4E575B" w14:textId="4408B40B" w:rsidR="000C6FAC" w:rsidRDefault="000C6FAC" w:rsidP="008E215B">
            <w:r>
              <w:t>Australian local government agency or body</w:t>
            </w:r>
          </w:p>
        </w:tc>
        <w:tc>
          <w:tcPr>
            <w:tcW w:w="3157" w:type="pct"/>
          </w:tcPr>
          <w:p w14:paraId="2779F1FC" w14:textId="7A95ECCB" w:rsidR="000C6FAC" w:rsidRPr="007D429E" w:rsidRDefault="000C6FAC" w:rsidP="00A83F48">
            <w:pPr>
              <w:rPr>
                <w:color w:val="000000"/>
                <w:w w:val="0"/>
              </w:rPr>
            </w:pPr>
            <w:r>
              <w:rPr>
                <w:color w:val="000000"/>
                <w:w w:val="0"/>
              </w:rPr>
              <w:t xml:space="preserve">A type of entity that refers to a local governing body as defined in the </w:t>
            </w:r>
            <w:r w:rsidRPr="004E1FEE">
              <w:rPr>
                <w:i/>
                <w:color w:val="000000"/>
                <w:w w:val="0"/>
              </w:rPr>
              <w:t xml:space="preserve">Local Government (Financial Assistance) Act 1995 </w:t>
            </w:r>
            <w:r>
              <w:rPr>
                <w:color w:val="000000"/>
                <w:w w:val="0"/>
              </w:rPr>
              <w:t>(Cth). Local governing bodies are also known as local councils. State or Territory governments define the powers of local government bodies within their borders, and arrangements can therefore vary across jurisdictions.</w:t>
            </w:r>
          </w:p>
        </w:tc>
      </w:tr>
      <w:tr w:rsidR="00706C60" w:rsidRPr="009E3949" w14:paraId="356BAFFA" w14:textId="77777777" w:rsidTr="001432F9">
        <w:trPr>
          <w:cantSplit/>
        </w:trPr>
        <w:tc>
          <w:tcPr>
            <w:tcW w:w="1843" w:type="pct"/>
          </w:tcPr>
          <w:p w14:paraId="297E54D9" w14:textId="4C12B2A5" w:rsidR="00706C60" w:rsidRDefault="00706C60" w:rsidP="00176EF8">
            <w:r>
              <w:lastRenderedPageBreak/>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001432F9">
        <w:trPr>
          <w:cantSplit/>
        </w:trPr>
        <w:tc>
          <w:tcPr>
            <w:tcW w:w="1843" w:type="pct"/>
          </w:tcPr>
          <w:p w14:paraId="4BBEC1A8" w14:textId="1990E051" w:rsidR="008D5C33" w:rsidRPr="00DD0810" w:rsidRDefault="008D5C33" w:rsidP="005F2A4B">
            <w:r w:rsidRPr="00DD0810">
              <w:t>Committee</w:t>
            </w:r>
            <w:r w:rsidR="005D16B8">
              <w:t xml:space="preserve"> name</w:t>
            </w:r>
          </w:p>
        </w:tc>
        <w:tc>
          <w:tcPr>
            <w:tcW w:w="3157" w:type="pct"/>
          </w:tcPr>
          <w:p w14:paraId="7018352D" w14:textId="77777777"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E306D">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44FB051A" w:rsidR="00706C60" w:rsidRPr="006C4678" w:rsidRDefault="00706C60" w:rsidP="008E215B">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2E306D">
              <w:t>5.2</w:t>
            </w:r>
            <w:r w:rsidR="00AF1D9D">
              <w:fldChar w:fldCharType="end"/>
            </w:r>
            <w:r w:rsidRPr="006C4678">
              <w:t>.</w:t>
            </w:r>
          </w:p>
        </w:tc>
      </w:tr>
      <w:tr w:rsidR="001C4383" w:rsidRPr="009E3949" w14:paraId="6C126FCA" w14:textId="77777777" w:rsidTr="001432F9">
        <w:trPr>
          <w:cantSplit/>
        </w:trPr>
        <w:tc>
          <w:tcPr>
            <w:tcW w:w="1843" w:type="pct"/>
          </w:tcPr>
          <w:p w14:paraId="74B36E6B" w14:textId="7C6D7D85" w:rsidR="001C4383" w:rsidRDefault="001C4383" w:rsidP="008E215B">
            <w:r>
              <w:t>Geospatial data</w:t>
            </w:r>
          </w:p>
        </w:tc>
        <w:tc>
          <w:tcPr>
            <w:tcW w:w="3157" w:type="pct"/>
          </w:tcPr>
          <w:p w14:paraId="229FEB4B" w14:textId="09BD8C45" w:rsidR="001C4383" w:rsidRPr="006C4678" w:rsidRDefault="001C4383" w:rsidP="001C4383">
            <w:r>
              <w:t>Data describing location in a form suited for use in a Geographic Information System. Polygon data are required for all proposed activities, mapped within known or likely species distribution or backed by scientific evidence. A web-based tool, supplied in the application form, will make this simple and rapid for applicants to provide.</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2E306D" w:rsidP="009564E7">
            <w:hyperlink r:id="rId46"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6C1686BC" w:rsidR="00975F29" w:rsidRPr="006C4678" w:rsidRDefault="00C60E0F" w:rsidP="005D16B8">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5D16B8">
              <w:t>the Environment</w:t>
            </w:r>
            <w:r w:rsidRPr="006C4678">
              <w:t>.</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1432F9">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195B17">
            <w:pPr>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195B17">
            <w:pPr>
              <w:pStyle w:val="ListParagraph"/>
              <w:numPr>
                <w:ilvl w:val="7"/>
                <w:numId w:val="12"/>
              </w:numPr>
              <w:ind w:left="382" w:hanging="382"/>
            </w:pPr>
            <w:r>
              <w:t>whether the information or opinion is true or not; and</w:t>
            </w:r>
          </w:p>
          <w:p w14:paraId="1C8367C9" w14:textId="056B4E7F" w:rsidR="00C60E0F" w:rsidRPr="006C4678" w:rsidRDefault="00680B92" w:rsidP="00195B17">
            <w:pPr>
              <w:pStyle w:val="ListParagraph"/>
              <w:numPr>
                <w:ilvl w:val="7"/>
                <w:numId w:val="12"/>
              </w:numPr>
              <w:ind w:left="382" w:hanging="382"/>
            </w:pPr>
            <w:r>
              <w:t>whether the information or opinion is recorded in a material form or not.</w:t>
            </w:r>
          </w:p>
        </w:tc>
      </w:tr>
      <w:tr w:rsidR="001C6448" w:rsidRPr="009E3949" w14:paraId="540550B8" w14:textId="77777777" w:rsidTr="001432F9">
        <w:trPr>
          <w:cantSplit/>
        </w:trPr>
        <w:tc>
          <w:tcPr>
            <w:tcW w:w="1843" w:type="pct"/>
          </w:tcPr>
          <w:p w14:paraId="7479B0AC" w14:textId="5B63FCCA" w:rsidR="001C6448" w:rsidRDefault="001C6448" w:rsidP="008E215B">
            <w:r w:rsidRPr="00864317">
              <w:t>Priority Species</w:t>
            </w:r>
          </w:p>
        </w:tc>
        <w:tc>
          <w:tcPr>
            <w:tcW w:w="3157" w:type="pct"/>
          </w:tcPr>
          <w:p w14:paraId="7B7BB615" w14:textId="55D825AD" w:rsidR="001C6448" w:rsidRDefault="00FB1C8D" w:rsidP="00FB1C8D">
            <w:pPr>
              <w:rPr>
                <w:color w:val="000000"/>
                <w:w w:val="0"/>
              </w:rPr>
            </w:pPr>
            <w:r>
              <w:rPr>
                <w:color w:val="000000"/>
                <w:w w:val="0"/>
              </w:rPr>
              <w:t>S</w:t>
            </w:r>
            <w:r w:rsidR="004E11B3">
              <w:rPr>
                <w:color w:val="000000"/>
                <w:w w:val="0"/>
              </w:rPr>
              <w:t>pecies identified as priorities under the new Threatened Species Strategy</w:t>
            </w:r>
            <w:r>
              <w:rPr>
                <w:color w:val="000000"/>
                <w:w w:val="0"/>
              </w:rPr>
              <w:t>’s</w:t>
            </w:r>
            <w:r w:rsidR="004E11B3">
              <w:rPr>
                <w:color w:val="000000"/>
                <w:w w:val="0"/>
              </w:rPr>
              <w:t xml:space="preserve"> first five year Action Plan 2021-2026. </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1BE2BB33" w:rsidR="00F95C1B" w:rsidRPr="006C4678" w:rsidRDefault="00F95C1B" w:rsidP="005D16B8">
            <w:pPr>
              <w:rPr>
                <w:bCs/>
              </w:rPr>
            </w:pPr>
            <w:r>
              <w:t>A</w:t>
            </w:r>
            <w:r w:rsidR="000A115B">
              <w:t xml:space="preserve"> </w:t>
            </w:r>
            <w:r w:rsidR="005D16B8">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8646D2" w:rsidRPr="009E3949" w14:paraId="33BE5848" w14:textId="77777777" w:rsidTr="001432F9">
        <w:trPr>
          <w:cantSplit/>
        </w:trPr>
        <w:tc>
          <w:tcPr>
            <w:tcW w:w="1843" w:type="pct"/>
          </w:tcPr>
          <w:p w14:paraId="1D0689E1" w14:textId="16CCB5C2" w:rsidR="008646D2" w:rsidRDefault="008646D2" w:rsidP="008E215B">
            <w:r>
              <w:t>P</w:t>
            </w:r>
            <w:r w:rsidRPr="009E3949">
              <w:t>ublicly funded research organisation</w:t>
            </w:r>
            <w:r>
              <w:t xml:space="preserve"> (PFRO)</w:t>
            </w:r>
          </w:p>
        </w:tc>
        <w:tc>
          <w:tcPr>
            <w:tcW w:w="3157" w:type="pct"/>
          </w:tcPr>
          <w:p w14:paraId="1EE4347D" w14:textId="14707105" w:rsidR="008646D2" w:rsidRPr="006C4678" w:rsidRDefault="008646D2" w:rsidP="00DD0810">
            <w:r w:rsidRPr="009E3949">
              <w:rPr>
                <w:szCs w:val="20"/>
              </w:rPr>
              <w:t xml:space="preserve">All higher education providers listed at Table A and Table B of the </w:t>
            </w:r>
            <w:r w:rsidRPr="009E3949">
              <w:rPr>
                <w:i/>
                <w:szCs w:val="20"/>
              </w:rPr>
              <w:t>Higher E</w:t>
            </w:r>
            <w:r w:rsidRPr="00435FD8">
              <w:rPr>
                <w:i/>
                <w:szCs w:val="20"/>
              </w:rPr>
              <w:t>ducation Support Act 2003</w:t>
            </w:r>
            <w:r w:rsidRPr="00435FD8">
              <w:rPr>
                <w:szCs w:val="20"/>
              </w:rPr>
              <w:t xml:space="preserve"> (Cth) and corporate </w:t>
            </w:r>
            <w:r w:rsidRPr="00435FD8">
              <w:t xml:space="preserve">Commonwealth entities, and State and Territory </w:t>
            </w:r>
            <w:r w:rsidRPr="00435FD8">
              <w:rPr>
                <w:szCs w:val="20"/>
              </w:rPr>
              <w:t>business enterprises which unde</w:t>
            </w:r>
            <w:r w:rsidR="00435FD8" w:rsidRPr="00435FD8">
              <w:rPr>
                <w:szCs w:val="20"/>
              </w:rPr>
              <w:t>rtake publicly funded research.</w:t>
            </w:r>
          </w:p>
        </w:tc>
      </w:tr>
      <w:tr w:rsidR="00D63F2E" w:rsidRPr="009E3949" w14:paraId="26094BFA" w14:textId="77777777" w:rsidTr="001432F9">
        <w:trPr>
          <w:cantSplit/>
        </w:trPr>
        <w:tc>
          <w:tcPr>
            <w:tcW w:w="1843" w:type="pct"/>
          </w:tcPr>
          <w:p w14:paraId="4D9327B9" w14:textId="6C4B3034" w:rsidR="00D63F2E" w:rsidRDefault="00D63F2E" w:rsidP="008E215B">
            <w:r>
              <w:t>Strategy</w:t>
            </w:r>
          </w:p>
        </w:tc>
        <w:tc>
          <w:tcPr>
            <w:tcW w:w="3157" w:type="pct"/>
          </w:tcPr>
          <w:p w14:paraId="2167CBFC" w14:textId="085EC675" w:rsidR="00D63F2E" w:rsidRPr="006C4678" w:rsidRDefault="00D63F2E" w:rsidP="00DD0810">
            <w:r>
              <w:t>The Threatened Species Strategy 2021-2031</w:t>
            </w:r>
          </w:p>
        </w:tc>
      </w:tr>
      <w:tr w:rsidR="001C6448" w:rsidRPr="009E3949" w14:paraId="762704D3" w14:textId="77777777" w:rsidTr="001432F9">
        <w:trPr>
          <w:cantSplit/>
        </w:trPr>
        <w:tc>
          <w:tcPr>
            <w:tcW w:w="1843" w:type="pct"/>
          </w:tcPr>
          <w:p w14:paraId="1CD8CB08" w14:textId="0BD829C5" w:rsidR="001C6448" w:rsidRDefault="001C6448" w:rsidP="008E215B">
            <w:r w:rsidRPr="00864317">
              <w:t>Threatened Species Strategy</w:t>
            </w:r>
            <w:r w:rsidR="00DE3E60" w:rsidRPr="00864317">
              <w:t xml:space="preserve"> 2021-2031</w:t>
            </w:r>
            <w:r w:rsidRPr="00864317">
              <w:t xml:space="preserve"> and Action Plan</w:t>
            </w:r>
          </w:p>
          <w:p w14:paraId="042CD0E3" w14:textId="288D9056" w:rsidR="001C6448" w:rsidRDefault="001C6448" w:rsidP="008E215B">
            <w:r>
              <w:t>(also see Action Plan in this glossary)</w:t>
            </w:r>
          </w:p>
        </w:tc>
        <w:tc>
          <w:tcPr>
            <w:tcW w:w="3157" w:type="pct"/>
          </w:tcPr>
          <w:p w14:paraId="465641CC" w14:textId="03CA69D9" w:rsidR="001C6448" w:rsidRPr="006C4678" w:rsidRDefault="00FB1C8D" w:rsidP="00BD572D">
            <w:r>
              <w:rPr>
                <w:lang w:eastAsia="ja-JP"/>
              </w:rPr>
              <w:t xml:space="preserve">Policy document - </w:t>
            </w:r>
            <w:r w:rsidR="004E11B3">
              <w:rPr>
                <w:lang w:eastAsia="ja-JP"/>
              </w:rPr>
              <w:t>Australian Government’s forward plan to improve the outlook of Australia’s plants, animals and ecological communities over the next ten years.</w:t>
            </w:r>
          </w:p>
        </w:tc>
      </w:tr>
    </w:tbl>
    <w:p w14:paraId="25F65377" w14:textId="77777777" w:rsidR="00230A2B" w:rsidRDefault="00230A2B" w:rsidP="00230A2B"/>
    <w:p w14:paraId="25F65378" w14:textId="77777777" w:rsidR="00230A2B" w:rsidRDefault="00230A2B" w:rsidP="00230A2B">
      <w:pPr>
        <w:sectPr w:rsidR="00230A2B" w:rsidSect="00BB5CAE">
          <w:pgSz w:w="11907" w:h="16840" w:code="9"/>
          <w:pgMar w:top="851" w:right="1418" w:bottom="1276" w:left="1701" w:header="709" w:footer="500" w:gutter="0"/>
          <w:cols w:space="720"/>
          <w:docGrid w:linePitch="360"/>
        </w:sectPr>
      </w:pPr>
    </w:p>
    <w:p w14:paraId="6B2E6A76" w14:textId="0F9A5B43" w:rsidR="00FA026A" w:rsidRDefault="001C6448" w:rsidP="00FA026A">
      <w:pPr>
        <w:pStyle w:val="Heading2Appendix"/>
        <w:numPr>
          <w:ilvl w:val="0"/>
          <w:numId w:val="33"/>
        </w:numPr>
      </w:pPr>
      <w:bookmarkStart w:id="318" w:name="_Toc496536709"/>
      <w:bookmarkStart w:id="319" w:name="_Toc531277537"/>
      <w:bookmarkStart w:id="320" w:name="_Toc955347"/>
      <w:bookmarkStart w:id="321" w:name="_Toc80025669"/>
      <w:bookmarkStart w:id="322" w:name="_Toc80200355"/>
      <w:bookmarkEnd w:id="318"/>
      <w:bookmarkEnd w:id="319"/>
      <w:bookmarkEnd w:id="320"/>
      <w:r>
        <w:lastRenderedPageBreak/>
        <w:t>List of priority species</w:t>
      </w:r>
      <w:bookmarkEnd w:id="321"/>
      <w:bookmarkEnd w:id="322"/>
    </w:p>
    <w:tbl>
      <w:tblPr>
        <w:tblStyle w:val="TableGrid"/>
        <w:tblW w:w="8693" w:type="dxa"/>
        <w:tblInd w:w="-5" w:type="dxa"/>
        <w:tblLook w:val="04A0" w:firstRow="1" w:lastRow="0" w:firstColumn="1" w:lastColumn="0" w:noHBand="0" w:noVBand="1"/>
      </w:tblPr>
      <w:tblGrid>
        <w:gridCol w:w="1276"/>
        <w:gridCol w:w="21"/>
        <w:gridCol w:w="2956"/>
        <w:gridCol w:w="30"/>
        <w:gridCol w:w="2947"/>
        <w:gridCol w:w="39"/>
        <w:gridCol w:w="1378"/>
        <w:gridCol w:w="46"/>
      </w:tblGrid>
      <w:tr w:rsidR="00853B75" w:rsidRPr="00C33BF4" w14:paraId="79D13A7E" w14:textId="77777777" w:rsidTr="00FE6627">
        <w:trPr>
          <w:trHeight w:val="290"/>
        </w:trPr>
        <w:tc>
          <w:tcPr>
            <w:tcW w:w="1297" w:type="dxa"/>
            <w:gridSpan w:val="2"/>
            <w:noWrap/>
          </w:tcPr>
          <w:p w14:paraId="49186D92" w14:textId="77777777" w:rsidR="00853B75" w:rsidRPr="00C33BF4" w:rsidRDefault="00853B75" w:rsidP="00FE6627">
            <w:pPr>
              <w:rPr>
                <w:szCs w:val="20"/>
              </w:rPr>
            </w:pPr>
            <w:r w:rsidRPr="00C33BF4">
              <w:rPr>
                <w:b/>
                <w:bCs/>
                <w:szCs w:val="20"/>
              </w:rPr>
              <w:t>EPBCA no.</w:t>
            </w:r>
          </w:p>
        </w:tc>
        <w:tc>
          <w:tcPr>
            <w:tcW w:w="2986" w:type="dxa"/>
            <w:gridSpan w:val="2"/>
          </w:tcPr>
          <w:p w14:paraId="493066E9" w14:textId="77777777" w:rsidR="00853B75" w:rsidRPr="00C33BF4" w:rsidRDefault="00853B75" w:rsidP="00FE6627">
            <w:pPr>
              <w:rPr>
                <w:szCs w:val="20"/>
              </w:rPr>
            </w:pPr>
            <w:r>
              <w:rPr>
                <w:b/>
                <w:bCs/>
                <w:szCs w:val="20"/>
              </w:rPr>
              <w:t>C</w:t>
            </w:r>
            <w:r w:rsidRPr="00C33BF4">
              <w:rPr>
                <w:b/>
                <w:bCs/>
                <w:szCs w:val="20"/>
              </w:rPr>
              <w:t>ommon name</w:t>
            </w:r>
          </w:p>
        </w:tc>
        <w:tc>
          <w:tcPr>
            <w:tcW w:w="2986" w:type="dxa"/>
            <w:gridSpan w:val="2"/>
            <w:noWrap/>
          </w:tcPr>
          <w:p w14:paraId="60E8CF8F" w14:textId="77777777" w:rsidR="00853B75" w:rsidRPr="00C33BF4" w:rsidRDefault="00853B75" w:rsidP="00FE6627">
            <w:pPr>
              <w:rPr>
                <w:i/>
                <w:iCs w:val="0"/>
                <w:szCs w:val="20"/>
              </w:rPr>
            </w:pPr>
            <w:r>
              <w:rPr>
                <w:b/>
                <w:bCs/>
                <w:szCs w:val="20"/>
              </w:rPr>
              <w:t>Species</w:t>
            </w:r>
            <w:r w:rsidRPr="00C33BF4">
              <w:rPr>
                <w:b/>
                <w:bCs/>
                <w:szCs w:val="20"/>
              </w:rPr>
              <w:t xml:space="preserve"> name</w:t>
            </w:r>
          </w:p>
        </w:tc>
        <w:tc>
          <w:tcPr>
            <w:tcW w:w="1424" w:type="dxa"/>
            <w:gridSpan w:val="2"/>
            <w:noWrap/>
          </w:tcPr>
          <w:p w14:paraId="5E6F95C3" w14:textId="77777777" w:rsidR="00853B75" w:rsidRPr="00C33BF4" w:rsidRDefault="00853B75" w:rsidP="00FE6627">
            <w:pPr>
              <w:rPr>
                <w:szCs w:val="20"/>
              </w:rPr>
            </w:pPr>
            <w:r w:rsidRPr="00C33BF4">
              <w:rPr>
                <w:b/>
                <w:bCs/>
                <w:szCs w:val="20"/>
              </w:rPr>
              <w:t>Taxon group</w:t>
            </w:r>
          </w:p>
        </w:tc>
      </w:tr>
      <w:tr w:rsidR="00853B75" w:rsidRPr="00C33BF4" w14:paraId="16173A9F" w14:textId="77777777" w:rsidTr="00FE6627">
        <w:trPr>
          <w:trHeight w:val="290"/>
        </w:trPr>
        <w:tc>
          <w:tcPr>
            <w:tcW w:w="8693" w:type="dxa"/>
            <w:gridSpan w:val="8"/>
            <w:shd w:val="clear" w:color="auto" w:fill="F2F2F2" w:themeFill="background1" w:themeFillShade="F2"/>
            <w:noWrap/>
          </w:tcPr>
          <w:p w14:paraId="6ABE001D" w14:textId="77777777" w:rsidR="00853B75" w:rsidRPr="00C33BF4" w:rsidRDefault="00853B75" w:rsidP="00FE6627">
            <w:pPr>
              <w:rPr>
                <w:b/>
                <w:bCs/>
                <w:szCs w:val="20"/>
              </w:rPr>
            </w:pPr>
            <w:r>
              <w:rPr>
                <w:b/>
                <w:bCs/>
                <w:szCs w:val="20"/>
              </w:rPr>
              <w:t>20 BIRDS</w:t>
            </w:r>
          </w:p>
        </w:tc>
      </w:tr>
      <w:tr w:rsidR="00853B75" w:rsidRPr="00C33BF4" w14:paraId="1304D797" w14:textId="77777777" w:rsidTr="00FE6627">
        <w:trPr>
          <w:trHeight w:val="290"/>
        </w:trPr>
        <w:tc>
          <w:tcPr>
            <w:tcW w:w="1297" w:type="dxa"/>
            <w:gridSpan w:val="2"/>
            <w:noWrap/>
            <w:hideMark/>
          </w:tcPr>
          <w:p w14:paraId="14309053" w14:textId="77777777" w:rsidR="00853B75" w:rsidRPr="00C33BF4" w:rsidRDefault="00853B75" w:rsidP="00FE6627">
            <w:pPr>
              <w:rPr>
                <w:szCs w:val="20"/>
              </w:rPr>
            </w:pPr>
            <w:r w:rsidRPr="00C33BF4">
              <w:rPr>
                <w:szCs w:val="20"/>
              </w:rPr>
              <w:t>1001</w:t>
            </w:r>
          </w:p>
        </w:tc>
        <w:tc>
          <w:tcPr>
            <w:tcW w:w="2986" w:type="dxa"/>
            <w:gridSpan w:val="2"/>
          </w:tcPr>
          <w:p w14:paraId="261D7A39" w14:textId="77777777" w:rsidR="00853B75" w:rsidRPr="00C33BF4" w:rsidRDefault="00853B75" w:rsidP="00FE6627">
            <w:pPr>
              <w:rPr>
                <w:i/>
                <w:iCs w:val="0"/>
                <w:szCs w:val="20"/>
              </w:rPr>
            </w:pPr>
            <w:r w:rsidRPr="00C33BF4">
              <w:rPr>
                <w:szCs w:val="20"/>
              </w:rPr>
              <w:t>Australasian Bittern</w:t>
            </w:r>
          </w:p>
        </w:tc>
        <w:tc>
          <w:tcPr>
            <w:tcW w:w="2986" w:type="dxa"/>
            <w:gridSpan w:val="2"/>
            <w:noWrap/>
            <w:hideMark/>
          </w:tcPr>
          <w:p w14:paraId="53E6ADC7" w14:textId="77777777" w:rsidR="00853B75" w:rsidRPr="00C33BF4" w:rsidRDefault="00853B75" w:rsidP="00FE6627">
            <w:pPr>
              <w:rPr>
                <w:i/>
                <w:iCs w:val="0"/>
                <w:szCs w:val="20"/>
              </w:rPr>
            </w:pPr>
            <w:r w:rsidRPr="00C33BF4">
              <w:rPr>
                <w:i/>
                <w:szCs w:val="20"/>
              </w:rPr>
              <w:t>Botaurus poiciloptilus</w:t>
            </w:r>
          </w:p>
        </w:tc>
        <w:tc>
          <w:tcPr>
            <w:tcW w:w="1424" w:type="dxa"/>
            <w:gridSpan w:val="2"/>
            <w:noWrap/>
            <w:hideMark/>
          </w:tcPr>
          <w:p w14:paraId="53A599A9" w14:textId="77777777" w:rsidR="00853B75" w:rsidRPr="00C33BF4" w:rsidRDefault="00853B75" w:rsidP="00FE6627">
            <w:pPr>
              <w:rPr>
                <w:szCs w:val="20"/>
              </w:rPr>
            </w:pPr>
            <w:r w:rsidRPr="00C33BF4">
              <w:rPr>
                <w:szCs w:val="20"/>
              </w:rPr>
              <w:t>Bird</w:t>
            </w:r>
          </w:p>
        </w:tc>
      </w:tr>
      <w:tr w:rsidR="00853B75" w:rsidRPr="00C33BF4" w14:paraId="520852E3" w14:textId="77777777" w:rsidTr="00FE6627">
        <w:trPr>
          <w:trHeight w:val="290"/>
        </w:trPr>
        <w:tc>
          <w:tcPr>
            <w:tcW w:w="1297" w:type="dxa"/>
            <w:gridSpan w:val="2"/>
            <w:noWrap/>
            <w:hideMark/>
          </w:tcPr>
          <w:p w14:paraId="3BCF849D" w14:textId="77777777" w:rsidR="00853B75" w:rsidRPr="00C33BF4" w:rsidRDefault="00853B75" w:rsidP="00FE6627">
            <w:pPr>
              <w:rPr>
                <w:szCs w:val="20"/>
              </w:rPr>
            </w:pPr>
            <w:r w:rsidRPr="00C33BF4">
              <w:rPr>
                <w:szCs w:val="20"/>
              </w:rPr>
              <w:t>449</w:t>
            </w:r>
          </w:p>
        </w:tc>
        <w:tc>
          <w:tcPr>
            <w:tcW w:w="2986" w:type="dxa"/>
            <w:gridSpan w:val="2"/>
          </w:tcPr>
          <w:p w14:paraId="231F3CD3" w14:textId="77777777" w:rsidR="00853B75" w:rsidRPr="00C33BF4" w:rsidRDefault="00853B75" w:rsidP="00FE6627">
            <w:pPr>
              <w:rPr>
                <w:i/>
                <w:iCs w:val="0"/>
                <w:szCs w:val="20"/>
              </w:rPr>
            </w:pPr>
            <w:r w:rsidRPr="00C33BF4">
              <w:rPr>
                <w:szCs w:val="20"/>
              </w:rPr>
              <w:t>Black-eared Miner</w:t>
            </w:r>
          </w:p>
        </w:tc>
        <w:tc>
          <w:tcPr>
            <w:tcW w:w="2986" w:type="dxa"/>
            <w:gridSpan w:val="2"/>
            <w:noWrap/>
            <w:hideMark/>
          </w:tcPr>
          <w:p w14:paraId="006D3091" w14:textId="77777777" w:rsidR="00853B75" w:rsidRPr="00C33BF4" w:rsidRDefault="00853B75" w:rsidP="00FE6627">
            <w:pPr>
              <w:rPr>
                <w:i/>
                <w:iCs w:val="0"/>
                <w:szCs w:val="20"/>
              </w:rPr>
            </w:pPr>
            <w:r w:rsidRPr="00C33BF4">
              <w:rPr>
                <w:i/>
                <w:szCs w:val="20"/>
              </w:rPr>
              <w:t>Manorina melanotis</w:t>
            </w:r>
          </w:p>
        </w:tc>
        <w:tc>
          <w:tcPr>
            <w:tcW w:w="1424" w:type="dxa"/>
            <w:gridSpan w:val="2"/>
            <w:noWrap/>
            <w:hideMark/>
          </w:tcPr>
          <w:p w14:paraId="77ECC9D8" w14:textId="77777777" w:rsidR="00853B75" w:rsidRPr="00C33BF4" w:rsidRDefault="00853B75" w:rsidP="00FE6627">
            <w:pPr>
              <w:rPr>
                <w:szCs w:val="20"/>
              </w:rPr>
            </w:pPr>
            <w:r w:rsidRPr="00C33BF4">
              <w:rPr>
                <w:szCs w:val="20"/>
              </w:rPr>
              <w:t>Bird</w:t>
            </w:r>
          </w:p>
        </w:tc>
      </w:tr>
      <w:tr w:rsidR="00853B75" w:rsidRPr="00C33BF4" w14:paraId="0D226665" w14:textId="77777777" w:rsidTr="00FE6627">
        <w:trPr>
          <w:trHeight w:val="290"/>
        </w:trPr>
        <w:tc>
          <w:tcPr>
            <w:tcW w:w="1297" w:type="dxa"/>
            <w:gridSpan w:val="2"/>
            <w:noWrap/>
            <w:hideMark/>
          </w:tcPr>
          <w:p w14:paraId="2460B7BE" w14:textId="77777777" w:rsidR="00853B75" w:rsidRPr="00C33BF4" w:rsidRDefault="00853B75" w:rsidP="00FE6627">
            <w:pPr>
              <w:rPr>
                <w:szCs w:val="20"/>
              </w:rPr>
            </w:pPr>
            <w:r w:rsidRPr="00C33BF4">
              <w:rPr>
                <w:szCs w:val="20"/>
              </w:rPr>
              <w:t>59523</w:t>
            </w:r>
          </w:p>
        </w:tc>
        <w:tc>
          <w:tcPr>
            <w:tcW w:w="2986" w:type="dxa"/>
            <w:gridSpan w:val="2"/>
          </w:tcPr>
          <w:p w14:paraId="2D75AF5E" w14:textId="77777777" w:rsidR="00853B75" w:rsidRPr="00C33BF4" w:rsidRDefault="00853B75" w:rsidP="00FE6627">
            <w:pPr>
              <w:rPr>
                <w:i/>
                <w:iCs w:val="0"/>
                <w:szCs w:val="20"/>
              </w:rPr>
            </w:pPr>
            <w:r w:rsidRPr="00C33BF4">
              <w:rPr>
                <w:szCs w:val="20"/>
              </w:rPr>
              <w:t>Carnaby's Cockatoo</w:t>
            </w:r>
          </w:p>
        </w:tc>
        <w:tc>
          <w:tcPr>
            <w:tcW w:w="2986" w:type="dxa"/>
            <w:gridSpan w:val="2"/>
            <w:noWrap/>
            <w:hideMark/>
          </w:tcPr>
          <w:p w14:paraId="16D57D98" w14:textId="77777777" w:rsidR="00853B75" w:rsidRPr="00C33BF4" w:rsidRDefault="00853B75" w:rsidP="00FE6627">
            <w:pPr>
              <w:rPr>
                <w:i/>
                <w:iCs w:val="0"/>
                <w:szCs w:val="20"/>
              </w:rPr>
            </w:pPr>
            <w:r>
              <w:rPr>
                <w:i/>
                <w:iCs w:val="0"/>
              </w:rPr>
              <w:t>Zanda latirostris</w:t>
            </w:r>
          </w:p>
        </w:tc>
        <w:tc>
          <w:tcPr>
            <w:tcW w:w="1424" w:type="dxa"/>
            <w:gridSpan w:val="2"/>
            <w:noWrap/>
            <w:hideMark/>
          </w:tcPr>
          <w:p w14:paraId="173FFEE5" w14:textId="77777777" w:rsidR="00853B75" w:rsidRPr="00C33BF4" w:rsidRDefault="00853B75" w:rsidP="00FE6627">
            <w:pPr>
              <w:rPr>
                <w:szCs w:val="20"/>
              </w:rPr>
            </w:pPr>
            <w:r w:rsidRPr="00C33BF4">
              <w:rPr>
                <w:szCs w:val="20"/>
              </w:rPr>
              <w:t>Bird</w:t>
            </w:r>
          </w:p>
        </w:tc>
      </w:tr>
      <w:tr w:rsidR="00853B75" w:rsidRPr="00C33BF4" w14:paraId="723DC696" w14:textId="77777777" w:rsidTr="00FE6627">
        <w:trPr>
          <w:trHeight w:val="290"/>
        </w:trPr>
        <w:tc>
          <w:tcPr>
            <w:tcW w:w="1297" w:type="dxa"/>
            <w:gridSpan w:val="2"/>
            <w:noWrap/>
            <w:hideMark/>
          </w:tcPr>
          <w:p w14:paraId="7BBEE3F0" w14:textId="77777777" w:rsidR="00853B75" w:rsidRPr="00C33BF4" w:rsidRDefault="00853B75" w:rsidP="00FE6627">
            <w:pPr>
              <w:rPr>
                <w:szCs w:val="20"/>
              </w:rPr>
            </w:pPr>
            <w:r w:rsidRPr="00C33BF4">
              <w:rPr>
                <w:szCs w:val="20"/>
              </w:rPr>
              <w:t>82408</w:t>
            </w:r>
          </w:p>
        </w:tc>
        <w:tc>
          <w:tcPr>
            <w:tcW w:w="2986" w:type="dxa"/>
            <w:gridSpan w:val="2"/>
          </w:tcPr>
          <w:p w14:paraId="653B77AE" w14:textId="77777777" w:rsidR="00853B75" w:rsidRPr="00C33BF4" w:rsidRDefault="00853B75" w:rsidP="00FE6627">
            <w:pPr>
              <w:rPr>
                <w:i/>
                <w:iCs w:val="0"/>
                <w:szCs w:val="20"/>
              </w:rPr>
            </w:pPr>
            <w:r w:rsidRPr="00C33BF4">
              <w:rPr>
                <w:szCs w:val="20"/>
              </w:rPr>
              <w:t>Christmas Island Goshawk</w:t>
            </w:r>
          </w:p>
        </w:tc>
        <w:tc>
          <w:tcPr>
            <w:tcW w:w="2986" w:type="dxa"/>
            <w:gridSpan w:val="2"/>
            <w:noWrap/>
            <w:hideMark/>
          </w:tcPr>
          <w:p w14:paraId="356B340A" w14:textId="77777777" w:rsidR="00853B75" w:rsidRPr="00C33BF4" w:rsidRDefault="00853B75" w:rsidP="00FE6627">
            <w:pPr>
              <w:rPr>
                <w:i/>
                <w:iCs w:val="0"/>
                <w:szCs w:val="20"/>
              </w:rPr>
            </w:pPr>
            <w:r w:rsidRPr="00C33BF4">
              <w:rPr>
                <w:i/>
                <w:szCs w:val="20"/>
              </w:rPr>
              <w:t>Accipiter hiogaster natalis</w:t>
            </w:r>
          </w:p>
        </w:tc>
        <w:tc>
          <w:tcPr>
            <w:tcW w:w="1424" w:type="dxa"/>
            <w:gridSpan w:val="2"/>
            <w:noWrap/>
            <w:hideMark/>
          </w:tcPr>
          <w:p w14:paraId="6CB837B3" w14:textId="77777777" w:rsidR="00853B75" w:rsidRPr="00C33BF4" w:rsidRDefault="00853B75" w:rsidP="00FE6627">
            <w:pPr>
              <w:rPr>
                <w:szCs w:val="20"/>
              </w:rPr>
            </w:pPr>
            <w:r w:rsidRPr="00C33BF4">
              <w:rPr>
                <w:szCs w:val="20"/>
              </w:rPr>
              <w:t>Bird</w:t>
            </w:r>
          </w:p>
        </w:tc>
      </w:tr>
      <w:tr w:rsidR="00853B75" w:rsidRPr="00C33BF4" w14:paraId="5C4FB4BD" w14:textId="77777777" w:rsidTr="00FE6627">
        <w:trPr>
          <w:trHeight w:val="290"/>
        </w:trPr>
        <w:tc>
          <w:tcPr>
            <w:tcW w:w="1297" w:type="dxa"/>
            <w:gridSpan w:val="2"/>
            <w:noWrap/>
            <w:hideMark/>
          </w:tcPr>
          <w:p w14:paraId="46F84C5F" w14:textId="77777777" w:rsidR="00853B75" w:rsidRPr="00C33BF4" w:rsidRDefault="00853B75" w:rsidP="00FE6627">
            <w:pPr>
              <w:rPr>
                <w:szCs w:val="20"/>
              </w:rPr>
            </w:pPr>
            <w:r w:rsidRPr="00C33BF4">
              <w:rPr>
                <w:szCs w:val="20"/>
              </w:rPr>
              <w:t>847</w:t>
            </w:r>
          </w:p>
        </w:tc>
        <w:tc>
          <w:tcPr>
            <w:tcW w:w="2986" w:type="dxa"/>
            <w:gridSpan w:val="2"/>
          </w:tcPr>
          <w:p w14:paraId="3E96B74C" w14:textId="77777777" w:rsidR="00853B75" w:rsidRPr="00C33BF4" w:rsidRDefault="00853B75" w:rsidP="00FE6627">
            <w:pPr>
              <w:rPr>
                <w:i/>
                <w:iCs w:val="0"/>
                <w:szCs w:val="20"/>
              </w:rPr>
            </w:pPr>
            <w:r w:rsidRPr="00C33BF4">
              <w:rPr>
                <w:szCs w:val="20"/>
              </w:rPr>
              <w:t>Eastern Curlew</w:t>
            </w:r>
          </w:p>
        </w:tc>
        <w:tc>
          <w:tcPr>
            <w:tcW w:w="2986" w:type="dxa"/>
            <w:gridSpan w:val="2"/>
            <w:noWrap/>
            <w:hideMark/>
          </w:tcPr>
          <w:p w14:paraId="3702AFD5" w14:textId="77777777" w:rsidR="00853B75" w:rsidRPr="00C33BF4" w:rsidRDefault="00853B75" w:rsidP="00FE6627">
            <w:pPr>
              <w:rPr>
                <w:i/>
                <w:iCs w:val="0"/>
                <w:szCs w:val="20"/>
              </w:rPr>
            </w:pPr>
            <w:r w:rsidRPr="00C33BF4">
              <w:rPr>
                <w:i/>
                <w:szCs w:val="20"/>
              </w:rPr>
              <w:t>Numenius madagascariensis</w:t>
            </w:r>
          </w:p>
        </w:tc>
        <w:tc>
          <w:tcPr>
            <w:tcW w:w="1424" w:type="dxa"/>
            <w:gridSpan w:val="2"/>
            <w:noWrap/>
            <w:hideMark/>
          </w:tcPr>
          <w:p w14:paraId="7D205451" w14:textId="77777777" w:rsidR="00853B75" w:rsidRPr="00C33BF4" w:rsidRDefault="00853B75" w:rsidP="00FE6627">
            <w:pPr>
              <w:rPr>
                <w:szCs w:val="20"/>
              </w:rPr>
            </w:pPr>
            <w:r w:rsidRPr="00C33BF4">
              <w:rPr>
                <w:szCs w:val="20"/>
              </w:rPr>
              <w:t>Bird</w:t>
            </w:r>
          </w:p>
        </w:tc>
      </w:tr>
      <w:tr w:rsidR="00853B75" w:rsidRPr="00C33BF4" w14:paraId="0A58A035" w14:textId="77777777" w:rsidTr="00FE6627">
        <w:trPr>
          <w:trHeight w:val="290"/>
        </w:trPr>
        <w:tc>
          <w:tcPr>
            <w:tcW w:w="1297" w:type="dxa"/>
            <w:gridSpan w:val="2"/>
            <w:noWrap/>
            <w:hideMark/>
          </w:tcPr>
          <w:p w14:paraId="78D5A6AD" w14:textId="77777777" w:rsidR="00853B75" w:rsidRPr="00C33BF4" w:rsidRDefault="00853B75" w:rsidP="00FE6627">
            <w:pPr>
              <w:rPr>
                <w:szCs w:val="20"/>
              </w:rPr>
            </w:pPr>
            <w:r w:rsidRPr="00C33BF4">
              <w:rPr>
                <w:szCs w:val="20"/>
              </w:rPr>
              <w:t>720</w:t>
            </w:r>
          </w:p>
        </w:tc>
        <w:tc>
          <w:tcPr>
            <w:tcW w:w="2986" w:type="dxa"/>
            <w:gridSpan w:val="2"/>
          </w:tcPr>
          <w:p w14:paraId="376829E4" w14:textId="77777777" w:rsidR="00853B75" w:rsidRPr="00C33BF4" w:rsidRDefault="00853B75" w:rsidP="00FE6627">
            <w:pPr>
              <w:rPr>
                <w:i/>
                <w:iCs w:val="0"/>
                <w:szCs w:val="20"/>
              </w:rPr>
            </w:pPr>
            <w:r w:rsidRPr="00C33BF4">
              <w:rPr>
                <w:szCs w:val="20"/>
              </w:rPr>
              <w:t>Golden-shouldered Parrot, Alwal</w:t>
            </w:r>
          </w:p>
        </w:tc>
        <w:tc>
          <w:tcPr>
            <w:tcW w:w="2986" w:type="dxa"/>
            <w:gridSpan w:val="2"/>
            <w:noWrap/>
            <w:hideMark/>
          </w:tcPr>
          <w:p w14:paraId="321BF129" w14:textId="77777777" w:rsidR="00853B75" w:rsidRPr="00C33BF4" w:rsidRDefault="00853B75" w:rsidP="00FE6627">
            <w:pPr>
              <w:rPr>
                <w:i/>
                <w:iCs w:val="0"/>
                <w:szCs w:val="20"/>
              </w:rPr>
            </w:pPr>
            <w:r w:rsidRPr="00C33BF4">
              <w:rPr>
                <w:i/>
                <w:szCs w:val="20"/>
              </w:rPr>
              <w:t>Psephotus chrysopterygius</w:t>
            </w:r>
          </w:p>
        </w:tc>
        <w:tc>
          <w:tcPr>
            <w:tcW w:w="1424" w:type="dxa"/>
            <w:gridSpan w:val="2"/>
            <w:noWrap/>
            <w:hideMark/>
          </w:tcPr>
          <w:p w14:paraId="74FF89DC" w14:textId="77777777" w:rsidR="00853B75" w:rsidRPr="00C33BF4" w:rsidRDefault="00853B75" w:rsidP="00FE6627">
            <w:pPr>
              <w:rPr>
                <w:szCs w:val="20"/>
              </w:rPr>
            </w:pPr>
            <w:r w:rsidRPr="00C33BF4">
              <w:rPr>
                <w:szCs w:val="20"/>
              </w:rPr>
              <w:t>Bird</w:t>
            </w:r>
          </w:p>
        </w:tc>
      </w:tr>
      <w:tr w:rsidR="00853B75" w:rsidRPr="00C33BF4" w14:paraId="249960FC" w14:textId="77777777" w:rsidTr="00FE6627">
        <w:trPr>
          <w:trHeight w:val="290"/>
        </w:trPr>
        <w:tc>
          <w:tcPr>
            <w:tcW w:w="1297" w:type="dxa"/>
            <w:gridSpan w:val="2"/>
            <w:noWrap/>
            <w:hideMark/>
          </w:tcPr>
          <w:p w14:paraId="0506B84C" w14:textId="77777777" w:rsidR="00853B75" w:rsidRPr="00C33BF4" w:rsidRDefault="00853B75" w:rsidP="00FE6627">
            <w:pPr>
              <w:rPr>
                <w:szCs w:val="20"/>
              </w:rPr>
            </w:pPr>
            <w:r w:rsidRPr="00C33BF4">
              <w:rPr>
                <w:szCs w:val="20"/>
              </w:rPr>
              <w:t>66726</w:t>
            </w:r>
          </w:p>
        </w:tc>
        <w:tc>
          <w:tcPr>
            <w:tcW w:w="2986" w:type="dxa"/>
            <w:gridSpan w:val="2"/>
          </w:tcPr>
          <w:p w14:paraId="6DD8E112" w14:textId="77777777" w:rsidR="00853B75" w:rsidRPr="00C33BF4" w:rsidRDefault="00853B75" w:rsidP="00FE6627">
            <w:pPr>
              <w:rPr>
                <w:i/>
                <w:iCs w:val="0"/>
                <w:szCs w:val="20"/>
              </w:rPr>
            </w:pPr>
            <w:r w:rsidRPr="00C33BF4">
              <w:rPr>
                <w:szCs w:val="20"/>
              </w:rPr>
              <w:t>Hooded Plover (eastern)</w:t>
            </w:r>
          </w:p>
        </w:tc>
        <w:tc>
          <w:tcPr>
            <w:tcW w:w="2986" w:type="dxa"/>
            <w:gridSpan w:val="2"/>
            <w:noWrap/>
            <w:hideMark/>
          </w:tcPr>
          <w:p w14:paraId="343F68D9" w14:textId="77777777" w:rsidR="00853B75" w:rsidRPr="00C33BF4" w:rsidRDefault="00853B75" w:rsidP="00FE6627">
            <w:pPr>
              <w:rPr>
                <w:i/>
                <w:iCs w:val="0"/>
                <w:szCs w:val="20"/>
              </w:rPr>
            </w:pPr>
            <w:r w:rsidRPr="00C33BF4">
              <w:rPr>
                <w:i/>
                <w:szCs w:val="20"/>
              </w:rPr>
              <w:t>Thinornis cucullatus cucullatus</w:t>
            </w:r>
          </w:p>
        </w:tc>
        <w:tc>
          <w:tcPr>
            <w:tcW w:w="1424" w:type="dxa"/>
            <w:gridSpan w:val="2"/>
            <w:noWrap/>
            <w:hideMark/>
          </w:tcPr>
          <w:p w14:paraId="7FA629AA" w14:textId="77777777" w:rsidR="00853B75" w:rsidRPr="00C33BF4" w:rsidRDefault="00853B75" w:rsidP="00FE6627">
            <w:pPr>
              <w:rPr>
                <w:szCs w:val="20"/>
              </w:rPr>
            </w:pPr>
            <w:r w:rsidRPr="00C33BF4">
              <w:rPr>
                <w:szCs w:val="20"/>
              </w:rPr>
              <w:t>Bird</w:t>
            </w:r>
          </w:p>
        </w:tc>
      </w:tr>
      <w:tr w:rsidR="00853B75" w:rsidRPr="00C33BF4" w14:paraId="125443F6" w14:textId="77777777" w:rsidTr="00FE6627">
        <w:trPr>
          <w:trHeight w:val="290"/>
        </w:trPr>
        <w:tc>
          <w:tcPr>
            <w:tcW w:w="1297" w:type="dxa"/>
            <w:gridSpan w:val="2"/>
            <w:noWrap/>
            <w:hideMark/>
          </w:tcPr>
          <w:p w14:paraId="2B2A71B3" w14:textId="77777777" w:rsidR="00853B75" w:rsidRPr="00C33BF4" w:rsidRDefault="00853B75" w:rsidP="00FE6627">
            <w:pPr>
              <w:rPr>
                <w:szCs w:val="20"/>
              </w:rPr>
            </w:pPr>
            <w:r w:rsidRPr="00C33BF4">
              <w:rPr>
                <w:szCs w:val="20"/>
              </w:rPr>
              <w:t>59430</w:t>
            </w:r>
          </w:p>
        </w:tc>
        <w:tc>
          <w:tcPr>
            <w:tcW w:w="2986" w:type="dxa"/>
            <w:gridSpan w:val="2"/>
          </w:tcPr>
          <w:p w14:paraId="1658A4D0" w14:textId="77777777" w:rsidR="00853B75" w:rsidRPr="00C33BF4" w:rsidRDefault="00853B75" w:rsidP="00FE6627">
            <w:pPr>
              <w:rPr>
                <w:i/>
                <w:iCs w:val="0"/>
                <w:szCs w:val="20"/>
              </w:rPr>
            </w:pPr>
            <w:r w:rsidRPr="00C33BF4">
              <w:rPr>
                <w:szCs w:val="20"/>
              </w:rPr>
              <w:t>King Island Brown Thornbill</w:t>
            </w:r>
          </w:p>
        </w:tc>
        <w:tc>
          <w:tcPr>
            <w:tcW w:w="2986" w:type="dxa"/>
            <w:gridSpan w:val="2"/>
            <w:noWrap/>
            <w:hideMark/>
          </w:tcPr>
          <w:p w14:paraId="61B78FA9" w14:textId="77777777" w:rsidR="00853B75" w:rsidRPr="00C33BF4" w:rsidRDefault="00853B75" w:rsidP="00FE6627">
            <w:pPr>
              <w:rPr>
                <w:i/>
                <w:iCs w:val="0"/>
                <w:szCs w:val="20"/>
              </w:rPr>
            </w:pPr>
            <w:r w:rsidRPr="00C33BF4">
              <w:rPr>
                <w:i/>
                <w:szCs w:val="20"/>
              </w:rPr>
              <w:t xml:space="preserve">Acanthiza pusilla </w:t>
            </w:r>
            <w:r>
              <w:rPr>
                <w:i/>
                <w:iCs w:val="0"/>
              </w:rPr>
              <w:t>magnirostris</w:t>
            </w:r>
          </w:p>
        </w:tc>
        <w:tc>
          <w:tcPr>
            <w:tcW w:w="1424" w:type="dxa"/>
            <w:gridSpan w:val="2"/>
            <w:noWrap/>
            <w:hideMark/>
          </w:tcPr>
          <w:p w14:paraId="5A0F26E7" w14:textId="77777777" w:rsidR="00853B75" w:rsidRPr="00C33BF4" w:rsidRDefault="00853B75" w:rsidP="00FE6627">
            <w:pPr>
              <w:rPr>
                <w:szCs w:val="20"/>
              </w:rPr>
            </w:pPr>
            <w:r w:rsidRPr="00C33BF4">
              <w:rPr>
                <w:szCs w:val="20"/>
              </w:rPr>
              <w:t>Bird</w:t>
            </w:r>
          </w:p>
        </w:tc>
      </w:tr>
      <w:tr w:rsidR="00853B75" w:rsidRPr="00C33BF4" w14:paraId="1AE0BBDB" w14:textId="77777777" w:rsidTr="00FE6627">
        <w:trPr>
          <w:trHeight w:val="290"/>
        </w:trPr>
        <w:tc>
          <w:tcPr>
            <w:tcW w:w="1297" w:type="dxa"/>
            <w:gridSpan w:val="2"/>
            <w:noWrap/>
            <w:hideMark/>
          </w:tcPr>
          <w:p w14:paraId="45BFF841" w14:textId="77777777" w:rsidR="00853B75" w:rsidRPr="00C33BF4" w:rsidRDefault="00853B75" w:rsidP="00FE6627">
            <w:pPr>
              <w:rPr>
                <w:szCs w:val="20"/>
              </w:rPr>
            </w:pPr>
            <w:r w:rsidRPr="00C33BF4">
              <w:rPr>
                <w:szCs w:val="20"/>
              </w:rPr>
              <w:t>934</w:t>
            </w:r>
          </w:p>
        </w:tc>
        <w:tc>
          <w:tcPr>
            <w:tcW w:w="2986" w:type="dxa"/>
            <w:gridSpan w:val="2"/>
          </w:tcPr>
          <w:p w14:paraId="70A39ED1" w14:textId="77777777" w:rsidR="00853B75" w:rsidRPr="00C33BF4" w:rsidRDefault="00853B75" w:rsidP="00FE6627">
            <w:pPr>
              <w:rPr>
                <w:i/>
                <w:iCs w:val="0"/>
                <w:szCs w:val="20"/>
              </w:rPr>
            </w:pPr>
            <w:r w:rsidRPr="00C33BF4">
              <w:rPr>
                <w:szCs w:val="20"/>
              </w:rPr>
              <w:t>Malleefowl</w:t>
            </w:r>
          </w:p>
        </w:tc>
        <w:tc>
          <w:tcPr>
            <w:tcW w:w="2986" w:type="dxa"/>
            <w:gridSpan w:val="2"/>
            <w:noWrap/>
            <w:hideMark/>
          </w:tcPr>
          <w:p w14:paraId="5010A386" w14:textId="77777777" w:rsidR="00853B75" w:rsidRPr="00C33BF4" w:rsidRDefault="00853B75" w:rsidP="00FE6627">
            <w:pPr>
              <w:rPr>
                <w:i/>
                <w:iCs w:val="0"/>
                <w:szCs w:val="20"/>
              </w:rPr>
            </w:pPr>
            <w:r w:rsidRPr="00C33BF4">
              <w:rPr>
                <w:i/>
                <w:szCs w:val="20"/>
              </w:rPr>
              <w:t>Leipoa ocellata</w:t>
            </w:r>
          </w:p>
        </w:tc>
        <w:tc>
          <w:tcPr>
            <w:tcW w:w="1424" w:type="dxa"/>
            <w:gridSpan w:val="2"/>
            <w:noWrap/>
            <w:hideMark/>
          </w:tcPr>
          <w:p w14:paraId="295E1F3A" w14:textId="77777777" w:rsidR="00853B75" w:rsidRPr="00C33BF4" w:rsidRDefault="00853B75" w:rsidP="00FE6627">
            <w:pPr>
              <w:rPr>
                <w:szCs w:val="20"/>
              </w:rPr>
            </w:pPr>
            <w:r w:rsidRPr="00C33BF4">
              <w:rPr>
                <w:szCs w:val="20"/>
              </w:rPr>
              <w:t>Bird</w:t>
            </w:r>
          </w:p>
        </w:tc>
      </w:tr>
      <w:tr w:rsidR="00853B75" w:rsidRPr="00C33BF4" w14:paraId="4BCAB542" w14:textId="77777777" w:rsidTr="00FE6627">
        <w:trPr>
          <w:trHeight w:val="290"/>
        </w:trPr>
        <w:tc>
          <w:tcPr>
            <w:tcW w:w="1297" w:type="dxa"/>
            <w:gridSpan w:val="2"/>
            <w:noWrap/>
            <w:hideMark/>
          </w:tcPr>
          <w:p w14:paraId="3A93747C" w14:textId="77777777" w:rsidR="00853B75" w:rsidRPr="00C33BF4" w:rsidRDefault="00853B75" w:rsidP="00FE6627">
            <w:pPr>
              <w:rPr>
                <w:szCs w:val="20"/>
              </w:rPr>
            </w:pPr>
            <w:r w:rsidRPr="00C33BF4">
              <w:rPr>
                <w:szCs w:val="20"/>
              </w:rPr>
              <w:t>59350</w:t>
            </w:r>
          </w:p>
        </w:tc>
        <w:tc>
          <w:tcPr>
            <w:tcW w:w="2986" w:type="dxa"/>
            <w:gridSpan w:val="2"/>
          </w:tcPr>
          <w:p w14:paraId="45E88E2A" w14:textId="77777777" w:rsidR="00853B75" w:rsidRPr="00C33BF4" w:rsidRDefault="00853B75" w:rsidP="00FE6627">
            <w:pPr>
              <w:rPr>
                <w:i/>
                <w:iCs w:val="0"/>
                <w:szCs w:val="20"/>
              </w:rPr>
            </w:pPr>
            <w:r w:rsidRPr="00C33BF4">
              <w:rPr>
                <w:szCs w:val="20"/>
              </w:rPr>
              <w:t>Night Parrot</w:t>
            </w:r>
          </w:p>
        </w:tc>
        <w:tc>
          <w:tcPr>
            <w:tcW w:w="2986" w:type="dxa"/>
            <w:gridSpan w:val="2"/>
            <w:noWrap/>
            <w:hideMark/>
          </w:tcPr>
          <w:p w14:paraId="05A2C84A" w14:textId="77777777" w:rsidR="00853B75" w:rsidRPr="00C33BF4" w:rsidRDefault="00853B75" w:rsidP="00FE6627">
            <w:pPr>
              <w:rPr>
                <w:i/>
                <w:iCs w:val="0"/>
                <w:szCs w:val="20"/>
              </w:rPr>
            </w:pPr>
            <w:r w:rsidRPr="00C33BF4">
              <w:rPr>
                <w:i/>
                <w:szCs w:val="20"/>
              </w:rPr>
              <w:t>Pezoporus occidentalis</w:t>
            </w:r>
          </w:p>
        </w:tc>
        <w:tc>
          <w:tcPr>
            <w:tcW w:w="1424" w:type="dxa"/>
            <w:gridSpan w:val="2"/>
            <w:noWrap/>
            <w:hideMark/>
          </w:tcPr>
          <w:p w14:paraId="50EA68FE" w14:textId="77777777" w:rsidR="00853B75" w:rsidRPr="00C33BF4" w:rsidRDefault="00853B75" w:rsidP="00FE6627">
            <w:pPr>
              <w:rPr>
                <w:szCs w:val="20"/>
              </w:rPr>
            </w:pPr>
            <w:r w:rsidRPr="00C33BF4">
              <w:rPr>
                <w:szCs w:val="20"/>
              </w:rPr>
              <w:t>Bird</w:t>
            </w:r>
          </w:p>
        </w:tc>
      </w:tr>
      <w:tr w:rsidR="00853B75" w:rsidRPr="00C33BF4" w14:paraId="304D1FED" w14:textId="77777777" w:rsidTr="00FE6627">
        <w:trPr>
          <w:trHeight w:val="290"/>
        </w:trPr>
        <w:tc>
          <w:tcPr>
            <w:tcW w:w="1297" w:type="dxa"/>
            <w:gridSpan w:val="2"/>
            <w:noWrap/>
            <w:hideMark/>
          </w:tcPr>
          <w:p w14:paraId="3A988EC7" w14:textId="77777777" w:rsidR="00853B75" w:rsidRPr="00C33BF4" w:rsidRDefault="00853B75" w:rsidP="00FE6627">
            <w:pPr>
              <w:rPr>
                <w:szCs w:val="20"/>
              </w:rPr>
            </w:pPr>
            <w:r w:rsidRPr="00C33BF4">
              <w:rPr>
                <w:szCs w:val="20"/>
              </w:rPr>
              <w:t>67046</w:t>
            </w:r>
          </w:p>
        </w:tc>
        <w:tc>
          <w:tcPr>
            <w:tcW w:w="2986" w:type="dxa"/>
            <w:gridSpan w:val="2"/>
          </w:tcPr>
          <w:p w14:paraId="09AA2E0E" w14:textId="77777777" w:rsidR="00853B75" w:rsidRPr="00C33BF4" w:rsidRDefault="00853B75" w:rsidP="00FE6627">
            <w:pPr>
              <w:rPr>
                <w:i/>
                <w:iCs w:val="0"/>
                <w:szCs w:val="20"/>
              </w:rPr>
            </w:pPr>
            <w:r w:rsidRPr="00C33BF4">
              <w:rPr>
                <w:szCs w:val="20"/>
              </w:rPr>
              <w:t>Norfolk Island Green Parrot</w:t>
            </w:r>
          </w:p>
        </w:tc>
        <w:tc>
          <w:tcPr>
            <w:tcW w:w="2986" w:type="dxa"/>
            <w:gridSpan w:val="2"/>
            <w:noWrap/>
            <w:hideMark/>
          </w:tcPr>
          <w:p w14:paraId="60B586AE" w14:textId="77777777" w:rsidR="00853B75" w:rsidRPr="00C33BF4" w:rsidRDefault="00853B75" w:rsidP="00FE6627">
            <w:pPr>
              <w:rPr>
                <w:i/>
                <w:iCs w:val="0"/>
                <w:szCs w:val="20"/>
              </w:rPr>
            </w:pPr>
            <w:r w:rsidRPr="00C33BF4">
              <w:rPr>
                <w:i/>
                <w:szCs w:val="20"/>
              </w:rPr>
              <w:t>Cyanoramphus cookii</w:t>
            </w:r>
          </w:p>
        </w:tc>
        <w:tc>
          <w:tcPr>
            <w:tcW w:w="1424" w:type="dxa"/>
            <w:gridSpan w:val="2"/>
            <w:noWrap/>
            <w:hideMark/>
          </w:tcPr>
          <w:p w14:paraId="2EFCB8DF" w14:textId="77777777" w:rsidR="00853B75" w:rsidRPr="00C33BF4" w:rsidRDefault="00853B75" w:rsidP="00FE6627">
            <w:pPr>
              <w:rPr>
                <w:szCs w:val="20"/>
              </w:rPr>
            </w:pPr>
            <w:r w:rsidRPr="00C33BF4">
              <w:rPr>
                <w:szCs w:val="20"/>
              </w:rPr>
              <w:t>Bird</w:t>
            </w:r>
          </w:p>
        </w:tc>
      </w:tr>
      <w:tr w:rsidR="00853B75" w:rsidRPr="00C33BF4" w14:paraId="447C79FD" w14:textId="77777777" w:rsidTr="00FE6627">
        <w:trPr>
          <w:trHeight w:val="290"/>
        </w:trPr>
        <w:tc>
          <w:tcPr>
            <w:tcW w:w="1297" w:type="dxa"/>
            <w:gridSpan w:val="2"/>
            <w:noWrap/>
            <w:hideMark/>
          </w:tcPr>
          <w:p w14:paraId="19CE8391" w14:textId="77777777" w:rsidR="00853B75" w:rsidRPr="00C33BF4" w:rsidRDefault="00853B75" w:rsidP="00FE6627">
            <w:pPr>
              <w:rPr>
                <w:szCs w:val="20"/>
              </w:rPr>
            </w:pPr>
            <w:r w:rsidRPr="00C33BF4">
              <w:rPr>
                <w:szCs w:val="20"/>
              </w:rPr>
              <w:t>747</w:t>
            </w:r>
          </w:p>
        </w:tc>
        <w:tc>
          <w:tcPr>
            <w:tcW w:w="2986" w:type="dxa"/>
            <w:gridSpan w:val="2"/>
          </w:tcPr>
          <w:p w14:paraId="229A1B8F" w14:textId="77777777" w:rsidR="00853B75" w:rsidRPr="00C33BF4" w:rsidRDefault="00853B75" w:rsidP="00FE6627">
            <w:pPr>
              <w:rPr>
                <w:i/>
                <w:iCs w:val="0"/>
                <w:szCs w:val="20"/>
              </w:rPr>
            </w:pPr>
            <w:r w:rsidRPr="00C33BF4">
              <w:rPr>
                <w:szCs w:val="20"/>
              </w:rPr>
              <w:t>Orange-bellied Parrot</w:t>
            </w:r>
          </w:p>
        </w:tc>
        <w:tc>
          <w:tcPr>
            <w:tcW w:w="2986" w:type="dxa"/>
            <w:gridSpan w:val="2"/>
            <w:noWrap/>
            <w:hideMark/>
          </w:tcPr>
          <w:p w14:paraId="0D1FF42D" w14:textId="77777777" w:rsidR="00853B75" w:rsidRPr="00C33BF4" w:rsidRDefault="00853B75" w:rsidP="00FE6627">
            <w:pPr>
              <w:rPr>
                <w:i/>
                <w:iCs w:val="0"/>
                <w:szCs w:val="20"/>
              </w:rPr>
            </w:pPr>
            <w:r w:rsidRPr="00C33BF4">
              <w:rPr>
                <w:i/>
                <w:szCs w:val="20"/>
              </w:rPr>
              <w:t>Neophema chrysogaster</w:t>
            </w:r>
          </w:p>
        </w:tc>
        <w:tc>
          <w:tcPr>
            <w:tcW w:w="1424" w:type="dxa"/>
            <w:gridSpan w:val="2"/>
            <w:noWrap/>
            <w:hideMark/>
          </w:tcPr>
          <w:p w14:paraId="1DE710CE" w14:textId="77777777" w:rsidR="00853B75" w:rsidRPr="00C33BF4" w:rsidRDefault="00853B75" w:rsidP="00FE6627">
            <w:pPr>
              <w:rPr>
                <w:szCs w:val="20"/>
              </w:rPr>
            </w:pPr>
            <w:r w:rsidRPr="00C33BF4">
              <w:rPr>
                <w:szCs w:val="20"/>
              </w:rPr>
              <w:t>Bird</w:t>
            </w:r>
          </w:p>
        </w:tc>
      </w:tr>
      <w:tr w:rsidR="00853B75" w:rsidRPr="00C33BF4" w14:paraId="0B999944" w14:textId="77777777" w:rsidTr="00FE6627">
        <w:trPr>
          <w:trHeight w:val="290"/>
        </w:trPr>
        <w:tc>
          <w:tcPr>
            <w:tcW w:w="1297" w:type="dxa"/>
            <w:gridSpan w:val="2"/>
            <w:noWrap/>
            <w:hideMark/>
          </w:tcPr>
          <w:p w14:paraId="7660BFDD" w14:textId="77777777" w:rsidR="00853B75" w:rsidRPr="00C33BF4" w:rsidRDefault="00853B75" w:rsidP="00FE6627">
            <w:pPr>
              <w:rPr>
                <w:szCs w:val="20"/>
              </w:rPr>
            </w:pPr>
            <w:r w:rsidRPr="00C33BF4">
              <w:rPr>
                <w:szCs w:val="20"/>
              </w:rPr>
              <w:t>906</w:t>
            </w:r>
          </w:p>
        </w:tc>
        <w:tc>
          <w:tcPr>
            <w:tcW w:w="2986" w:type="dxa"/>
            <w:gridSpan w:val="2"/>
          </w:tcPr>
          <w:p w14:paraId="78AD8322" w14:textId="77777777" w:rsidR="00853B75" w:rsidRPr="00C33BF4" w:rsidRDefault="00853B75" w:rsidP="00FE6627">
            <w:pPr>
              <w:rPr>
                <w:i/>
                <w:iCs w:val="0"/>
                <w:szCs w:val="20"/>
              </w:rPr>
            </w:pPr>
            <w:r w:rsidRPr="00C33BF4">
              <w:rPr>
                <w:szCs w:val="20"/>
              </w:rPr>
              <w:t>Plains-wanderer</w:t>
            </w:r>
          </w:p>
        </w:tc>
        <w:tc>
          <w:tcPr>
            <w:tcW w:w="2986" w:type="dxa"/>
            <w:gridSpan w:val="2"/>
            <w:noWrap/>
            <w:hideMark/>
          </w:tcPr>
          <w:p w14:paraId="338CA750" w14:textId="77777777" w:rsidR="00853B75" w:rsidRPr="00C33BF4" w:rsidRDefault="00853B75" w:rsidP="00FE6627">
            <w:pPr>
              <w:rPr>
                <w:i/>
                <w:iCs w:val="0"/>
                <w:szCs w:val="20"/>
              </w:rPr>
            </w:pPr>
            <w:r w:rsidRPr="00C33BF4">
              <w:rPr>
                <w:i/>
                <w:szCs w:val="20"/>
              </w:rPr>
              <w:t>Pedionomus torquatus</w:t>
            </w:r>
          </w:p>
        </w:tc>
        <w:tc>
          <w:tcPr>
            <w:tcW w:w="1424" w:type="dxa"/>
            <w:gridSpan w:val="2"/>
            <w:noWrap/>
            <w:hideMark/>
          </w:tcPr>
          <w:p w14:paraId="35FB7A8F" w14:textId="77777777" w:rsidR="00853B75" w:rsidRPr="00C33BF4" w:rsidRDefault="00853B75" w:rsidP="00FE6627">
            <w:pPr>
              <w:rPr>
                <w:szCs w:val="20"/>
              </w:rPr>
            </w:pPr>
            <w:r w:rsidRPr="00C33BF4">
              <w:rPr>
                <w:szCs w:val="20"/>
              </w:rPr>
              <w:t>Bird</w:t>
            </w:r>
          </w:p>
        </w:tc>
      </w:tr>
      <w:tr w:rsidR="00853B75" w:rsidRPr="00C33BF4" w14:paraId="3DFFD8AB" w14:textId="77777777" w:rsidTr="00FE6627">
        <w:trPr>
          <w:trHeight w:val="290"/>
        </w:trPr>
        <w:tc>
          <w:tcPr>
            <w:tcW w:w="1297" w:type="dxa"/>
            <w:gridSpan w:val="2"/>
            <w:noWrap/>
            <w:hideMark/>
          </w:tcPr>
          <w:p w14:paraId="1E998CF6" w14:textId="77777777" w:rsidR="00853B75" w:rsidRPr="00C33BF4" w:rsidRDefault="00853B75" w:rsidP="00FE6627">
            <w:pPr>
              <w:rPr>
                <w:szCs w:val="20"/>
              </w:rPr>
            </w:pPr>
            <w:r w:rsidRPr="00C33BF4">
              <w:rPr>
                <w:szCs w:val="20"/>
              </w:rPr>
              <w:t>758</w:t>
            </w:r>
          </w:p>
        </w:tc>
        <w:tc>
          <w:tcPr>
            <w:tcW w:w="2986" w:type="dxa"/>
            <w:gridSpan w:val="2"/>
          </w:tcPr>
          <w:p w14:paraId="03C1893F" w14:textId="77777777" w:rsidR="00853B75" w:rsidRPr="00C33BF4" w:rsidRDefault="00853B75" w:rsidP="00FE6627">
            <w:pPr>
              <w:rPr>
                <w:i/>
                <w:iCs w:val="0"/>
                <w:szCs w:val="20"/>
              </w:rPr>
            </w:pPr>
            <w:r w:rsidRPr="00C33BF4">
              <w:rPr>
                <w:szCs w:val="20"/>
              </w:rPr>
              <w:t>Princess Parrot</w:t>
            </w:r>
          </w:p>
        </w:tc>
        <w:tc>
          <w:tcPr>
            <w:tcW w:w="2986" w:type="dxa"/>
            <w:gridSpan w:val="2"/>
            <w:noWrap/>
            <w:hideMark/>
          </w:tcPr>
          <w:p w14:paraId="32BADB21" w14:textId="77777777" w:rsidR="00853B75" w:rsidRPr="00C33BF4" w:rsidRDefault="00853B75" w:rsidP="00FE6627">
            <w:pPr>
              <w:rPr>
                <w:i/>
                <w:iCs w:val="0"/>
                <w:szCs w:val="20"/>
              </w:rPr>
            </w:pPr>
            <w:r w:rsidRPr="00C33BF4">
              <w:rPr>
                <w:i/>
                <w:szCs w:val="20"/>
              </w:rPr>
              <w:t>Polytelis alexandrae</w:t>
            </w:r>
          </w:p>
        </w:tc>
        <w:tc>
          <w:tcPr>
            <w:tcW w:w="1424" w:type="dxa"/>
            <w:gridSpan w:val="2"/>
            <w:noWrap/>
            <w:hideMark/>
          </w:tcPr>
          <w:p w14:paraId="45753F07" w14:textId="77777777" w:rsidR="00853B75" w:rsidRPr="00C33BF4" w:rsidRDefault="00853B75" w:rsidP="00FE6627">
            <w:pPr>
              <w:rPr>
                <w:szCs w:val="20"/>
              </w:rPr>
            </w:pPr>
            <w:r w:rsidRPr="00C33BF4">
              <w:rPr>
                <w:szCs w:val="20"/>
              </w:rPr>
              <w:t>Bird</w:t>
            </w:r>
          </w:p>
        </w:tc>
      </w:tr>
      <w:tr w:rsidR="00853B75" w:rsidRPr="00C33BF4" w14:paraId="0F26ADA6" w14:textId="77777777" w:rsidTr="00FE6627">
        <w:trPr>
          <w:trHeight w:val="290"/>
        </w:trPr>
        <w:tc>
          <w:tcPr>
            <w:tcW w:w="1297" w:type="dxa"/>
            <w:gridSpan w:val="2"/>
            <w:noWrap/>
            <w:hideMark/>
          </w:tcPr>
          <w:p w14:paraId="1B27EBE5" w14:textId="77777777" w:rsidR="00853B75" w:rsidRPr="00C33BF4" w:rsidRDefault="00853B75" w:rsidP="00FE6627">
            <w:pPr>
              <w:rPr>
                <w:szCs w:val="20"/>
              </w:rPr>
            </w:pPr>
            <w:r w:rsidRPr="00C33BF4">
              <w:rPr>
                <w:szCs w:val="20"/>
              </w:rPr>
              <w:t>942</w:t>
            </w:r>
          </w:p>
        </w:tc>
        <w:tc>
          <w:tcPr>
            <w:tcW w:w="2986" w:type="dxa"/>
            <w:gridSpan w:val="2"/>
          </w:tcPr>
          <w:p w14:paraId="65916683" w14:textId="77777777" w:rsidR="00853B75" w:rsidRPr="00C33BF4" w:rsidRDefault="00853B75" w:rsidP="00FE6627">
            <w:pPr>
              <w:rPr>
                <w:i/>
                <w:iCs w:val="0"/>
                <w:szCs w:val="20"/>
              </w:rPr>
            </w:pPr>
            <w:r w:rsidRPr="00C33BF4">
              <w:rPr>
                <w:szCs w:val="20"/>
              </w:rPr>
              <w:t>Red Goshawk</w:t>
            </w:r>
          </w:p>
        </w:tc>
        <w:tc>
          <w:tcPr>
            <w:tcW w:w="2986" w:type="dxa"/>
            <w:gridSpan w:val="2"/>
            <w:noWrap/>
            <w:hideMark/>
          </w:tcPr>
          <w:p w14:paraId="1616A3E2" w14:textId="77777777" w:rsidR="00853B75" w:rsidRPr="00C33BF4" w:rsidRDefault="00853B75" w:rsidP="00FE6627">
            <w:pPr>
              <w:rPr>
                <w:i/>
                <w:iCs w:val="0"/>
                <w:szCs w:val="20"/>
              </w:rPr>
            </w:pPr>
            <w:r w:rsidRPr="00C33BF4">
              <w:rPr>
                <w:i/>
                <w:szCs w:val="20"/>
              </w:rPr>
              <w:t>Erythrotriorchis radiatus</w:t>
            </w:r>
          </w:p>
        </w:tc>
        <w:tc>
          <w:tcPr>
            <w:tcW w:w="1424" w:type="dxa"/>
            <w:gridSpan w:val="2"/>
            <w:noWrap/>
            <w:hideMark/>
          </w:tcPr>
          <w:p w14:paraId="7D99C4FA" w14:textId="77777777" w:rsidR="00853B75" w:rsidRPr="00C33BF4" w:rsidRDefault="00853B75" w:rsidP="00FE6627">
            <w:pPr>
              <w:rPr>
                <w:szCs w:val="20"/>
              </w:rPr>
            </w:pPr>
            <w:r w:rsidRPr="00C33BF4">
              <w:rPr>
                <w:szCs w:val="20"/>
              </w:rPr>
              <w:t>Bird</w:t>
            </w:r>
          </w:p>
        </w:tc>
      </w:tr>
      <w:tr w:rsidR="00853B75" w:rsidRPr="00C33BF4" w14:paraId="01118607" w14:textId="77777777" w:rsidTr="00FE6627">
        <w:trPr>
          <w:trHeight w:val="290"/>
        </w:trPr>
        <w:tc>
          <w:tcPr>
            <w:tcW w:w="1297" w:type="dxa"/>
            <w:gridSpan w:val="2"/>
            <w:noWrap/>
            <w:hideMark/>
          </w:tcPr>
          <w:p w14:paraId="59E07279" w14:textId="77777777" w:rsidR="00853B75" w:rsidRPr="00C33BF4" w:rsidRDefault="00853B75" w:rsidP="00FE6627">
            <w:pPr>
              <w:rPr>
                <w:szCs w:val="20"/>
              </w:rPr>
            </w:pPr>
            <w:r w:rsidRPr="00C33BF4">
              <w:rPr>
                <w:szCs w:val="20"/>
              </w:rPr>
              <w:t>25982</w:t>
            </w:r>
          </w:p>
        </w:tc>
        <w:tc>
          <w:tcPr>
            <w:tcW w:w="2986" w:type="dxa"/>
            <w:gridSpan w:val="2"/>
          </w:tcPr>
          <w:p w14:paraId="12947C81" w14:textId="77777777" w:rsidR="00853B75" w:rsidRPr="00C33BF4" w:rsidRDefault="00853B75" w:rsidP="00FE6627">
            <w:pPr>
              <w:rPr>
                <w:i/>
                <w:iCs w:val="0"/>
                <w:szCs w:val="20"/>
              </w:rPr>
            </w:pPr>
            <w:r w:rsidRPr="00C33BF4">
              <w:rPr>
                <w:szCs w:val="20"/>
              </w:rPr>
              <w:t>Red-tailed Black-Cockatoo (south-eastern)</w:t>
            </w:r>
          </w:p>
        </w:tc>
        <w:tc>
          <w:tcPr>
            <w:tcW w:w="2986" w:type="dxa"/>
            <w:gridSpan w:val="2"/>
            <w:noWrap/>
            <w:hideMark/>
          </w:tcPr>
          <w:p w14:paraId="65790D98" w14:textId="77777777" w:rsidR="00853B75" w:rsidRPr="00C33BF4" w:rsidRDefault="00853B75" w:rsidP="00FE6627">
            <w:pPr>
              <w:rPr>
                <w:i/>
                <w:iCs w:val="0"/>
                <w:szCs w:val="20"/>
              </w:rPr>
            </w:pPr>
            <w:r w:rsidRPr="00C33BF4">
              <w:rPr>
                <w:i/>
                <w:szCs w:val="20"/>
              </w:rPr>
              <w:t>Calyptorhynchus banksii graptogyne</w:t>
            </w:r>
          </w:p>
        </w:tc>
        <w:tc>
          <w:tcPr>
            <w:tcW w:w="1424" w:type="dxa"/>
            <w:gridSpan w:val="2"/>
            <w:noWrap/>
            <w:hideMark/>
          </w:tcPr>
          <w:p w14:paraId="700B6AEA" w14:textId="77777777" w:rsidR="00853B75" w:rsidRPr="00C33BF4" w:rsidRDefault="00853B75" w:rsidP="00FE6627">
            <w:pPr>
              <w:rPr>
                <w:szCs w:val="20"/>
              </w:rPr>
            </w:pPr>
            <w:r w:rsidRPr="00C33BF4">
              <w:rPr>
                <w:szCs w:val="20"/>
              </w:rPr>
              <w:t>Bird</w:t>
            </w:r>
          </w:p>
        </w:tc>
      </w:tr>
      <w:tr w:rsidR="00853B75" w:rsidRPr="00C33BF4" w14:paraId="66FDABFB" w14:textId="77777777" w:rsidTr="00FE6627">
        <w:trPr>
          <w:trHeight w:val="290"/>
        </w:trPr>
        <w:tc>
          <w:tcPr>
            <w:tcW w:w="1297" w:type="dxa"/>
            <w:gridSpan w:val="2"/>
            <w:noWrap/>
            <w:hideMark/>
          </w:tcPr>
          <w:p w14:paraId="184F6721" w14:textId="77777777" w:rsidR="00853B75" w:rsidRPr="00C33BF4" w:rsidRDefault="00853B75" w:rsidP="00FE6627">
            <w:pPr>
              <w:rPr>
                <w:szCs w:val="20"/>
              </w:rPr>
            </w:pPr>
            <w:r w:rsidRPr="00C33BF4">
              <w:rPr>
                <w:szCs w:val="20"/>
              </w:rPr>
              <w:t>82338</w:t>
            </w:r>
          </w:p>
        </w:tc>
        <w:tc>
          <w:tcPr>
            <w:tcW w:w="2986" w:type="dxa"/>
            <w:gridSpan w:val="2"/>
          </w:tcPr>
          <w:p w14:paraId="39341363" w14:textId="77777777" w:rsidR="00853B75" w:rsidRPr="00C33BF4" w:rsidRDefault="00853B75" w:rsidP="00FE6627">
            <w:pPr>
              <w:rPr>
                <w:i/>
                <w:iCs w:val="0"/>
                <w:szCs w:val="20"/>
              </w:rPr>
            </w:pPr>
            <w:r w:rsidRPr="00C33BF4">
              <w:rPr>
                <w:szCs w:val="20"/>
              </w:rPr>
              <w:t>Regent Honeyeater</w:t>
            </w:r>
          </w:p>
        </w:tc>
        <w:tc>
          <w:tcPr>
            <w:tcW w:w="2986" w:type="dxa"/>
            <w:gridSpan w:val="2"/>
            <w:noWrap/>
            <w:hideMark/>
          </w:tcPr>
          <w:p w14:paraId="1DD89D5D" w14:textId="77777777" w:rsidR="00853B75" w:rsidRPr="00C33BF4" w:rsidRDefault="00853B75" w:rsidP="00FE6627">
            <w:pPr>
              <w:rPr>
                <w:i/>
                <w:iCs w:val="0"/>
                <w:szCs w:val="20"/>
              </w:rPr>
            </w:pPr>
            <w:r w:rsidRPr="00C33BF4">
              <w:rPr>
                <w:i/>
                <w:szCs w:val="20"/>
              </w:rPr>
              <w:t>Anthochaera phrygia</w:t>
            </w:r>
          </w:p>
        </w:tc>
        <w:tc>
          <w:tcPr>
            <w:tcW w:w="1424" w:type="dxa"/>
            <w:gridSpan w:val="2"/>
            <w:noWrap/>
            <w:hideMark/>
          </w:tcPr>
          <w:p w14:paraId="1A19B33B" w14:textId="77777777" w:rsidR="00853B75" w:rsidRPr="00C33BF4" w:rsidRDefault="00853B75" w:rsidP="00FE6627">
            <w:pPr>
              <w:rPr>
                <w:szCs w:val="20"/>
              </w:rPr>
            </w:pPr>
            <w:r w:rsidRPr="00C33BF4">
              <w:rPr>
                <w:szCs w:val="20"/>
              </w:rPr>
              <w:t>Bird</w:t>
            </w:r>
          </w:p>
        </w:tc>
      </w:tr>
      <w:tr w:rsidR="00853B75" w:rsidRPr="00C33BF4" w14:paraId="2DA41928" w14:textId="77777777" w:rsidTr="00FE6627">
        <w:trPr>
          <w:trHeight w:val="290"/>
        </w:trPr>
        <w:tc>
          <w:tcPr>
            <w:tcW w:w="1297" w:type="dxa"/>
            <w:gridSpan w:val="2"/>
            <w:noWrap/>
            <w:hideMark/>
          </w:tcPr>
          <w:p w14:paraId="2CBBBC50" w14:textId="77777777" w:rsidR="00853B75" w:rsidRPr="00C33BF4" w:rsidRDefault="00853B75" w:rsidP="00FE6627">
            <w:pPr>
              <w:rPr>
                <w:szCs w:val="20"/>
              </w:rPr>
            </w:pPr>
            <w:r w:rsidRPr="00C33BF4">
              <w:rPr>
                <w:szCs w:val="20"/>
              </w:rPr>
              <w:t>744</w:t>
            </w:r>
          </w:p>
        </w:tc>
        <w:tc>
          <w:tcPr>
            <w:tcW w:w="2986" w:type="dxa"/>
            <w:gridSpan w:val="2"/>
          </w:tcPr>
          <w:p w14:paraId="393413C4" w14:textId="77777777" w:rsidR="00853B75" w:rsidRPr="00C33BF4" w:rsidRDefault="00853B75" w:rsidP="00FE6627">
            <w:pPr>
              <w:rPr>
                <w:i/>
                <w:iCs w:val="0"/>
                <w:szCs w:val="20"/>
              </w:rPr>
            </w:pPr>
            <w:r w:rsidRPr="00C33BF4">
              <w:rPr>
                <w:szCs w:val="20"/>
              </w:rPr>
              <w:t>Swift Parrot</w:t>
            </w:r>
          </w:p>
        </w:tc>
        <w:tc>
          <w:tcPr>
            <w:tcW w:w="2986" w:type="dxa"/>
            <w:gridSpan w:val="2"/>
            <w:noWrap/>
            <w:hideMark/>
          </w:tcPr>
          <w:p w14:paraId="1DE723B7" w14:textId="77777777" w:rsidR="00853B75" w:rsidRPr="00C33BF4" w:rsidRDefault="00853B75" w:rsidP="00FE6627">
            <w:pPr>
              <w:rPr>
                <w:i/>
                <w:iCs w:val="0"/>
                <w:szCs w:val="20"/>
              </w:rPr>
            </w:pPr>
            <w:r w:rsidRPr="00C33BF4">
              <w:rPr>
                <w:i/>
                <w:szCs w:val="20"/>
              </w:rPr>
              <w:t>Lathamus discolor</w:t>
            </w:r>
          </w:p>
        </w:tc>
        <w:tc>
          <w:tcPr>
            <w:tcW w:w="1424" w:type="dxa"/>
            <w:gridSpan w:val="2"/>
            <w:noWrap/>
            <w:hideMark/>
          </w:tcPr>
          <w:p w14:paraId="4751F155" w14:textId="77777777" w:rsidR="00853B75" w:rsidRPr="00C33BF4" w:rsidRDefault="00853B75" w:rsidP="00FE6627">
            <w:pPr>
              <w:rPr>
                <w:szCs w:val="20"/>
              </w:rPr>
            </w:pPr>
            <w:r w:rsidRPr="00C33BF4">
              <w:rPr>
                <w:szCs w:val="20"/>
              </w:rPr>
              <w:t>Bird</w:t>
            </w:r>
          </w:p>
        </w:tc>
      </w:tr>
      <w:tr w:rsidR="00853B75" w:rsidRPr="00C33BF4" w14:paraId="47494C8A" w14:textId="77777777" w:rsidTr="00FE6627">
        <w:trPr>
          <w:trHeight w:val="290"/>
        </w:trPr>
        <w:tc>
          <w:tcPr>
            <w:tcW w:w="1297" w:type="dxa"/>
            <w:gridSpan w:val="2"/>
            <w:noWrap/>
            <w:hideMark/>
          </w:tcPr>
          <w:p w14:paraId="0B65CDC1" w14:textId="77777777" w:rsidR="00853B75" w:rsidRPr="00C33BF4" w:rsidRDefault="00853B75" w:rsidP="00FE6627">
            <w:pPr>
              <w:rPr>
                <w:szCs w:val="20"/>
              </w:rPr>
            </w:pPr>
            <w:r w:rsidRPr="00C33BF4">
              <w:rPr>
                <w:szCs w:val="20"/>
              </w:rPr>
              <w:t>84650</w:t>
            </w:r>
          </w:p>
        </w:tc>
        <w:tc>
          <w:tcPr>
            <w:tcW w:w="2986" w:type="dxa"/>
            <w:gridSpan w:val="2"/>
          </w:tcPr>
          <w:p w14:paraId="5B931DC2" w14:textId="77777777" w:rsidR="00853B75" w:rsidRPr="00C33BF4" w:rsidRDefault="00853B75" w:rsidP="00FE6627">
            <w:pPr>
              <w:rPr>
                <w:i/>
                <w:iCs w:val="0"/>
                <w:szCs w:val="20"/>
              </w:rPr>
            </w:pPr>
            <w:r w:rsidRPr="00C33BF4">
              <w:rPr>
                <w:szCs w:val="20"/>
              </w:rPr>
              <w:t>Western Ground Parrot, Kyloring</w:t>
            </w:r>
          </w:p>
        </w:tc>
        <w:tc>
          <w:tcPr>
            <w:tcW w:w="2986" w:type="dxa"/>
            <w:gridSpan w:val="2"/>
            <w:noWrap/>
            <w:hideMark/>
          </w:tcPr>
          <w:p w14:paraId="35E9819B" w14:textId="77777777" w:rsidR="00853B75" w:rsidRPr="00C33BF4" w:rsidRDefault="00853B75" w:rsidP="00FE6627">
            <w:pPr>
              <w:rPr>
                <w:i/>
                <w:iCs w:val="0"/>
                <w:szCs w:val="20"/>
              </w:rPr>
            </w:pPr>
            <w:r w:rsidRPr="00C33BF4">
              <w:rPr>
                <w:i/>
                <w:szCs w:val="20"/>
              </w:rPr>
              <w:t>Pezoporus flaviventris</w:t>
            </w:r>
          </w:p>
        </w:tc>
        <w:tc>
          <w:tcPr>
            <w:tcW w:w="1424" w:type="dxa"/>
            <w:gridSpan w:val="2"/>
            <w:noWrap/>
            <w:hideMark/>
          </w:tcPr>
          <w:p w14:paraId="5A1DE0E3" w14:textId="77777777" w:rsidR="00853B75" w:rsidRPr="00C33BF4" w:rsidRDefault="00853B75" w:rsidP="00FE6627">
            <w:pPr>
              <w:rPr>
                <w:szCs w:val="20"/>
              </w:rPr>
            </w:pPr>
            <w:r w:rsidRPr="00C33BF4">
              <w:rPr>
                <w:szCs w:val="20"/>
              </w:rPr>
              <w:t>Bird</w:t>
            </w:r>
          </w:p>
        </w:tc>
      </w:tr>
      <w:tr w:rsidR="00853B75" w:rsidRPr="00C33BF4" w14:paraId="08D59371" w14:textId="77777777" w:rsidTr="00FE6627">
        <w:trPr>
          <w:trHeight w:val="290"/>
        </w:trPr>
        <w:tc>
          <w:tcPr>
            <w:tcW w:w="1297" w:type="dxa"/>
            <w:gridSpan w:val="2"/>
            <w:noWrap/>
            <w:hideMark/>
          </w:tcPr>
          <w:p w14:paraId="620A2F6F" w14:textId="77777777" w:rsidR="00853B75" w:rsidRPr="00C33BF4" w:rsidRDefault="00853B75" w:rsidP="00FE6627">
            <w:pPr>
              <w:rPr>
                <w:szCs w:val="20"/>
              </w:rPr>
            </w:pPr>
            <w:r w:rsidRPr="00C33BF4">
              <w:rPr>
                <w:szCs w:val="20"/>
              </w:rPr>
              <w:t>564</w:t>
            </w:r>
          </w:p>
        </w:tc>
        <w:tc>
          <w:tcPr>
            <w:tcW w:w="2986" w:type="dxa"/>
            <w:gridSpan w:val="2"/>
          </w:tcPr>
          <w:p w14:paraId="3BCAA558" w14:textId="77777777" w:rsidR="00853B75" w:rsidRPr="00C33BF4" w:rsidRDefault="00853B75" w:rsidP="00FE6627">
            <w:pPr>
              <w:rPr>
                <w:i/>
                <w:iCs w:val="0"/>
                <w:szCs w:val="20"/>
              </w:rPr>
            </w:pPr>
            <w:r w:rsidRPr="00C33BF4">
              <w:rPr>
                <w:szCs w:val="20"/>
              </w:rPr>
              <w:t>White-throated Grasswren, Yirlinkirrkirr</w:t>
            </w:r>
          </w:p>
        </w:tc>
        <w:tc>
          <w:tcPr>
            <w:tcW w:w="2986" w:type="dxa"/>
            <w:gridSpan w:val="2"/>
            <w:noWrap/>
            <w:hideMark/>
          </w:tcPr>
          <w:p w14:paraId="6835E9A6" w14:textId="77777777" w:rsidR="00853B75" w:rsidRPr="00C33BF4" w:rsidRDefault="00853B75" w:rsidP="00FE6627">
            <w:pPr>
              <w:rPr>
                <w:i/>
                <w:iCs w:val="0"/>
                <w:szCs w:val="20"/>
              </w:rPr>
            </w:pPr>
            <w:r w:rsidRPr="00C33BF4">
              <w:rPr>
                <w:i/>
                <w:szCs w:val="20"/>
              </w:rPr>
              <w:t>Amytornis woodwardi</w:t>
            </w:r>
          </w:p>
        </w:tc>
        <w:tc>
          <w:tcPr>
            <w:tcW w:w="1424" w:type="dxa"/>
            <w:gridSpan w:val="2"/>
            <w:noWrap/>
            <w:hideMark/>
          </w:tcPr>
          <w:p w14:paraId="7751667C" w14:textId="77777777" w:rsidR="00853B75" w:rsidRPr="00C33BF4" w:rsidRDefault="00853B75" w:rsidP="00FE6627">
            <w:pPr>
              <w:rPr>
                <w:szCs w:val="20"/>
              </w:rPr>
            </w:pPr>
            <w:r w:rsidRPr="00C33BF4">
              <w:rPr>
                <w:szCs w:val="20"/>
              </w:rPr>
              <w:t>Bird</w:t>
            </w:r>
          </w:p>
        </w:tc>
      </w:tr>
      <w:tr w:rsidR="00853B75" w:rsidRPr="00D7547B" w14:paraId="27CEB332" w14:textId="77777777" w:rsidTr="00FE6627">
        <w:trPr>
          <w:trHeight w:val="290"/>
        </w:trPr>
        <w:tc>
          <w:tcPr>
            <w:tcW w:w="8693" w:type="dxa"/>
            <w:gridSpan w:val="8"/>
            <w:shd w:val="clear" w:color="auto" w:fill="F2F2F2" w:themeFill="background1" w:themeFillShade="F2"/>
            <w:noWrap/>
          </w:tcPr>
          <w:p w14:paraId="04861B37" w14:textId="77777777" w:rsidR="00853B75" w:rsidRPr="00D7547B" w:rsidRDefault="00853B75" w:rsidP="00FE6627">
            <w:pPr>
              <w:rPr>
                <w:b/>
                <w:bCs/>
                <w:szCs w:val="20"/>
              </w:rPr>
            </w:pPr>
            <w:r>
              <w:rPr>
                <w:b/>
                <w:bCs/>
                <w:szCs w:val="20"/>
              </w:rPr>
              <w:t>20</w:t>
            </w:r>
            <w:r w:rsidRPr="00D7547B">
              <w:rPr>
                <w:b/>
                <w:bCs/>
                <w:szCs w:val="20"/>
              </w:rPr>
              <w:t xml:space="preserve"> MAMMALS</w:t>
            </w:r>
          </w:p>
        </w:tc>
      </w:tr>
      <w:tr w:rsidR="00853B75" w:rsidRPr="00C33BF4" w14:paraId="02EBCB09" w14:textId="77777777" w:rsidTr="00FE6627">
        <w:trPr>
          <w:trHeight w:val="290"/>
        </w:trPr>
        <w:tc>
          <w:tcPr>
            <w:tcW w:w="1297" w:type="dxa"/>
            <w:gridSpan w:val="2"/>
            <w:noWrap/>
            <w:hideMark/>
          </w:tcPr>
          <w:p w14:paraId="3FBD5111" w14:textId="77777777" w:rsidR="00853B75" w:rsidRPr="00C33BF4" w:rsidRDefault="00853B75" w:rsidP="00FE6627">
            <w:pPr>
              <w:rPr>
                <w:szCs w:val="20"/>
              </w:rPr>
            </w:pPr>
            <w:r w:rsidRPr="00C33BF4">
              <w:rPr>
                <w:szCs w:val="20"/>
              </w:rPr>
              <w:t>22</w:t>
            </w:r>
          </w:p>
        </w:tc>
        <w:tc>
          <w:tcPr>
            <w:tcW w:w="2986" w:type="dxa"/>
            <w:gridSpan w:val="2"/>
          </w:tcPr>
          <w:p w14:paraId="5CDBD317" w14:textId="77777777" w:rsidR="00853B75" w:rsidRPr="00C33BF4" w:rsidRDefault="00853B75" w:rsidP="00FE6627">
            <w:pPr>
              <w:rPr>
                <w:i/>
                <w:iCs w:val="0"/>
                <w:szCs w:val="20"/>
              </w:rPr>
            </w:pPr>
            <w:r w:rsidRPr="00C33BF4">
              <w:rPr>
                <w:szCs w:val="20"/>
              </w:rPr>
              <w:t>Australian Sea-lion</w:t>
            </w:r>
          </w:p>
        </w:tc>
        <w:tc>
          <w:tcPr>
            <w:tcW w:w="2986" w:type="dxa"/>
            <w:gridSpan w:val="2"/>
            <w:noWrap/>
            <w:hideMark/>
          </w:tcPr>
          <w:p w14:paraId="783DF1FE" w14:textId="77777777" w:rsidR="00853B75" w:rsidRPr="00C33BF4" w:rsidRDefault="00853B75" w:rsidP="00FE6627">
            <w:pPr>
              <w:rPr>
                <w:i/>
                <w:iCs w:val="0"/>
                <w:szCs w:val="20"/>
              </w:rPr>
            </w:pPr>
            <w:r w:rsidRPr="00C33BF4">
              <w:rPr>
                <w:i/>
                <w:szCs w:val="20"/>
              </w:rPr>
              <w:t>Neophoca cinerea</w:t>
            </w:r>
          </w:p>
        </w:tc>
        <w:tc>
          <w:tcPr>
            <w:tcW w:w="1424" w:type="dxa"/>
            <w:gridSpan w:val="2"/>
            <w:noWrap/>
            <w:hideMark/>
          </w:tcPr>
          <w:p w14:paraId="7B7998E7" w14:textId="77777777" w:rsidR="00853B75" w:rsidRPr="00C33BF4" w:rsidRDefault="00853B75" w:rsidP="00FE6627">
            <w:pPr>
              <w:rPr>
                <w:szCs w:val="20"/>
              </w:rPr>
            </w:pPr>
            <w:r w:rsidRPr="00C33BF4">
              <w:rPr>
                <w:szCs w:val="20"/>
              </w:rPr>
              <w:t>Mammal</w:t>
            </w:r>
          </w:p>
        </w:tc>
      </w:tr>
      <w:tr w:rsidR="00853B75" w:rsidRPr="00C33BF4" w14:paraId="14F5195B" w14:textId="77777777" w:rsidTr="00FE6627">
        <w:trPr>
          <w:trHeight w:val="290"/>
        </w:trPr>
        <w:tc>
          <w:tcPr>
            <w:tcW w:w="1297" w:type="dxa"/>
            <w:gridSpan w:val="2"/>
            <w:noWrap/>
            <w:hideMark/>
          </w:tcPr>
          <w:p w14:paraId="2AD8C826" w14:textId="77777777" w:rsidR="00853B75" w:rsidRPr="00C33BF4" w:rsidRDefault="00853B75" w:rsidP="00FE6627">
            <w:pPr>
              <w:rPr>
                <w:szCs w:val="20"/>
              </w:rPr>
            </w:pPr>
            <w:r w:rsidRPr="00C33BF4">
              <w:rPr>
                <w:szCs w:val="20"/>
              </w:rPr>
              <w:t>225</w:t>
            </w:r>
          </w:p>
        </w:tc>
        <w:tc>
          <w:tcPr>
            <w:tcW w:w="2986" w:type="dxa"/>
            <w:gridSpan w:val="2"/>
          </w:tcPr>
          <w:p w14:paraId="59833644" w14:textId="77777777" w:rsidR="00853B75" w:rsidRPr="00C33BF4" w:rsidRDefault="00853B75" w:rsidP="00FE6627">
            <w:pPr>
              <w:rPr>
                <w:i/>
                <w:iCs w:val="0"/>
                <w:szCs w:val="20"/>
              </w:rPr>
            </w:pPr>
            <w:r w:rsidRPr="00C33BF4">
              <w:rPr>
                <w:szCs w:val="20"/>
              </w:rPr>
              <w:t>Brush-tailed Rock-wallaby</w:t>
            </w:r>
          </w:p>
        </w:tc>
        <w:tc>
          <w:tcPr>
            <w:tcW w:w="2986" w:type="dxa"/>
            <w:gridSpan w:val="2"/>
            <w:noWrap/>
            <w:hideMark/>
          </w:tcPr>
          <w:p w14:paraId="19C5C518" w14:textId="77777777" w:rsidR="00853B75" w:rsidRPr="00C33BF4" w:rsidRDefault="00853B75" w:rsidP="00FE6627">
            <w:pPr>
              <w:rPr>
                <w:i/>
                <w:iCs w:val="0"/>
                <w:szCs w:val="20"/>
              </w:rPr>
            </w:pPr>
            <w:r w:rsidRPr="00C33BF4">
              <w:rPr>
                <w:i/>
                <w:szCs w:val="20"/>
              </w:rPr>
              <w:t>Petrogale penicillata</w:t>
            </w:r>
          </w:p>
        </w:tc>
        <w:tc>
          <w:tcPr>
            <w:tcW w:w="1424" w:type="dxa"/>
            <w:gridSpan w:val="2"/>
            <w:noWrap/>
            <w:hideMark/>
          </w:tcPr>
          <w:p w14:paraId="5326DCE5" w14:textId="77777777" w:rsidR="00853B75" w:rsidRPr="00C33BF4" w:rsidRDefault="00853B75" w:rsidP="00FE6627">
            <w:pPr>
              <w:rPr>
                <w:szCs w:val="20"/>
              </w:rPr>
            </w:pPr>
            <w:r w:rsidRPr="00C33BF4">
              <w:rPr>
                <w:szCs w:val="20"/>
              </w:rPr>
              <w:t>Mammal</w:t>
            </w:r>
          </w:p>
        </w:tc>
      </w:tr>
      <w:tr w:rsidR="00853B75" w:rsidRPr="00C33BF4" w14:paraId="35012175" w14:textId="77777777" w:rsidTr="00FE6627">
        <w:trPr>
          <w:trHeight w:val="290"/>
        </w:trPr>
        <w:tc>
          <w:tcPr>
            <w:tcW w:w="1297" w:type="dxa"/>
            <w:gridSpan w:val="2"/>
            <w:noWrap/>
            <w:hideMark/>
          </w:tcPr>
          <w:p w14:paraId="19DA7B92" w14:textId="77777777" w:rsidR="00853B75" w:rsidRPr="00C33BF4" w:rsidRDefault="00853B75" w:rsidP="00FE6627">
            <w:pPr>
              <w:rPr>
                <w:szCs w:val="20"/>
              </w:rPr>
            </w:pPr>
            <w:r w:rsidRPr="00C33BF4">
              <w:rPr>
                <w:szCs w:val="20"/>
              </w:rPr>
              <w:t>68</w:t>
            </w:r>
          </w:p>
        </w:tc>
        <w:tc>
          <w:tcPr>
            <w:tcW w:w="2986" w:type="dxa"/>
            <w:gridSpan w:val="2"/>
          </w:tcPr>
          <w:p w14:paraId="6DC35CC3" w14:textId="77777777" w:rsidR="00853B75" w:rsidRPr="00C33BF4" w:rsidRDefault="00853B75" w:rsidP="00FE6627">
            <w:pPr>
              <w:rPr>
                <w:i/>
                <w:iCs w:val="0"/>
                <w:szCs w:val="20"/>
              </w:rPr>
            </w:pPr>
            <w:r w:rsidRPr="00C33BF4">
              <w:rPr>
                <w:szCs w:val="20"/>
              </w:rPr>
              <w:t>Central Rock-rat, Antina</w:t>
            </w:r>
          </w:p>
        </w:tc>
        <w:tc>
          <w:tcPr>
            <w:tcW w:w="2986" w:type="dxa"/>
            <w:gridSpan w:val="2"/>
            <w:noWrap/>
            <w:hideMark/>
          </w:tcPr>
          <w:p w14:paraId="7ACAA50A" w14:textId="77777777" w:rsidR="00853B75" w:rsidRPr="00C33BF4" w:rsidRDefault="00853B75" w:rsidP="00FE6627">
            <w:pPr>
              <w:rPr>
                <w:i/>
                <w:iCs w:val="0"/>
                <w:szCs w:val="20"/>
              </w:rPr>
            </w:pPr>
            <w:r w:rsidRPr="00C33BF4">
              <w:rPr>
                <w:i/>
                <w:szCs w:val="20"/>
              </w:rPr>
              <w:t>Zyzomys pedunculatus</w:t>
            </w:r>
          </w:p>
        </w:tc>
        <w:tc>
          <w:tcPr>
            <w:tcW w:w="1424" w:type="dxa"/>
            <w:gridSpan w:val="2"/>
            <w:noWrap/>
            <w:hideMark/>
          </w:tcPr>
          <w:p w14:paraId="4B2A68BE" w14:textId="77777777" w:rsidR="00853B75" w:rsidRPr="00C33BF4" w:rsidRDefault="00853B75" w:rsidP="00FE6627">
            <w:pPr>
              <w:rPr>
                <w:szCs w:val="20"/>
              </w:rPr>
            </w:pPr>
            <w:r w:rsidRPr="00C33BF4">
              <w:rPr>
                <w:szCs w:val="20"/>
              </w:rPr>
              <w:t>Mammal</w:t>
            </w:r>
          </w:p>
        </w:tc>
      </w:tr>
      <w:tr w:rsidR="00853B75" w:rsidRPr="00C33BF4" w14:paraId="01791F60" w14:textId="77777777" w:rsidTr="00FE6627">
        <w:trPr>
          <w:trHeight w:val="290"/>
        </w:trPr>
        <w:tc>
          <w:tcPr>
            <w:tcW w:w="1297" w:type="dxa"/>
            <w:gridSpan w:val="2"/>
            <w:noWrap/>
            <w:hideMark/>
          </w:tcPr>
          <w:p w14:paraId="076D5695" w14:textId="77777777" w:rsidR="00853B75" w:rsidRPr="00C33BF4" w:rsidRDefault="00853B75" w:rsidP="00FE6627">
            <w:pPr>
              <w:rPr>
                <w:szCs w:val="20"/>
              </w:rPr>
            </w:pPr>
            <w:r w:rsidRPr="00C33BF4">
              <w:rPr>
                <w:szCs w:val="20"/>
              </w:rPr>
              <w:lastRenderedPageBreak/>
              <w:t>330</w:t>
            </w:r>
          </w:p>
        </w:tc>
        <w:tc>
          <w:tcPr>
            <w:tcW w:w="2986" w:type="dxa"/>
            <w:gridSpan w:val="2"/>
          </w:tcPr>
          <w:p w14:paraId="089F33C7" w14:textId="77777777" w:rsidR="00853B75" w:rsidRPr="00C33BF4" w:rsidRDefault="00853B75" w:rsidP="00FE6627">
            <w:pPr>
              <w:rPr>
                <w:i/>
                <w:iCs w:val="0"/>
                <w:szCs w:val="20"/>
              </w:rPr>
            </w:pPr>
            <w:r w:rsidRPr="00C33BF4">
              <w:rPr>
                <w:szCs w:val="20"/>
              </w:rPr>
              <w:t>Chuditch, Western Quoll</w:t>
            </w:r>
          </w:p>
        </w:tc>
        <w:tc>
          <w:tcPr>
            <w:tcW w:w="2986" w:type="dxa"/>
            <w:gridSpan w:val="2"/>
            <w:noWrap/>
            <w:hideMark/>
          </w:tcPr>
          <w:p w14:paraId="5E91FBC2" w14:textId="77777777" w:rsidR="00853B75" w:rsidRPr="00C33BF4" w:rsidRDefault="00853B75" w:rsidP="00FE6627">
            <w:pPr>
              <w:rPr>
                <w:i/>
                <w:iCs w:val="0"/>
                <w:szCs w:val="20"/>
              </w:rPr>
            </w:pPr>
            <w:r w:rsidRPr="00C33BF4">
              <w:rPr>
                <w:i/>
                <w:szCs w:val="20"/>
              </w:rPr>
              <w:t>Dasyurus geoffroii</w:t>
            </w:r>
          </w:p>
        </w:tc>
        <w:tc>
          <w:tcPr>
            <w:tcW w:w="1424" w:type="dxa"/>
            <w:gridSpan w:val="2"/>
            <w:noWrap/>
            <w:hideMark/>
          </w:tcPr>
          <w:p w14:paraId="21743099" w14:textId="77777777" w:rsidR="00853B75" w:rsidRPr="00C33BF4" w:rsidRDefault="00853B75" w:rsidP="00FE6627">
            <w:pPr>
              <w:rPr>
                <w:szCs w:val="20"/>
              </w:rPr>
            </w:pPr>
            <w:r w:rsidRPr="00C33BF4">
              <w:rPr>
                <w:szCs w:val="20"/>
              </w:rPr>
              <w:t>Mammal</w:t>
            </w:r>
          </w:p>
        </w:tc>
      </w:tr>
      <w:tr w:rsidR="00853B75" w:rsidRPr="00C33BF4" w14:paraId="2DAE2D3D" w14:textId="77777777" w:rsidTr="00FE6627">
        <w:trPr>
          <w:trHeight w:val="290"/>
        </w:trPr>
        <w:tc>
          <w:tcPr>
            <w:tcW w:w="1297" w:type="dxa"/>
            <w:gridSpan w:val="2"/>
            <w:noWrap/>
          </w:tcPr>
          <w:p w14:paraId="1EB5456C" w14:textId="77777777" w:rsidR="00853B75" w:rsidRPr="00C33BF4" w:rsidRDefault="00853B75" w:rsidP="00FE6627">
            <w:pPr>
              <w:rPr>
                <w:szCs w:val="20"/>
              </w:rPr>
            </w:pPr>
            <w:r w:rsidRPr="00650C0B">
              <w:rPr>
                <w:szCs w:val="20"/>
              </w:rPr>
              <w:t>333</w:t>
            </w:r>
          </w:p>
        </w:tc>
        <w:tc>
          <w:tcPr>
            <w:tcW w:w="2986" w:type="dxa"/>
            <w:gridSpan w:val="2"/>
          </w:tcPr>
          <w:p w14:paraId="2B3505C5" w14:textId="77777777" w:rsidR="00853B75" w:rsidRPr="00650C0B" w:rsidRDefault="00853B75" w:rsidP="00FE6627">
            <w:pPr>
              <w:rPr>
                <w:i/>
                <w:iCs w:val="0"/>
                <w:szCs w:val="20"/>
              </w:rPr>
            </w:pPr>
            <w:r>
              <w:rPr>
                <w:szCs w:val="20"/>
              </w:rPr>
              <w:t>Eastern Quoll, Luaner</w:t>
            </w:r>
          </w:p>
        </w:tc>
        <w:tc>
          <w:tcPr>
            <w:tcW w:w="2986" w:type="dxa"/>
            <w:gridSpan w:val="2"/>
            <w:noWrap/>
          </w:tcPr>
          <w:p w14:paraId="2C2B2B20" w14:textId="77777777" w:rsidR="00853B75" w:rsidRPr="00C33BF4" w:rsidRDefault="00853B75" w:rsidP="00FE6627">
            <w:pPr>
              <w:rPr>
                <w:i/>
                <w:iCs w:val="0"/>
                <w:szCs w:val="20"/>
              </w:rPr>
            </w:pPr>
            <w:r w:rsidRPr="00650C0B">
              <w:rPr>
                <w:i/>
                <w:szCs w:val="20"/>
              </w:rPr>
              <w:t>Dasyurus viverrinus</w:t>
            </w:r>
          </w:p>
        </w:tc>
        <w:tc>
          <w:tcPr>
            <w:tcW w:w="1424" w:type="dxa"/>
            <w:gridSpan w:val="2"/>
            <w:noWrap/>
          </w:tcPr>
          <w:p w14:paraId="0F223093" w14:textId="77777777" w:rsidR="00853B75" w:rsidRPr="00C33BF4" w:rsidRDefault="00853B75" w:rsidP="00FE6627">
            <w:pPr>
              <w:rPr>
                <w:szCs w:val="20"/>
              </w:rPr>
            </w:pPr>
            <w:r>
              <w:rPr>
                <w:szCs w:val="20"/>
              </w:rPr>
              <w:t>Mammal</w:t>
            </w:r>
          </w:p>
        </w:tc>
      </w:tr>
      <w:tr w:rsidR="00853B75" w:rsidRPr="00C33BF4" w14:paraId="3D98AEEC" w14:textId="77777777" w:rsidTr="00FE6627">
        <w:trPr>
          <w:trHeight w:val="290"/>
        </w:trPr>
        <w:tc>
          <w:tcPr>
            <w:tcW w:w="1297" w:type="dxa"/>
            <w:gridSpan w:val="2"/>
            <w:noWrap/>
            <w:hideMark/>
          </w:tcPr>
          <w:p w14:paraId="0E0A5757" w14:textId="77777777" w:rsidR="00853B75" w:rsidRPr="00C33BF4" w:rsidRDefault="00853B75" w:rsidP="00FE6627">
            <w:pPr>
              <w:rPr>
                <w:szCs w:val="20"/>
              </w:rPr>
            </w:pPr>
            <w:r w:rsidRPr="00C33BF4">
              <w:rPr>
                <w:szCs w:val="20"/>
              </w:rPr>
              <w:t>66642</w:t>
            </w:r>
          </w:p>
        </w:tc>
        <w:tc>
          <w:tcPr>
            <w:tcW w:w="2986" w:type="dxa"/>
            <w:gridSpan w:val="2"/>
          </w:tcPr>
          <w:p w14:paraId="3DC55C17" w14:textId="77777777" w:rsidR="00853B75" w:rsidRPr="00C33BF4" w:rsidRDefault="00853B75" w:rsidP="00FE6627">
            <w:pPr>
              <w:rPr>
                <w:i/>
                <w:iCs w:val="0"/>
                <w:szCs w:val="20"/>
              </w:rPr>
            </w:pPr>
            <w:r w:rsidRPr="00C33BF4">
              <w:rPr>
                <w:szCs w:val="20"/>
              </w:rPr>
              <w:t>Gilbert's Potoroo, Ngilkat</w:t>
            </w:r>
          </w:p>
        </w:tc>
        <w:tc>
          <w:tcPr>
            <w:tcW w:w="2986" w:type="dxa"/>
            <w:gridSpan w:val="2"/>
            <w:noWrap/>
            <w:hideMark/>
          </w:tcPr>
          <w:p w14:paraId="576AB861" w14:textId="77777777" w:rsidR="00853B75" w:rsidRPr="00C33BF4" w:rsidRDefault="00853B75" w:rsidP="00FE6627">
            <w:pPr>
              <w:rPr>
                <w:i/>
                <w:iCs w:val="0"/>
                <w:szCs w:val="20"/>
              </w:rPr>
            </w:pPr>
            <w:r w:rsidRPr="00C33BF4">
              <w:rPr>
                <w:i/>
                <w:szCs w:val="20"/>
              </w:rPr>
              <w:t>Potorous gilbertii</w:t>
            </w:r>
          </w:p>
        </w:tc>
        <w:tc>
          <w:tcPr>
            <w:tcW w:w="1424" w:type="dxa"/>
            <w:gridSpan w:val="2"/>
            <w:noWrap/>
            <w:hideMark/>
          </w:tcPr>
          <w:p w14:paraId="3430577A" w14:textId="77777777" w:rsidR="00853B75" w:rsidRPr="00C33BF4" w:rsidRDefault="00853B75" w:rsidP="00FE6627">
            <w:pPr>
              <w:rPr>
                <w:szCs w:val="20"/>
              </w:rPr>
            </w:pPr>
            <w:r w:rsidRPr="00C33BF4">
              <w:rPr>
                <w:szCs w:val="20"/>
              </w:rPr>
              <w:t>Mammal</w:t>
            </w:r>
          </w:p>
        </w:tc>
      </w:tr>
      <w:tr w:rsidR="00853B75" w:rsidRPr="00C33BF4" w14:paraId="4DA587BD" w14:textId="77777777" w:rsidTr="00FE6627">
        <w:trPr>
          <w:trHeight w:val="290"/>
        </w:trPr>
        <w:tc>
          <w:tcPr>
            <w:tcW w:w="1297" w:type="dxa"/>
            <w:gridSpan w:val="2"/>
            <w:noWrap/>
            <w:hideMark/>
          </w:tcPr>
          <w:p w14:paraId="257B7824" w14:textId="77777777" w:rsidR="00853B75" w:rsidRPr="00C33BF4" w:rsidRDefault="00853B75" w:rsidP="00FE6627">
            <w:pPr>
              <w:rPr>
                <w:szCs w:val="20"/>
              </w:rPr>
            </w:pPr>
            <w:r w:rsidRPr="00C33BF4">
              <w:rPr>
                <w:szCs w:val="20"/>
              </w:rPr>
              <w:t>282</w:t>
            </w:r>
          </w:p>
        </w:tc>
        <w:tc>
          <w:tcPr>
            <w:tcW w:w="2986" w:type="dxa"/>
            <w:gridSpan w:val="2"/>
          </w:tcPr>
          <w:p w14:paraId="0CBCBFD8" w14:textId="77777777" w:rsidR="00853B75" w:rsidRPr="00C33BF4" w:rsidRDefault="00853B75" w:rsidP="00FE6627">
            <w:pPr>
              <w:rPr>
                <w:i/>
                <w:iCs w:val="0"/>
                <w:szCs w:val="20"/>
              </w:rPr>
            </w:pPr>
            <w:r w:rsidRPr="00C33BF4">
              <w:rPr>
                <w:szCs w:val="20"/>
              </w:rPr>
              <w:t>Greater Bilby</w:t>
            </w:r>
          </w:p>
        </w:tc>
        <w:tc>
          <w:tcPr>
            <w:tcW w:w="2986" w:type="dxa"/>
            <w:gridSpan w:val="2"/>
            <w:noWrap/>
            <w:hideMark/>
          </w:tcPr>
          <w:p w14:paraId="40186EE0" w14:textId="77777777" w:rsidR="00853B75" w:rsidRPr="00C33BF4" w:rsidRDefault="00853B75" w:rsidP="00FE6627">
            <w:pPr>
              <w:rPr>
                <w:i/>
                <w:iCs w:val="0"/>
                <w:szCs w:val="20"/>
              </w:rPr>
            </w:pPr>
            <w:r w:rsidRPr="00C33BF4">
              <w:rPr>
                <w:i/>
                <w:szCs w:val="20"/>
              </w:rPr>
              <w:t>Macrotis lagotis</w:t>
            </w:r>
          </w:p>
        </w:tc>
        <w:tc>
          <w:tcPr>
            <w:tcW w:w="1424" w:type="dxa"/>
            <w:gridSpan w:val="2"/>
            <w:noWrap/>
            <w:hideMark/>
          </w:tcPr>
          <w:p w14:paraId="04626411" w14:textId="77777777" w:rsidR="00853B75" w:rsidRPr="00C33BF4" w:rsidRDefault="00853B75" w:rsidP="00FE6627">
            <w:pPr>
              <w:rPr>
                <w:szCs w:val="20"/>
              </w:rPr>
            </w:pPr>
            <w:r w:rsidRPr="00C33BF4">
              <w:rPr>
                <w:szCs w:val="20"/>
              </w:rPr>
              <w:t>Mammal</w:t>
            </w:r>
          </w:p>
        </w:tc>
      </w:tr>
      <w:tr w:rsidR="00853B75" w:rsidRPr="00C33BF4" w14:paraId="23159C5C" w14:textId="77777777" w:rsidTr="00FE6627">
        <w:trPr>
          <w:trHeight w:val="290"/>
        </w:trPr>
        <w:tc>
          <w:tcPr>
            <w:tcW w:w="1297" w:type="dxa"/>
            <w:gridSpan w:val="2"/>
            <w:noWrap/>
          </w:tcPr>
          <w:p w14:paraId="625533E7" w14:textId="77777777" w:rsidR="00853B75" w:rsidRPr="00C33BF4" w:rsidRDefault="00853B75" w:rsidP="00FE6627">
            <w:pPr>
              <w:rPr>
                <w:szCs w:val="20"/>
              </w:rPr>
            </w:pPr>
            <w:r w:rsidRPr="00650C0B">
              <w:rPr>
                <w:szCs w:val="20"/>
              </w:rPr>
              <w:t>87597</w:t>
            </w:r>
          </w:p>
        </w:tc>
        <w:tc>
          <w:tcPr>
            <w:tcW w:w="2986" w:type="dxa"/>
            <w:gridSpan w:val="2"/>
          </w:tcPr>
          <w:p w14:paraId="79B50160" w14:textId="77777777" w:rsidR="00853B75" w:rsidRPr="00650C0B" w:rsidRDefault="00853B75" w:rsidP="00FE6627">
            <w:pPr>
              <w:rPr>
                <w:i/>
                <w:iCs w:val="0"/>
                <w:szCs w:val="20"/>
              </w:rPr>
            </w:pPr>
            <w:r>
              <w:rPr>
                <w:szCs w:val="20"/>
              </w:rPr>
              <w:t>Kangaroo Island Echidna</w:t>
            </w:r>
          </w:p>
        </w:tc>
        <w:tc>
          <w:tcPr>
            <w:tcW w:w="2986" w:type="dxa"/>
            <w:gridSpan w:val="2"/>
            <w:noWrap/>
          </w:tcPr>
          <w:p w14:paraId="3002C5A0" w14:textId="77777777" w:rsidR="00853B75" w:rsidRPr="00C33BF4" w:rsidRDefault="00853B75" w:rsidP="00FE6627">
            <w:pPr>
              <w:rPr>
                <w:i/>
                <w:iCs w:val="0"/>
                <w:szCs w:val="20"/>
              </w:rPr>
            </w:pPr>
            <w:r w:rsidRPr="00650C0B">
              <w:rPr>
                <w:i/>
                <w:szCs w:val="20"/>
              </w:rPr>
              <w:t>Tachyglossus aculeatus multiaculeatus</w:t>
            </w:r>
          </w:p>
        </w:tc>
        <w:tc>
          <w:tcPr>
            <w:tcW w:w="1424" w:type="dxa"/>
            <w:gridSpan w:val="2"/>
            <w:noWrap/>
          </w:tcPr>
          <w:p w14:paraId="75644770" w14:textId="77777777" w:rsidR="00853B75" w:rsidRDefault="00853B75" w:rsidP="00FE6627">
            <w:pPr>
              <w:rPr>
                <w:szCs w:val="20"/>
              </w:rPr>
            </w:pPr>
            <w:r>
              <w:rPr>
                <w:szCs w:val="20"/>
              </w:rPr>
              <w:t>Mammal</w:t>
            </w:r>
          </w:p>
        </w:tc>
      </w:tr>
      <w:tr w:rsidR="00853B75" w:rsidRPr="00C33BF4" w14:paraId="0F0CD784" w14:textId="77777777" w:rsidTr="00FE6627">
        <w:trPr>
          <w:trHeight w:val="290"/>
        </w:trPr>
        <w:tc>
          <w:tcPr>
            <w:tcW w:w="1297" w:type="dxa"/>
            <w:gridSpan w:val="2"/>
            <w:noWrap/>
            <w:hideMark/>
          </w:tcPr>
          <w:p w14:paraId="0F1C34E4" w14:textId="77777777" w:rsidR="00853B75" w:rsidRPr="00C33BF4" w:rsidRDefault="00853B75" w:rsidP="00FE6627">
            <w:pPr>
              <w:rPr>
                <w:szCs w:val="20"/>
              </w:rPr>
            </w:pPr>
            <w:r w:rsidRPr="00C33BF4">
              <w:rPr>
                <w:szCs w:val="20"/>
              </w:rPr>
              <w:t>85104</w:t>
            </w:r>
          </w:p>
        </w:tc>
        <w:tc>
          <w:tcPr>
            <w:tcW w:w="2986" w:type="dxa"/>
            <w:gridSpan w:val="2"/>
          </w:tcPr>
          <w:p w14:paraId="4825BC89" w14:textId="77777777" w:rsidR="00853B75" w:rsidRPr="00C33BF4" w:rsidRDefault="00853B75" w:rsidP="00FE6627">
            <w:pPr>
              <w:rPr>
                <w:i/>
                <w:iCs w:val="0"/>
                <w:szCs w:val="20"/>
              </w:rPr>
            </w:pPr>
            <w:r w:rsidRPr="00C33BF4">
              <w:rPr>
                <w:szCs w:val="20"/>
              </w:rPr>
              <w:t xml:space="preserve">Koala (combined populations of Queensland, </w:t>
            </w:r>
            <w:r>
              <w:rPr>
                <w:szCs w:val="20"/>
              </w:rPr>
              <w:t>NSW</w:t>
            </w:r>
            <w:r w:rsidRPr="00C33BF4">
              <w:rPr>
                <w:szCs w:val="20"/>
              </w:rPr>
              <w:t xml:space="preserve"> and the </w:t>
            </w:r>
            <w:r>
              <w:rPr>
                <w:szCs w:val="20"/>
              </w:rPr>
              <w:t>ACT</w:t>
            </w:r>
            <w:r w:rsidRPr="00C33BF4">
              <w:rPr>
                <w:szCs w:val="20"/>
              </w:rPr>
              <w:t>)</w:t>
            </w:r>
          </w:p>
        </w:tc>
        <w:tc>
          <w:tcPr>
            <w:tcW w:w="2986" w:type="dxa"/>
            <w:gridSpan w:val="2"/>
            <w:noWrap/>
            <w:hideMark/>
          </w:tcPr>
          <w:p w14:paraId="6ABEA5F7" w14:textId="77777777" w:rsidR="00853B75" w:rsidRPr="00C33BF4" w:rsidRDefault="00853B75" w:rsidP="00FE6627">
            <w:pPr>
              <w:rPr>
                <w:i/>
                <w:iCs w:val="0"/>
                <w:szCs w:val="20"/>
              </w:rPr>
            </w:pPr>
            <w:r w:rsidRPr="00C33BF4">
              <w:rPr>
                <w:i/>
                <w:szCs w:val="20"/>
              </w:rPr>
              <w:t xml:space="preserve">Phascolarctos cinereus </w:t>
            </w:r>
          </w:p>
        </w:tc>
        <w:tc>
          <w:tcPr>
            <w:tcW w:w="1424" w:type="dxa"/>
            <w:gridSpan w:val="2"/>
            <w:noWrap/>
            <w:hideMark/>
          </w:tcPr>
          <w:p w14:paraId="2EF1D889" w14:textId="77777777" w:rsidR="00853B75" w:rsidRPr="00C33BF4" w:rsidRDefault="00853B75" w:rsidP="00FE6627">
            <w:pPr>
              <w:rPr>
                <w:szCs w:val="20"/>
              </w:rPr>
            </w:pPr>
            <w:r w:rsidRPr="00C33BF4">
              <w:rPr>
                <w:szCs w:val="20"/>
              </w:rPr>
              <w:t>Mammal</w:t>
            </w:r>
          </w:p>
        </w:tc>
      </w:tr>
      <w:tr w:rsidR="00853B75" w:rsidRPr="00C33BF4" w14:paraId="4331F2E2" w14:textId="77777777" w:rsidTr="00FE6627">
        <w:trPr>
          <w:trHeight w:val="290"/>
        </w:trPr>
        <w:tc>
          <w:tcPr>
            <w:tcW w:w="1297" w:type="dxa"/>
            <w:gridSpan w:val="2"/>
            <w:noWrap/>
          </w:tcPr>
          <w:p w14:paraId="7AB48AF6" w14:textId="77777777" w:rsidR="00853B75" w:rsidRPr="00C33BF4" w:rsidRDefault="00853B75" w:rsidP="00FE6627">
            <w:pPr>
              <w:rPr>
                <w:szCs w:val="20"/>
              </w:rPr>
            </w:pPr>
            <w:r w:rsidRPr="00C33BF4">
              <w:rPr>
                <w:szCs w:val="20"/>
              </w:rPr>
              <w:t>273</w:t>
            </w:r>
          </w:p>
        </w:tc>
        <w:tc>
          <w:tcPr>
            <w:tcW w:w="2986" w:type="dxa"/>
            <w:gridSpan w:val="2"/>
          </w:tcPr>
          <w:p w14:paraId="7B43FF6B" w14:textId="77777777" w:rsidR="00853B75" w:rsidRPr="00C33BF4" w:rsidRDefault="00853B75" w:rsidP="00FE6627">
            <w:pPr>
              <w:rPr>
                <w:i/>
                <w:iCs w:val="0"/>
                <w:szCs w:val="20"/>
              </w:rPr>
            </w:pPr>
            <w:r w:rsidRPr="00C33BF4">
              <w:rPr>
                <w:szCs w:val="20"/>
              </w:rPr>
              <w:t>Leadbeater's Possum</w:t>
            </w:r>
          </w:p>
        </w:tc>
        <w:tc>
          <w:tcPr>
            <w:tcW w:w="2986" w:type="dxa"/>
            <w:gridSpan w:val="2"/>
            <w:noWrap/>
          </w:tcPr>
          <w:p w14:paraId="7AAA960B" w14:textId="77777777" w:rsidR="00853B75" w:rsidRPr="00C33BF4" w:rsidRDefault="00853B75" w:rsidP="00FE6627">
            <w:pPr>
              <w:rPr>
                <w:i/>
                <w:iCs w:val="0"/>
                <w:szCs w:val="20"/>
              </w:rPr>
            </w:pPr>
            <w:r w:rsidRPr="00C33BF4">
              <w:rPr>
                <w:i/>
                <w:szCs w:val="20"/>
              </w:rPr>
              <w:t>Gymnobelideus leadbeateri</w:t>
            </w:r>
          </w:p>
        </w:tc>
        <w:tc>
          <w:tcPr>
            <w:tcW w:w="1424" w:type="dxa"/>
            <w:gridSpan w:val="2"/>
            <w:noWrap/>
          </w:tcPr>
          <w:p w14:paraId="7D4B0CAB" w14:textId="77777777" w:rsidR="00853B75" w:rsidRPr="00C33BF4" w:rsidRDefault="00853B75" w:rsidP="00FE6627">
            <w:pPr>
              <w:rPr>
                <w:szCs w:val="20"/>
              </w:rPr>
            </w:pPr>
            <w:r w:rsidRPr="00C33BF4">
              <w:rPr>
                <w:szCs w:val="20"/>
              </w:rPr>
              <w:t>Mammal</w:t>
            </w:r>
          </w:p>
        </w:tc>
      </w:tr>
      <w:tr w:rsidR="00853B75" w:rsidRPr="00C33BF4" w14:paraId="3FA56B01" w14:textId="77777777" w:rsidTr="00FE6627">
        <w:trPr>
          <w:trHeight w:val="290"/>
        </w:trPr>
        <w:tc>
          <w:tcPr>
            <w:tcW w:w="1297" w:type="dxa"/>
            <w:gridSpan w:val="2"/>
            <w:noWrap/>
            <w:hideMark/>
          </w:tcPr>
          <w:p w14:paraId="6E3F9E31" w14:textId="77777777" w:rsidR="00853B75" w:rsidRPr="00C33BF4" w:rsidRDefault="00853B75" w:rsidP="00FE6627">
            <w:pPr>
              <w:rPr>
                <w:szCs w:val="20"/>
              </w:rPr>
            </w:pPr>
            <w:r w:rsidRPr="00C33BF4">
              <w:rPr>
                <w:szCs w:val="20"/>
              </w:rPr>
              <w:t>267</w:t>
            </w:r>
          </w:p>
        </w:tc>
        <w:tc>
          <w:tcPr>
            <w:tcW w:w="2986" w:type="dxa"/>
            <w:gridSpan w:val="2"/>
          </w:tcPr>
          <w:p w14:paraId="19A4B2B1" w14:textId="77777777" w:rsidR="00853B75" w:rsidRPr="00C33BF4" w:rsidRDefault="00853B75" w:rsidP="00FE6627">
            <w:pPr>
              <w:rPr>
                <w:i/>
                <w:iCs w:val="0"/>
                <w:szCs w:val="20"/>
              </w:rPr>
            </w:pPr>
            <w:r w:rsidRPr="00C33BF4">
              <w:rPr>
                <w:szCs w:val="20"/>
              </w:rPr>
              <w:t>Mountain Pygmy-possum</w:t>
            </w:r>
          </w:p>
        </w:tc>
        <w:tc>
          <w:tcPr>
            <w:tcW w:w="2986" w:type="dxa"/>
            <w:gridSpan w:val="2"/>
            <w:noWrap/>
            <w:hideMark/>
          </w:tcPr>
          <w:p w14:paraId="5E67F190" w14:textId="77777777" w:rsidR="00853B75" w:rsidRPr="00C33BF4" w:rsidRDefault="00853B75" w:rsidP="00FE6627">
            <w:pPr>
              <w:rPr>
                <w:i/>
                <w:iCs w:val="0"/>
                <w:szCs w:val="20"/>
              </w:rPr>
            </w:pPr>
            <w:r w:rsidRPr="00C33BF4">
              <w:rPr>
                <w:i/>
                <w:szCs w:val="20"/>
              </w:rPr>
              <w:t>Burramys parvus</w:t>
            </w:r>
          </w:p>
        </w:tc>
        <w:tc>
          <w:tcPr>
            <w:tcW w:w="1424" w:type="dxa"/>
            <w:gridSpan w:val="2"/>
            <w:noWrap/>
            <w:hideMark/>
          </w:tcPr>
          <w:p w14:paraId="54AB032B" w14:textId="77777777" w:rsidR="00853B75" w:rsidRPr="00C33BF4" w:rsidRDefault="00853B75" w:rsidP="00FE6627">
            <w:pPr>
              <w:rPr>
                <w:szCs w:val="20"/>
              </w:rPr>
            </w:pPr>
            <w:r w:rsidRPr="00C33BF4">
              <w:rPr>
                <w:szCs w:val="20"/>
              </w:rPr>
              <w:t>Mammal</w:t>
            </w:r>
          </w:p>
        </w:tc>
      </w:tr>
      <w:tr w:rsidR="00853B75" w:rsidRPr="00C33BF4" w14:paraId="5D848FA8" w14:textId="77777777" w:rsidTr="00FE6627">
        <w:trPr>
          <w:trHeight w:val="290"/>
        </w:trPr>
        <w:tc>
          <w:tcPr>
            <w:tcW w:w="1297" w:type="dxa"/>
            <w:gridSpan w:val="2"/>
            <w:noWrap/>
            <w:hideMark/>
          </w:tcPr>
          <w:p w14:paraId="4806CBCC" w14:textId="77777777" w:rsidR="00853B75" w:rsidRPr="00C33BF4" w:rsidRDefault="00853B75" w:rsidP="00FE6627">
            <w:pPr>
              <w:rPr>
                <w:szCs w:val="20"/>
              </w:rPr>
            </w:pPr>
            <w:r w:rsidRPr="00C33BF4">
              <w:rPr>
                <w:szCs w:val="20"/>
              </w:rPr>
              <w:t>96</w:t>
            </w:r>
          </w:p>
        </w:tc>
        <w:tc>
          <w:tcPr>
            <w:tcW w:w="2986" w:type="dxa"/>
            <w:gridSpan w:val="2"/>
          </w:tcPr>
          <w:p w14:paraId="47C5210F" w14:textId="77777777" w:rsidR="00853B75" w:rsidRPr="00C33BF4" w:rsidRDefault="00853B75" w:rsidP="00FE6627">
            <w:pPr>
              <w:rPr>
                <w:i/>
                <w:iCs w:val="0"/>
                <w:szCs w:val="20"/>
              </w:rPr>
            </w:pPr>
            <w:r w:rsidRPr="00C33BF4">
              <w:rPr>
                <w:szCs w:val="20"/>
              </w:rPr>
              <w:t>New Holland Mouse, Pookila</w:t>
            </w:r>
          </w:p>
        </w:tc>
        <w:tc>
          <w:tcPr>
            <w:tcW w:w="2986" w:type="dxa"/>
            <w:gridSpan w:val="2"/>
            <w:noWrap/>
            <w:hideMark/>
          </w:tcPr>
          <w:p w14:paraId="70920F04" w14:textId="77777777" w:rsidR="00853B75" w:rsidRPr="00C33BF4" w:rsidRDefault="00853B75" w:rsidP="00FE6627">
            <w:pPr>
              <w:rPr>
                <w:i/>
                <w:iCs w:val="0"/>
                <w:szCs w:val="20"/>
              </w:rPr>
            </w:pPr>
            <w:r w:rsidRPr="00C33BF4">
              <w:rPr>
                <w:i/>
                <w:szCs w:val="20"/>
              </w:rPr>
              <w:t>Pseudomys novaehollandiae</w:t>
            </w:r>
          </w:p>
        </w:tc>
        <w:tc>
          <w:tcPr>
            <w:tcW w:w="1424" w:type="dxa"/>
            <w:gridSpan w:val="2"/>
            <w:noWrap/>
            <w:hideMark/>
          </w:tcPr>
          <w:p w14:paraId="2E57131A" w14:textId="77777777" w:rsidR="00853B75" w:rsidRPr="00C33BF4" w:rsidRDefault="00853B75" w:rsidP="00FE6627">
            <w:pPr>
              <w:rPr>
                <w:szCs w:val="20"/>
              </w:rPr>
            </w:pPr>
            <w:r w:rsidRPr="00C33BF4">
              <w:rPr>
                <w:szCs w:val="20"/>
              </w:rPr>
              <w:t>Mammal</w:t>
            </w:r>
          </w:p>
        </w:tc>
      </w:tr>
      <w:tr w:rsidR="00853B75" w:rsidRPr="00C33BF4" w14:paraId="014294D9" w14:textId="77777777" w:rsidTr="00FE6627">
        <w:trPr>
          <w:trHeight w:val="290"/>
        </w:trPr>
        <w:tc>
          <w:tcPr>
            <w:tcW w:w="1297" w:type="dxa"/>
            <w:gridSpan w:val="2"/>
            <w:noWrap/>
            <w:hideMark/>
          </w:tcPr>
          <w:p w14:paraId="4187F73F" w14:textId="77777777" w:rsidR="00853B75" w:rsidRPr="00C33BF4" w:rsidRDefault="00853B75" w:rsidP="00FE6627">
            <w:pPr>
              <w:rPr>
                <w:szCs w:val="20"/>
              </w:rPr>
            </w:pPr>
            <w:r w:rsidRPr="00C33BF4">
              <w:rPr>
                <w:szCs w:val="20"/>
              </w:rPr>
              <w:t>83091</w:t>
            </w:r>
          </w:p>
        </w:tc>
        <w:tc>
          <w:tcPr>
            <w:tcW w:w="2986" w:type="dxa"/>
            <w:gridSpan w:val="2"/>
          </w:tcPr>
          <w:p w14:paraId="18251636" w14:textId="77777777" w:rsidR="00853B75" w:rsidRPr="00C33BF4" w:rsidRDefault="00853B75" w:rsidP="00FE6627">
            <w:pPr>
              <w:rPr>
                <w:i/>
                <w:iCs w:val="0"/>
                <w:szCs w:val="20"/>
              </w:rPr>
            </w:pPr>
            <w:r w:rsidRPr="00C33BF4">
              <w:rPr>
                <w:szCs w:val="20"/>
              </w:rPr>
              <w:t>Northern Brushtail Possum</w:t>
            </w:r>
          </w:p>
        </w:tc>
        <w:tc>
          <w:tcPr>
            <w:tcW w:w="2986" w:type="dxa"/>
            <w:gridSpan w:val="2"/>
            <w:noWrap/>
            <w:hideMark/>
          </w:tcPr>
          <w:p w14:paraId="61D1E5CA" w14:textId="77777777" w:rsidR="00853B75" w:rsidRPr="00C33BF4" w:rsidRDefault="00853B75" w:rsidP="00FE6627">
            <w:pPr>
              <w:rPr>
                <w:i/>
                <w:iCs w:val="0"/>
                <w:szCs w:val="20"/>
              </w:rPr>
            </w:pPr>
            <w:r w:rsidRPr="00C33BF4">
              <w:rPr>
                <w:i/>
                <w:szCs w:val="20"/>
              </w:rPr>
              <w:t>Trichosurus vulpecula arnhemensis</w:t>
            </w:r>
          </w:p>
        </w:tc>
        <w:tc>
          <w:tcPr>
            <w:tcW w:w="1424" w:type="dxa"/>
            <w:gridSpan w:val="2"/>
            <w:noWrap/>
            <w:hideMark/>
          </w:tcPr>
          <w:p w14:paraId="4C695DDC" w14:textId="77777777" w:rsidR="00853B75" w:rsidRPr="00C33BF4" w:rsidRDefault="00853B75" w:rsidP="00FE6627">
            <w:pPr>
              <w:rPr>
                <w:szCs w:val="20"/>
              </w:rPr>
            </w:pPr>
            <w:r w:rsidRPr="00C33BF4">
              <w:rPr>
                <w:szCs w:val="20"/>
              </w:rPr>
              <w:t>Mammal</w:t>
            </w:r>
          </w:p>
        </w:tc>
      </w:tr>
      <w:tr w:rsidR="00853B75" w:rsidRPr="00C33BF4" w14:paraId="24037D16" w14:textId="77777777" w:rsidTr="00FE6627">
        <w:trPr>
          <w:trHeight w:val="290"/>
        </w:trPr>
        <w:tc>
          <w:tcPr>
            <w:tcW w:w="1297" w:type="dxa"/>
            <w:gridSpan w:val="2"/>
            <w:noWrap/>
            <w:hideMark/>
          </w:tcPr>
          <w:p w14:paraId="7254E6BA" w14:textId="77777777" w:rsidR="00853B75" w:rsidRPr="00C33BF4" w:rsidRDefault="00853B75" w:rsidP="00FE6627">
            <w:pPr>
              <w:rPr>
                <w:szCs w:val="20"/>
              </w:rPr>
            </w:pPr>
            <w:r w:rsidRPr="00C33BF4">
              <w:rPr>
                <w:szCs w:val="20"/>
              </w:rPr>
              <w:t>198</w:t>
            </w:r>
          </w:p>
        </w:tc>
        <w:tc>
          <w:tcPr>
            <w:tcW w:w="2986" w:type="dxa"/>
            <w:gridSpan w:val="2"/>
          </w:tcPr>
          <w:p w14:paraId="3E24599E" w14:textId="77777777" w:rsidR="00853B75" w:rsidRPr="00C33BF4" w:rsidRDefault="00853B75" w:rsidP="00FE6627">
            <w:pPr>
              <w:rPr>
                <w:i/>
                <w:iCs w:val="0"/>
                <w:szCs w:val="20"/>
              </w:rPr>
            </w:pPr>
            <w:r w:rsidRPr="00C33BF4">
              <w:rPr>
                <w:szCs w:val="20"/>
              </w:rPr>
              <w:t>Northern Hairy-nosed Wombat, Yaminon</w:t>
            </w:r>
          </w:p>
        </w:tc>
        <w:tc>
          <w:tcPr>
            <w:tcW w:w="2986" w:type="dxa"/>
            <w:gridSpan w:val="2"/>
            <w:noWrap/>
            <w:hideMark/>
          </w:tcPr>
          <w:p w14:paraId="138EE4EF" w14:textId="77777777" w:rsidR="00853B75" w:rsidRPr="00C33BF4" w:rsidRDefault="00853B75" w:rsidP="00FE6627">
            <w:pPr>
              <w:rPr>
                <w:i/>
                <w:iCs w:val="0"/>
                <w:szCs w:val="20"/>
              </w:rPr>
            </w:pPr>
            <w:r w:rsidRPr="00C33BF4">
              <w:rPr>
                <w:i/>
                <w:szCs w:val="20"/>
              </w:rPr>
              <w:t>Lasiorhinus krefftii</w:t>
            </w:r>
          </w:p>
        </w:tc>
        <w:tc>
          <w:tcPr>
            <w:tcW w:w="1424" w:type="dxa"/>
            <w:gridSpan w:val="2"/>
            <w:noWrap/>
            <w:hideMark/>
          </w:tcPr>
          <w:p w14:paraId="6BF152D4" w14:textId="77777777" w:rsidR="00853B75" w:rsidRPr="00C33BF4" w:rsidRDefault="00853B75" w:rsidP="00FE6627">
            <w:pPr>
              <w:rPr>
                <w:szCs w:val="20"/>
              </w:rPr>
            </w:pPr>
            <w:r w:rsidRPr="00C33BF4">
              <w:rPr>
                <w:szCs w:val="20"/>
              </w:rPr>
              <w:t>Mammal</w:t>
            </w:r>
          </w:p>
        </w:tc>
      </w:tr>
      <w:tr w:rsidR="00853B75" w:rsidRPr="00C33BF4" w14:paraId="77DD23BA" w14:textId="77777777" w:rsidTr="00FE6627">
        <w:trPr>
          <w:trHeight w:val="290"/>
        </w:trPr>
        <w:tc>
          <w:tcPr>
            <w:tcW w:w="1297" w:type="dxa"/>
            <w:gridSpan w:val="2"/>
            <w:noWrap/>
            <w:hideMark/>
          </w:tcPr>
          <w:p w14:paraId="34E28863" w14:textId="77777777" w:rsidR="00853B75" w:rsidRPr="00C33BF4" w:rsidRDefault="00853B75" w:rsidP="00FE6627">
            <w:pPr>
              <w:rPr>
                <w:szCs w:val="20"/>
              </w:rPr>
            </w:pPr>
            <w:r w:rsidRPr="00C33BF4">
              <w:rPr>
                <w:szCs w:val="20"/>
              </w:rPr>
              <w:t>123</w:t>
            </w:r>
          </w:p>
        </w:tc>
        <w:tc>
          <w:tcPr>
            <w:tcW w:w="2986" w:type="dxa"/>
            <w:gridSpan w:val="2"/>
          </w:tcPr>
          <w:p w14:paraId="71971E2C" w14:textId="77777777" w:rsidR="00853B75" w:rsidRPr="00C33BF4" w:rsidRDefault="00853B75" w:rsidP="00FE6627">
            <w:pPr>
              <w:rPr>
                <w:i/>
                <w:iCs w:val="0"/>
                <w:szCs w:val="20"/>
              </w:rPr>
            </w:pPr>
            <w:r w:rsidRPr="00C33BF4">
              <w:rPr>
                <w:szCs w:val="20"/>
              </w:rPr>
              <w:t>Northern Hopping-mouse, Woorrentinta</w:t>
            </w:r>
          </w:p>
        </w:tc>
        <w:tc>
          <w:tcPr>
            <w:tcW w:w="2986" w:type="dxa"/>
            <w:gridSpan w:val="2"/>
            <w:noWrap/>
            <w:hideMark/>
          </w:tcPr>
          <w:p w14:paraId="4D6D6084" w14:textId="77777777" w:rsidR="00853B75" w:rsidRPr="00C33BF4" w:rsidRDefault="00853B75" w:rsidP="00FE6627">
            <w:pPr>
              <w:rPr>
                <w:i/>
                <w:iCs w:val="0"/>
                <w:szCs w:val="20"/>
              </w:rPr>
            </w:pPr>
            <w:r w:rsidRPr="00C33BF4">
              <w:rPr>
                <w:i/>
                <w:szCs w:val="20"/>
              </w:rPr>
              <w:t>Notomys aquilo</w:t>
            </w:r>
          </w:p>
        </w:tc>
        <w:tc>
          <w:tcPr>
            <w:tcW w:w="1424" w:type="dxa"/>
            <w:gridSpan w:val="2"/>
            <w:noWrap/>
            <w:hideMark/>
          </w:tcPr>
          <w:p w14:paraId="781C7C65" w14:textId="77777777" w:rsidR="00853B75" w:rsidRPr="00C33BF4" w:rsidRDefault="00853B75" w:rsidP="00FE6627">
            <w:pPr>
              <w:rPr>
                <w:szCs w:val="20"/>
              </w:rPr>
            </w:pPr>
            <w:r w:rsidRPr="00C33BF4">
              <w:rPr>
                <w:szCs w:val="20"/>
              </w:rPr>
              <w:t>Mammal</w:t>
            </w:r>
          </w:p>
        </w:tc>
      </w:tr>
      <w:tr w:rsidR="00853B75" w:rsidRPr="00C33BF4" w14:paraId="238602C8" w14:textId="77777777" w:rsidTr="00FE6627">
        <w:trPr>
          <w:trHeight w:val="290"/>
        </w:trPr>
        <w:tc>
          <w:tcPr>
            <w:tcW w:w="1297" w:type="dxa"/>
            <w:gridSpan w:val="2"/>
            <w:noWrap/>
            <w:hideMark/>
          </w:tcPr>
          <w:p w14:paraId="79B08C48" w14:textId="77777777" w:rsidR="00853B75" w:rsidRPr="00C33BF4" w:rsidRDefault="00853B75" w:rsidP="00FE6627">
            <w:pPr>
              <w:rPr>
                <w:szCs w:val="20"/>
              </w:rPr>
            </w:pPr>
            <w:r w:rsidRPr="00C33BF4">
              <w:rPr>
                <w:szCs w:val="20"/>
              </w:rPr>
              <w:t>331</w:t>
            </w:r>
          </w:p>
        </w:tc>
        <w:tc>
          <w:tcPr>
            <w:tcW w:w="2986" w:type="dxa"/>
            <w:gridSpan w:val="2"/>
          </w:tcPr>
          <w:p w14:paraId="05028DC9" w14:textId="77777777" w:rsidR="00853B75" w:rsidRPr="00C33BF4" w:rsidRDefault="00853B75" w:rsidP="00FE6627">
            <w:pPr>
              <w:rPr>
                <w:i/>
                <w:iCs w:val="0"/>
                <w:szCs w:val="20"/>
              </w:rPr>
            </w:pPr>
            <w:r w:rsidRPr="00C33BF4">
              <w:rPr>
                <w:szCs w:val="20"/>
              </w:rPr>
              <w:t>Northern Quoll</w:t>
            </w:r>
          </w:p>
        </w:tc>
        <w:tc>
          <w:tcPr>
            <w:tcW w:w="2986" w:type="dxa"/>
            <w:gridSpan w:val="2"/>
            <w:noWrap/>
            <w:hideMark/>
          </w:tcPr>
          <w:p w14:paraId="4E061396" w14:textId="77777777" w:rsidR="00853B75" w:rsidRPr="00C33BF4" w:rsidRDefault="00853B75" w:rsidP="00FE6627">
            <w:pPr>
              <w:rPr>
                <w:i/>
                <w:iCs w:val="0"/>
                <w:szCs w:val="20"/>
              </w:rPr>
            </w:pPr>
            <w:r w:rsidRPr="00C33BF4">
              <w:rPr>
                <w:i/>
                <w:szCs w:val="20"/>
              </w:rPr>
              <w:t>Dasyurus hallucatus</w:t>
            </w:r>
          </w:p>
        </w:tc>
        <w:tc>
          <w:tcPr>
            <w:tcW w:w="1424" w:type="dxa"/>
            <w:gridSpan w:val="2"/>
            <w:noWrap/>
            <w:hideMark/>
          </w:tcPr>
          <w:p w14:paraId="5A2A4AD7" w14:textId="77777777" w:rsidR="00853B75" w:rsidRPr="00C33BF4" w:rsidRDefault="00853B75" w:rsidP="00FE6627">
            <w:pPr>
              <w:rPr>
                <w:szCs w:val="20"/>
              </w:rPr>
            </w:pPr>
            <w:r w:rsidRPr="00C33BF4">
              <w:rPr>
                <w:szCs w:val="20"/>
              </w:rPr>
              <w:t>Mammal</w:t>
            </w:r>
          </w:p>
        </w:tc>
      </w:tr>
      <w:tr w:rsidR="00853B75" w:rsidRPr="00C33BF4" w14:paraId="5F184384" w14:textId="77777777" w:rsidTr="00FE6627">
        <w:trPr>
          <w:trHeight w:val="290"/>
        </w:trPr>
        <w:tc>
          <w:tcPr>
            <w:tcW w:w="1297" w:type="dxa"/>
            <w:gridSpan w:val="2"/>
            <w:noWrap/>
            <w:hideMark/>
          </w:tcPr>
          <w:p w14:paraId="672582FA" w14:textId="77777777" w:rsidR="00853B75" w:rsidRPr="00C33BF4" w:rsidRDefault="00853B75" w:rsidP="00FE6627">
            <w:pPr>
              <w:rPr>
                <w:szCs w:val="20"/>
              </w:rPr>
            </w:pPr>
            <w:r w:rsidRPr="00C33BF4">
              <w:rPr>
                <w:szCs w:val="20"/>
              </w:rPr>
              <w:t>294</w:t>
            </w:r>
          </w:p>
        </w:tc>
        <w:tc>
          <w:tcPr>
            <w:tcW w:w="2986" w:type="dxa"/>
            <w:gridSpan w:val="2"/>
          </w:tcPr>
          <w:p w14:paraId="251EA63C" w14:textId="77777777" w:rsidR="00853B75" w:rsidRPr="00C33BF4" w:rsidRDefault="00853B75" w:rsidP="00FE6627">
            <w:pPr>
              <w:rPr>
                <w:i/>
                <w:iCs w:val="0"/>
                <w:szCs w:val="20"/>
              </w:rPr>
            </w:pPr>
            <w:r w:rsidRPr="00C33BF4">
              <w:rPr>
                <w:szCs w:val="20"/>
              </w:rPr>
              <w:t>Numbat</w:t>
            </w:r>
          </w:p>
        </w:tc>
        <w:tc>
          <w:tcPr>
            <w:tcW w:w="2986" w:type="dxa"/>
            <w:gridSpan w:val="2"/>
            <w:noWrap/>
            <w:hideMark/>
          </w:tcPr>
          <w:p w14:paraId="23DC177A" w14:textId="77777777" w:rsidR="00853B75" w:rsidRPr="00C33BF4" w:rsidRDefault="00853B75" w:rsidP="00FE6627">
            <w:pPr>
              <w:rPr>
                <w:i/>
                <w:iCs w:val="0"/>
                <w:szCs w:val="20"/>
              </w:rPr>
            </w:pPr>
            <w:r w:rsidRPr="00C33BF4">
              <w:rPr>
                <w:i/>
                <w:szCs w:val="20"/>
              </w:rPr>
              <w:t>Myrmecobius fasciatus</w:t>
            </w:r>
          </w:p>
        </w:tc>
        <w:tc>
          <w:tcPr>
            <w:tcW w:w="1424" w:type="dxa"/>
            <w:gridSpan w:val="2"/>
            <w:noWrap/>
            <w:hideMark/>
          </w:tcPr>
          <w:p w14:paraId="4D7D6854" w14:textId="77777777" w:rsidR="00853B75" w:rsidRPr="00C33BF4" w:rsidRDefault="00853B75" w:rsidP="00FE6627">
            <w:pPr>
              <w:rPr>
                <w:szCs w:val="20"/>
              </w:rPr>
            </w:pPr>
            <w:r w:rsidRPr="00C33BF4">
              <w:rPr>
                <w:szCs w:val="20"/>
              </w:rPr>
              <w:t>Mammal</w:t>
            </w:r>
          </w:p>
        </w:tc>
      </w:tr>
      <w:tr w:rsidR="00853B75" w:rsidRPr="00C33BF4" w14:paraId="3C89E650" w14:textId="77777777" w:rsidTr="00FE6627">
        <w:trPr>
          <w:trHeight w:val="290"/>
        </w:trPr>
        <w:tc>
          <w:tcPr>
            <w:tcW w:w="1297" w:type="dxa"/>
            <w:gridSpan w:val="2"/>
            <w:noWrap/>
            <w:hideMark/>
          </w:tcPr>
          <w:p w14:paraId="40E31976" w14:textId="77777777" w:rsidR="00853B75" w:rsidRPr="00C33BF4" w:rsidRDefault="00853B75" w:rsidP="00FE6627">
            <w:pPr>
              <w:rPr>
                <w:szCs w:val="20"/>
              </w:rPr>
            </w:pPr>
            <w:r w:rsidRPr="00C33BF4">
              <w:rPr>
                <w:szCs w:val="20"/>
              </w:rPr>
              <w:t>229</w:t>
            </w:r>
          </w:p>
        </w:tc>
        <w:tc>
          <w:tcPr>
            <w:tcW w:w="2986" w:type="dxa"/>
            <w:gridSpan w:val="2"/>
          </w:tcPr>
          <w:p w14:paraId="63549D08" w14:textId="77777777" w:rsidR="00853B75" w:rsidRPr="00C33BF4" w:rsidRDefault="00853B75" w:rsidP="00FE6627">
            <w:pPr>
              <w:rPr>
                <w:i/>
                <w:iCs w:val="0"/>
                <w:szCs w:val="20"/>
              </w:rPr>
            </w:pPr>
            <w:r w:rsidRPr="00C33BF4">
              <w:rPr>
                <w:szCs w:val="20"/>
              </w:rPr>
              <w:t>Quokka</w:t>
            </w:r>
          </w:p>
        </w:tc>
        <w:tc>
          <w:tcPr>
            <w:tcW w:w="2986" w:type="dxa"/>
            <w:gridSpan w:val="2"/>
            <w:noWrap/>
            <w:hideMark/>
          </w:tcPr>
          <w:p w14:paraId="40191B97" w14:textId="77777777" w:rsidR="00853B75" w:rsidRPr="00C33BF4" w:rsidRDefault="00853B75" w:rsidP="00FE6627">
            <w:pPr>
              <w:rPr>
                <w:i/>
                <w:iCs w:val="0"/>
                <w:szCs w:val="20"/>
              </w:rPr>
            </w:pPr>
            <w:r w:rsidRPr="00C33BF4">
              <w:rPr>
                <w:i/>
                <w:szCs w:val="20"/>
              </w:rPr>
              <w:t>Setonix brachyurus</w:t>
            </w:r>
          </w:p>
        </w:tc>
        <w:tc>
          <w:tcPr>
            <w:tcW w:w="1424" w:type="dxa"/>
            <w:gridSpan w:val="2"/>
            <w:noWrap/>
            <w:hideMark/>
          </w:tcPr>
          <w:p w14:paraId="1E4447F9" w14:textId="77777777" w:rsidR="00853B75" w:rsidRPr="00C33BF4" w:rsidRDefault="00853B75" w:rsidP="00FE6627">
            <w:pPr>
              <w:rPr>
                <w:szCs w:val="20"/>
              </w:rPr>
            </w:pPr>
            <w:r w:rsidRPr="00C33BF4">
              <w:rPr>
                <w:szCs w:val="20"/>
              </w:rPr>
              <w:t>Mammal</w:t>
            </w:r>
          </w:p>
        </w:tc>
      </w:tr>
      <w:tr w:rsidR="00853B75" w:rsidRPr="00C33BF4" w14:paraId="2EFB9727" w14:textId="77777777" w:rsidTr="00FE6627">
        <w:trPr>
          <w:trHeight w:val="290"/>
        </w:trPr>
        <w:tc>
          <w:tcPr>
            <w:tcW w:w="1297" w:type="dxa"/>
            <w:gridSpan w:val="2"/>
            <w:noWrap/>
            <w:hideMark/>
          </w:tcPr>
          <w:p w14:paraId="11555026" w14:textId="77777777" w:rsidR="00853B75" w:rsidRPr="00C33BF4" w:rsidRDefault="00853B75" w:rsidP="00FE6627">
            <w:pPr>
              <w:rPr>
                <w:szCs w:val="20"/>
              </w:rPr>
            </w:pPr>
            <w:r w:rsidRPr="00C33BF4">
              <w:rPr>
                <w:szCs w:val="20"/>
              </w:rPr>
              <w:t>185</w:t>
            </w:r>
          </w:p>
        </w:tc>
        <w:tc>
          <w:tcPr>
            <w:tcW w:w="2986" w:type="dxa"/>
            <w:gridSpan w:val="2"/>
          </w:tcPr>
          <w:p w14:paraId="10F0876B" w14:textId="77777777" w:rsidR="00853B75" w:rsidRPr="00C33BF4" w:rsidRDefault="00853B75" w:rsidP="00FE6627">
            <w:pPr>
              <w:rPr>
                <w:i/>
                <w:iCs w:val="0"/>
                <w:szCs w:val="20"/>
              </w:rPr>
            </w:pPr>
            <w:r w:rsidRPr="00C33BF4">
              <w:rPr>
                <w:szCs w:val="20"/>
              </w:rPr>
              <w:t>Spectacled Flying-fox</w:t>
            </w:r>
          </w:p>
        </w:tc>
        <w:tc>
          <w:tcPr>
            <w:tcW w:w="2986" w:type="dxa"/>
            <w:gridSpan w:val="2"/>
            <w:noWrap/>
            <w:hideMark/>
          </w:tcPr>
          <w:p w14:paraId="7687BD87" w14:textId="77777777" w:rsidR="00853B75" w:rsidRPr="00C33BF4" w:rsidRDefault="00853B75" w:rsidP="00FE6627">
            <w:pPr>
              <w:rPr>
                <w:i/>
                <w:iCs w:val="0"/>
                <w:szCs w:val="20"/>
              </w:rPr>
            </w:pPr>
            <w:r w:rsidRPr="00C33BF4">
              <w:rPr>
                <w:i/>
                <w:szCs w:val="20"/>
              </w:rPr>
              <w:t>Pteropus conspicillatus</w:t>
            </w:r>
          </w:p>
        </w:tc>
        <w:tc>
          <w:tcPr>
            <w:tcW w:w="1424" w:type="dxa"/>
            <w:gridSpan w:val="2"/>
            <w:noWrap/>
            <w:hideMark/>
          </w:tcPr>
          <w:p w14:paraId="507EE3F2" w14:textId="77777777" w:rsidR="00853B75" w:rsidRPr="00C33BF4" w:rsidRDefault="00853B75" w:rsidP="00FE6627">
            <w:pPr>
              <w:rPr>
                <w:szCs w:val="20"/>
              </w:rPr>
            </w:pPr>
            <w:r w:rsidRPr="00C33BF4">
              <w:rPr>
                <w:szCs w:val="20"/>
              </w:rPr>
              <w:t>Mammal</w:t>
            </w:r>
          </w:p>
        </w:tc>
      </w:tr>
      <w:tr w:rsidR="00853B75" w:rsidRPr="00C33BF4" w14:paraId="4678C4B0" w14:textId="77777777" w:rsidTr="00FE6627">
        <w:trPr>
          <w:trHeight w:val="290"/>
        </w:trPr>
        <w:tc>
          <w:tcPr>
            <w:tcW w:w="1297" w:type="dxa"/>
            <w:gridSpan w:val="2"/>
            <w:noWrap/>
            <w:hideMark/>
          </w:tcPr>
          <w:p w14:paraId="04E27DA7" w14:textId="77777777" w:rsidR="00853B75" w:rsidRPr="00C33BF4" w:rsidRDefault="00853B75" w:rsidP="00FE6627">
            <w:pPr>
              <w:rPr>
                <w:szCs w:val="20"/>
              </w:rPr>
            </w:pPr>
            <w:r w:rsidRPr="00C33BF4">
              <w:rPr>
                <w:szCs w:val="20"/>
              </w:rPr>
              <w:t>25911</w:t>
            </w:r>
          </w:p>
        </w:tc>
        <w:tc>
          <w:tcPr>
            <w:tcW w:w="2986" w:type="dxa"/>
            <w:gridSpan w:val="2"/>
          </w:tcPr>
          <w:p w14:paraId="7FFB11E8" w14:textId="77777777" w:rsidR="00853B75" w:rsidRPr="00C33BF4" w:rsidRDefault="00853B75" w:rsidP="00FE6627">
            <w:pPr>
              <w:rPr>
                <w:i/>
                <w:iCs w:val="0"/>
                <w:szCs w:val="20"/>
              </w:rPr>
            </w:pPr>
            <w:r w:rsidRPr="00C33BF4">
              <w:rPr>
                <w:szCs w:val="20"/>
              </w:rPr>
              <w:t>Western Ringtail Possum</w:t>
            </w:r>
          </w:p>
        </w:tc>
        <w:tc>
          <w:tcPr>
            <w:tcW w:w="2986" w:type="dxa"/>
            <w:gridSpan w:val="2"/>
            <w:noWrap/>
            <w:hideMark/>
          </w:tcPr>
          <w:p w14:paraId="5DEAF1DB" w14:textId="77777777" w:rsidR="00853B75" w:rsidRPr="00C33BF4" w:rsidRDefault="00853B75" w:rsidP="00FE6627">
            <w:pPr>
              <w:rPr>
                <w:i/>
                <w:iCs w:val="0"/>
                <w:szCs w:val="20"/>
              </w:rPr>
            </w:pPr>
            <w:r w:rsidRPr="00C33BF4">
              <w:rPr>
                <w:i/>
                <w:szCs w:val="20"/>
              </w:rPr>
              <w:t>Pseudocheirus occidentalis</w:t>
            </w:r>
          </w:p>
        </w:tc>
        <w:tc>
          <w:tcPr>
            <w:tcW w:w="1424" w:type="dxa"/>
            <w:gridSpan w:val="2"/>
            <w:noWrap/>
            <w:hideMark/>
          </w:tcPr>
          <w:p w14:paraId="194D5313" w14:textId="77777777" w:rsidR="00853B75" w:rsidRPr="00C33BF4" w:rsidRDefault="00853B75" w:rsidP="00FE6627">
            <w:pPr>
              <w:rPr>
                <w:szCs w:val="20"/>
              </w:rPr>
            </w:pPr>
            <w:r w:rsidRPr="00C33BF4">
              <w:rPr>
                <w:szCs w:val="20"/>
              </w:rPr>
              <w:t>Mammal</w:t>
            </w:r>
          </w:p>
        </w:tc>
      </w:tr>
      <w:tr w:rsidR="00853B75" w:rsidRPr="00D7547B" w14:paraId="02F08DC8" w14:textId="77777777" w:rsidTr="00FE6627">
        <w:trPr>
          <w:trHeight w:val="290"/>
        </w:trPr>
        <w:tc>
          <w:tcPr>
            <w:tcW w:w="8693" w:type="dxa"/>
            <w:gridSpan w:val="8"/>
            <w:shd w:val="clear" w:color="auto" w:fill="F2F2F2" w:themeFill="background1" w:themeFillShade="F2"/>
            <w:noWrap/>
          </w:tcPr>
          <w:p w14:paraId="221E640A" w14:textId="77777777" w:rsidR="00853B75" w:rsidRPr="00D7547B" w:rsidRDefault="00853B75" w:rsidP="00FE6627">
            <w:pPr>
              <w:rPr>
                <w:b/>
                <w:bCs/>
                <w:szCs w:val="20"/>
              </w:rPr>
            </w:pPr>
            <w:r w:rsidRPr="00D7547B">
              <w:rPr>
                <w:b/>
                <w:bCs/>
                <w:szCs w:val="20"/>
              </w:rPr>
              <w:t>9 FISH</w:t>
            </w:r>
          </w:p>
        </w:tc>
      </w:tr>
      <w:tr w:rsidR="00853B75" w:rsidRPr="00C33BF4" w14:paraId="1447D909" w14:textId="77777777" w:rsidTr="00FE6627">
        <w:trPr>
          <w:trHeight w:val="290"/>
        </w:trPr>
        <w:tc>
          <w:tcPr>
            <w:tcW w:w="1297" w:type="dxa"/>
            <w:gridSpan w:val="2"/>
            <w:noWrap/>
            <w:hideMark/>
          </w:tcPr>
          <w:p w14:paraId="617BE355" w14:textId="77777777" w:rsidR="00853B75" w:rsidRPr="00C33BF4" w:rsidRDefault="00853B75" w:rsidP="00FE6627">
            <w:pPr>
              <w:rPr>
                <w:szCs w:val="20"/>
              </w:rPr>
            </w:pPr>
            <w:r w:rsidRPr="00C33BF4">
              <w:rPr>
                <w:szCs w:val="20"/>
              </w:rPr>
              <w:t>60756</w:t>
            </w:r>
          </w:p>
        </w:tc>
        <w:tc>
          <w:tcPr>
            <w:tcW w:w="2986" w:type="dxa"/>
            <w:gridSpan w:val="2"/>
          </w:tcPr>
          <w:p w14:paraId="68CD1E21" w14:textId="77777777" w:rsidR="00853B75" w:rsidRPr="00C33BF4" w:rsidRDefault="00853B75" w:rsidP="00FE6627">
            <w:pPr>
              <w:rPr>
                <w:i/>
                <w:iCs w:val="0"/>
                <w:szCs w:val="20"/>
              </w:rPr>
            </w:pPr>
            <w:r w:rsidRPr="00C33BF4">
              <w:rPr>
                <w:szCs w:val="20"/>
              </w:rPr>
              <w:t>Freshwater Sawfish</w:t>
            </w:r>
          </w:p>
        </w:tc>
        <w:tc>
          <w:tcPr>
            <w:tcW w:w="2986" w:type="dxa"/>
            <w:gridSpan w:val="2"/>
            <w:noWrap/>
            <w:hideMark/>
          </w:tcPr>
          <w:p w14:paraId="2009B833" w14:textId="77777777" w:rsidR="00853B75" w:rsidRPr="00C33BF4" w:rsidRDefault="00853B75" w:rsidP="00FE6627">
            <w:pPr>
              <w:rPr>
                <w:i/>
                <w:iCs w:val="0"/>
                <w:szCs w:val="20"/>
              </w:rPr>
            </w:pPr>
            <w:r w:rsidRPr="00C33BF4">
              <w:rPr>
                <w:i/>
                <w:szCs w:val="20"/>
              </w:rPr>
              <w:t>Pristis pristis</w:t>
            </w:r>
          </w:p>
        </w:tc>
        <w:tc>
          <w:tcPr>
            <w:tcW w:w="1424" w:type="dxa"/>
            <w:gridSpan w:val="2"/>
            <w:noWrap/>
            <w:hideMark/>
          </w:tcPr>
          <w:p w14:paraId="2FEC38B2" w14:textId="77777777" w:rsidR="00853B75" w:rsidRPr="00C33BF4" w:rsidRDefault="00853B75" w:rsidP="00FE6627">
            <w:pPr>
              <w:rPr>
                <w:szCs w:val="20"/>
              </w:rPr>
            </w:pPr>
            <w:r w:rsidRPr="00C33BF4">
              <w:rPr>
                <w:szCs w:val="20"/>
              </w:rPr>
              <w:t>Fish</w:t>
            </w:r>
          </w:p>
        </w:tc>
      </w:tr>
      <w:tr w:rsidR="00853B75" w:rsidRPr="00C33BF4" w14:paraId="42D09A43" w14:textId="77777777" w:rsidTr="00FE6627">
        <w:trPr>
          <w:trHeight w:val="290"/>
        </w:trPr>
        <w:tc>
          <w:tcPr>
            <w:tcW w:w="1297" w:type="dxa"/>
            <w:gridSpan w:val="2"/>
            <w:noWrap/>
            <w:hideMark/>
          </w:tcPr>
          <w:p w14:paraId="235DF5FA" w14:textId="77777777" w:rsidR="00853B75" w:rsidRPr="00C33BF4" w:rsidRDefault="00853B75" w:rsidP="00FE6627">
            <w:pPr>
              <w:rPr>
                <w:szCs w:val="20"/>
              </w:rPr>
            </w:pPr>
            <w:r w:rsidRPr="00C33BF4">
              <w:rPr>
                <w:szCs w:val="20"/>
              </w:rPr>
              <w:t>68751</w:t>
            </w:r>
          </w:p>
        </w:tc>
        <w:tc>
          <w:tcPr>
            <w:tcW w:w="2986" w:type="dxa"/>
            <w:gridSpan w:val="2"/>
          </w:tcPr>
          <w:p w14:paraId="66B24B23" w14:textId="77777777" w:rsidR="00853B75" w:rsidRPr="00C33BF4" w:rsidRDefault="00853B75" w:rsidP="00FE6627">
            <w:pPr>
              <w:rPr>
                <w:i/>
                <w:iCs w:val="0"/>
                <w:szCs w:val="20"/>
              </w:rPr>
            </w:pPr>
            <w:r w:rsidRPr="00C33BF4">
              <w:rPr>
                <w:szCs w:val="20"/>
              </w:rPr>
              <w:t>Grey Nurse Shark (east coast population)</w:t>
            </w:r>
          </w:p>
        </w:tc>
        <w:tc>
          <w:tcPr>
            <w:tcW w:w="2986" w:type="dxa"/>
            <w:gridSpan w:val="2"/>
            <w:noWrap/>
            <w:hideMark/>
          </w:tcPr>
          <w:p w14:paraId="60F97D51" w14:textId="77777777" w:rsidR="00853B75" w:rsidRPr="00C33BF4" w:rsidRDefault="00853B75" w:rsidP="00FE6627">
            <w:pPr>
              <w:rPr>
                <w:i/>
                <w:iCs w:val="0"/>
                <w:szCs w:val="20"/>
              </w:rPr>
            </w:pPr>
            <w:r w:rsidRPr="00C33BF4">
              <w:rPr>
                <w:i/>
                <w:szCs w:val="20"/>
              </w:rPr>
              <w:t xml:space="preserve">Carcharias taurus </w:t>
            </w:r>
          </w:p>
        </w:tc>
        <w:tc>
          <w:tcPr>
            <w:tcW w:w="1424" w:type="dxa"/>
            <w:gridSpan w:val="2"/>
            <w:noWrap/>
            <w:hideMark/>
          </w:tcPr>
          <w:p w14:paraId="5E497313" w14:textId="77777777" w:rsidR="00853B75" w:rsidRPr="00C33BF4" w:rsidRDefault="00853B75" w:rsidP="00FE6627">
            <w:pPr>
              <w:rPr>
                <w:szCs w:val="20"/>
              </w:rPr>
            </w:pPr>
            <w:r w:rsidRPr="00C33BF4">
              <w:rPr>
                <w:szCs w:val="20"/>
              </w:rPr>
              <w:t>Fish</w:t>
            </w:r>
          </w:p>
        </w:tc>
      </w:tr>
      <w:tr w:rsidR="00853B75" w:rsidRPr="00C33BF4" w14:paraId="0C459F4D" w14:textId="77777777" w:rsidTr="00FE6627">
        <w:trPr>
          <w:trHeight w:val="290"/>
        </w:trPr>
        <w:tc>
          <w:tcPr>
            <w:tcW w:w="1297" w:type="dxa"/>
            <w:gridSpan w:val="2"/>
            <w:noWrap/>
            <w:hideMark/>
          </w:tcPr>
          <w:p w14:paraId="57BAC791" w14:textId="77777777" w:rsidR="00853B75" w:rsidRPr="00C33BF4" w:rsidRDefault="00853B75" w:rsidP="00FE6627">
            <w:pPr>
              <w:rPr>
                <w:szCs w:val="20"/>
              </w:rPr>
            </w:pPr>
            <w:r w:rsidRPr="00C33BF4">
              <w:rPr>
                <w:szCs w:val="20"/>
              </w:rPr>
              <w:t>83504</w:t>
            </w:r>
          </w:p>
        </w:tc>
        <w:tc>
          <w:tcPr>
            <w:tcW w:w="2986" w:type="dxa"/>
            <w:gridSpan w:val="2"/>
          </w:tcPr>
          <w:p w14:paraId="3386ED9A" w14:textId="77777777" w:rsidR="00853B75" w:rsidRPr="00C33BF4" w:rsidRDefault="00853B75" w:rsidP="00FE6627">
            <w:pPr>
              <w:rPr>
                <w:i/>
                <w:iCs w:val="0"/>
                <w:szCs w:val="20"/>
              </w:rPr>
            </w:pPr>
            <w:r w:rsidRPr="00C33BF4">
              <w:rPr>
                <w:szCs w:val="20"/>
              </w:rPr>
              <w:t>Maugean Skate</w:t>
            </w:r>
          </w:p>
        </w:tc>
        <w:tc>
          <w:tcPr>
            <w:tcW w:w="2986" w:type="dxa"/>
            <w:gridSpan w:val="2"/>
            <w:noWrap/>
            <w:hideMark/>
          </w:tcPr>
          <w:p w14:paraId="5A56044F" w14:textId="77777777" w:rsidR="00853B75" w:rsidRPr="00C33BF4" w:rsidRDefault="00853B75" w:rsidP="00FE6627">
            <w:pPr>
              <w:rPr>
                <w:i/>
                <w:iCs w:val="0"/>
                <w:szCs w:val="20"/>
              </w:rPr>
            </w:pPr>
            <w:r w:rsidRPr="00C33BF4">
              <w:rPr>
                <w:i/>
                <w:szCs w:val="20"/>
              </w:rPr>
              <w:t>Zearaja maugeana</w:t>
            </w:r>
          </w:p>
        </w:tc>
        <w:tc>
          <w:tcPr>
            <w:tcW w:w="1424" w:type="dxa"/>
            <w:gridSpan w:val="2"/>
            <w:noWrap/>
            <w:hideMark/>
          </w:tcPr>
          <w:p w14:paraId="30F042F6" w14:textId="77777777" w:rsidR="00853B75" w:rsidRPr="00C33BF4" w:rsidRDefault="00853B75" w:rsidP="00FE6627">
            <w:pPr>
              <w:rPr>
                <w:szCs w:val="20"/>
              </w:rPr>
            </w:pPr>
            <w:r w:rsidRPr="00C33BF4">
              <w:rPr>
                <w:szCs w:val="20"/>
              </w:rPr>
              <w:t>Fish</w:t>
            </w:r>
          </w:p>
        </w:tc>
      </w:tr>
      <w:tr w:rsidR="00853B75" w:rsidRPr="00C33BF4" w14:paraId="3791786F" w14:textId="77777777" w:rsidTr="00FE6627">
        <w:trPr>
          <w:trHeight w:val="290"/>
        </w:trPr>
        <w:tc>
          <w:tcPr>
            <w:tcW w:w="1297" w:type="dxa"/>
            <w:gridSpan w:val="2"/>
            <w:noWrap/>
            <w:hideMark/>
          </w:tcPr>
          <w:p w14:paraId="65FD0ED5" w14:textId="77777777" w:rsidR="00853B75" w:rsidRPr="00C33BF4" w:rsidRDefault="00853B75" w:rsidP="00FE6627">
            <w:pPr>
              <w:rPr>
                <w:szCs w:val="20"/>
              </w:rPr>
            </w:pPr>
            <w:r w:rsidRPr="00C33BF4">
              <w:rPr>
                <w:szCs w:val="20"/>
              </w:rPr>
              <w:t>56791</w:t>
            </w:r>
          </w:p>
        </w:tc>
        <w:tc>
          <w:tcPr>
            <w:tcW w:w="2986" w:type="dxa"/>
            <w:gridSpan w:val="2"/>
          </w:tcPr>
          <w:p w14:paraId="382EF49F" w14:textId="77777777" w:rsidR="00853B75" w:rsidRPr="00C33BF4" w:rsidRDefault="00853B75" w:rsidP="00FE6627">
            <w:pPr>
              <w:rPr>
                <w:i/>
                <w:iCs w:val="0"/>
                <w:szCs w:val="20"/>
              </w:rPr>
            </w:pPr>
            <w:r w:rsidRPr="00C33BF4">
              <w:rPr>
                <w:szCs w:val="20"/>
              </w:rPr>
              <w:t>Murray Hardyhead</w:t>
            </w:r>
          </w:p>
        </w:tc>
        <w:tc>
          <w:tcPr>
            <w:tcW w:w="2986" w:type="dxa"/>
            <w:gridSpan w:val="2"/>
            <w:noWrap/>
            <w:hideMark/>
          </w:tcPr>
          <w:p w14:paraId="7C6B392C" w14:textId="77777777" w:rsidR="00853B75" w:rsidRPr="00C33BF4" w:rsidRDefault="00853B75" w:rsidP="00FE6627">
            <w:pPr>
              <w:rPr>
                <w:i/>
                <w:iCs w:val="0"/>
                <w:szCs w:val="20"/>
              </w:rPr>
            </w:pPr>
            <w:r w:rsidRPr="00C33BF4">
              <w:rPr>
                <w:i/>
                <w:szCs w:val="20"/>
              </w:rPr>
              <w:t>Craterocephalus fluviatilis</w:t>
            </w:r>
          </w:p>
        </w:tc>
        <w:tc>
          <w:tcPr>
            <w:tcW w:w="1424" w:type="dxa"/>
            <w:gridSpan w:val="2"/>
            <w:noWrap/>
            <w:hideMark/>
          </w:tcPr>
          <w:p w14:paraId="387D3CC7" w14:textId="77777777" w:rsidR="00853B75" w:rsidRPr="00C33BF4" w:rsidRDefault="00853B75" w:rsidP="00FE6627">
            <w:pPr>
              <w:rPr>
                <w:szCs w:val="20"/>
              </w:rPr>
            </w:pPr>
            <w:r w:rsidRPr="00C33BF4">
              <w:rPr>
                <w:szCs w:val="20"/>
              </w:rPr>
              <w:t>Fish</w:t>
            </w:r>
          </w:p>
        </w:tc>
      </w:tr>
      <w:tr w:rsidR="00853B75" w:rsidRPr="00C33BF4" w14:paraId="0DF6301C" w14:textId="77777777" w:rsidTr="00FE6627">
        <w:trPr>
          <w:trHeight w:val="290"/>
        </w:trPr>
        <w:tc>
          <w:tcPr>
            <w:tcW w:w="1297" w:type="dxa"/>
            <w:gridSpan w:val="2"/>
            <w:noWrap/>
            <w:hideMark/>
          </w:tcPr>
          <w:p w14:paraId="62C60181" w14:textId="77777777" w:rsidR="00853B75" w:rsidRPr="00C33BF4" w:rsidRDefault="00853B75" w:rsidP="00FE6627">
            <w:pPr>
              <w:rPr>
                <w:szCs w:val="20"/>
              </w:rPr>
            </w:pPr>
            <w:r w:rsidRPr="00C33BF4">
              <w:rPr>
                <w:szCs w:val="20"/>
              </w:rPr>
              <w:t>83756</w:t>
            </w:r>
          </w:p>
        </w:tc>
        <w:tc>
          <w:tcPr>
            <w:tcW w:w="2986" w:type="dxa"/>
            <w:gridSpan w:val="2"/>
          </w:tcPr>
          <w:p w14:paraId="6134A121" w14:textId="77777777" w:rsidR="00853B75" w:rsidRPr="00C33BF4" w:rsidRDefault="00853B75" w:rsidP="00FE6627">
            <w:pPr>
              <w:rPr>
                <w:i/>
                <w:iCs w:val="0"/>
                <w:szCs w:val="20"/>
              </w:rPr>
            </w:pPr>
            <w:r w:rsidRPr="00C33BF4">
              <w:rPr>
                <w:szCs w:val="20"/>
              </w:rPr>
              <w:t>Red Handfish</w:t>
            </w:r>
          </w:p>
        </w:tc>
        <w:tc>
          <w:tcPr>
            <w:tcW w:w="2986" w:type="dxa"/>
            <w:gridSpan w:val="2"/>
            <w:noWrap/>
            <w:hideMark/>
          </w:tcPr>
          <w:p w14:paraId="3B166513" w14:textId="77777777" w:rsidR="00853B75" w:rsidRPr="00C33BF4" w:rsidRDefault="00853B75" w:rsidP="00FE6627">
            <w:pPr>
              <w:rPr>
                <w:i/>
                <w:iCs w:val="0"/>
                <w:szCs w:val="20"/>
              </w:rPr>
            </w:pPr>
            <w:r w:rsidRPr="00C33BF4">
              <w:rPr>
                <w:i/>
                <w:szCs w:val="20"/>
              </w:rPr>
              <w:t>Thymichthys politus</w:t>
            </w:r>
          </w:p>
        </w:tc>
        <w:tc>
          <w:tcPr>
            <w:tcW w:w="1424" w:type="dxa"/>
            <w:gridSpan w:val="2"/>
            <w:noWrap/>
            <w:hideMark/>
          </w:tcPr>
          <w:p w14:paraId="65306DEE" w14:textId="77777777" w:rsidR="00853B75" w:rsidRPr="00C33BF4" w:rsidRDefault="00853B75" w:rsidP="00FE6627">
            <w:pPr>
              <w:rPr>
                <w:szCs w:val="20"/>
              </w:rPr>
            </w:pPr>
            <w:r w:rsidRPr="00C33BF4">
              <w:rPr>
                <w:szCs w:val="20"/>
              </w:rPr>
              <w:t>Fish</w:t>
            </w:r>
          </w:p>
        </w:tc>
      </w:tr>
      <w:tr w:rsidR="00853B75" w:rsidRPr="00C33BF4" w14:paraId="7B561AAC" w14:textId="77777777" w:rsidTr="00FE6627">
        <w:trPr>
          <w:trHeight w:val="290"/>
        </w:trPr>
        <w:tc>
          <w:tcPr>
            <w:tcW w:w="1297" w:type="dxa"/>
            <w:gridSpan w:val="2"/>
            <w:noWrap/>
            <w:hideMark/>
          </w:tcPr>
          <w:p w14:paraId="38A0642F" w14:textId="77777777" w:rsidR="00853B75" w:rsidRPr="00C33BF4" w:rsidRDefault="00853B75" w:rsidP="00FE6627">
            <w:pPr>
              <w:rPr>
                <w:szCs w:val="20"/>
              </w:rPr>
            </w:pPr>
            <w:r w:rsidRPr="00C33BF4">
              <w:rPr>
                <w:szCs w:val="20"/>
              </w:rPr>
              <w:t>56792</w:t>
            </w:r>
          </w:p>
        </w:tc>
        <w:tc>
          <w:tcPr>
            <w:tcW w:w="2986" w:type="dxa"/>
            <w:gridSpan w:val="2"/>
          </w:tcPr>
          <w:p w14:paraId="7C3039E2" w14:textId="77777777" w:rsidR="00853B75" w:rsidRPr="00C33BF4" w:rsidRDefault="00853B75" w:rsidP="00FE6627">
            <w:pPr>
              <w:rPr>
                <w:i/>
                <w:iCs w:val="0"/>
                <w:szCs w:val="20"/>
              </w:rPr>
            </w:pPr>
            <w:r w:rsidRPr="00C33BF4">
              <w:rPr>
                <w:szCs w:val="20"/>
              </w:rPr>
              <w:t>Redfin Blue-eye</w:t>
            </w:r>
          </w:p>
        </w:tc>
        <w:tc>
          <w:tcPr>
            <w:tcW w:w="2986" w:type="dxa"/>
            <w:gridSpan w:val="2"/>
            <w:noWrap/>
            <w:hideMark/>
          </w:tcPr>
          <w:p w14:paraId="612998FF" w14:textId="77777777" w:rsidR="00853B75" w:rsidRPr="00C33BF4" w:rsidRDefault="00853B75" w:rsidP="00FE6627">
            <w:pPr>
              <w:rPr>
                <w:i/>
                <w:iCs w:val="0"/>
                <w:szCs w:val="20"/>
              </w:rPr>
            </w:pPr>
            <w:r w:rsidRPr="00C33BF4">
              <w:rPr>
                <w:i/>
                <w:szCs w:val="20"/>
              </w:rPr>
              <w:t>Scaturiginichthys vermeilipinnis</w:t>
            </w:r>
          </w:p>
        </w:tc>
        <w:tc>
          <w:tcPr>
            <w:tcW w:w="1424" w:type="dxa"/>
            <w:gridSpan w:val="2"/>
            <w:noWrap/>
            <w:hideMark/>
          </w:tcPr>
          <w:p w14:paraId="13DF5F42" w14:textId="77777777" w:rsidR="00853B75" w:rsidRPr="00C33BF4" w:rsidRDefault="00853B75" w:rsidP="00FE6627">
            <w:pPr>
              <w:rPr>
                <w:szCs w:val="20"/>
              </w:rPr>
            </w:pPr>
            <w:r w:rsidRPr="00C33BF4">
              <w:rPr>
                <w:szCs w:val="20"/>
              </w:rPr>
              <w:t>Fish</w:t>
            </w:r>
          </w:p>
        </w:tc>
      </w:tr>
      <w:tr w:rsidR="00853B75" w:rsidRPr="00C33BF4" w14:paraId="12D6BB52" w14:textId="77777777" w:rsidTr="00FE6627">
        <w:trPr>
          <w:trHeight w:val="290"/>
        </w:trPr>
        <w:tc>
          <w:tcPr>
            <w:tcW w:w="1297" w:type="dxa"/>
            <w:gridSpan w:val="2"/>
            <w:noWrap/>
            <w:hideMark/>
          </w:tcPr>
          <w:p w14:paraId="314A456D" w14:textId="77777777" w:rsidR="00853B75" w:rsidRPr="00C33BF4" w:rsidRDefault="00853B75" w:rsidP="00FE6627">
            <w:pPr>
              <w:rPr>
                <w:szCs w:val="20"/>
              </w:rPr>
            </w:pPr>
            <w:r w:rsidRPr="00C33BF4">
              <w:rPr>
                <w:szCs w:val="20"/>
              </w:rPr>
              <w:t>87879</w:t>
            </w:r>
          </w:p>
        </w:tc>
        <w:tc>
          <w:tcPr>
            <w:tcW w:w="2986" w:type="dxa"/>
            <w:gridSpan w:val="2"/>
          </w:tcPr>
          <w:p w14:paraId="095633B4" w14:textId="77777777" w:rsidR="00853B75" w:rsidRPr="00C33BF4" w:rsidRDefault="00853B75" w:rsidP="00FE6627">
            <w:pPr>
              <w:rPr>
                <w:i/>
                <w:iCs w:val="0"/>
                <w:szCs w:val="20"/>
              </w:rPr>
            </w:pPr>
            <w:r w:rsidRPr="00C33BF4">
              <w:rPr>
                <w:szCs w:val="20"/>
              </w:rPr>
              <w:t>Stocky Galaxias</w:t>
            </w:r>
          </w:p>
        </w:tc>
        <w:tc>
          <w:tcPr>
            <w:tcW w:w="2986" w:type="dxa"/>
            <w:gridSpan w:val="2"/>
            <w:noWrap/>
            <w:hideMark/>
          </w:tcPr>
          <w:p w14:paraId="4B0A3058" w14:textId="77777777" w:rsidR="00853B75" w:rsidRPr="00C33BF4" w:rsidRDefault="00853B75" w:rsidP="00FE6627">
            <w:pPr>
              <w:rPr>
                <w:i/>
                <w:iCs w:val="0"/>
                <w:szCs w:val="20"/>
              </w:rPr>
            </w:pPr>
            <w:r w:rsidRPr="00C33BF4">
              <w:rPr>
                <w:i/>
                <w:szCs w:val="20"/>
              </w:rPr>
              <w:t>Galaxias tantangara</w:t>
            </w:r>
          </w:p>
        </w:tc>
        <w:tc>
          <w:tcPr>
            <w:tcW w:w="1424" w:type="dxa"/>
            <w:gridSpan w:val="2"/>
            <w:noWrap/>
            <w:hideMark/>
          </w:tcPr>
          <w:p w14:paraId="60ED8366" w14:textId="77777777" w:rsidR="00853B75" w:rsidRPr="00C33BF4" w:rsidRDefault="00853B75" w:rsidP="00FE6627">
            <w:pPr>
              <w:rPr>
                <w:szCs w:val="20"/>
              </w:rPr>
            </w:pPr>
            <w:r w:rsidRPr="00C33BF4">
              <w:rPr>
                <w:szCs w:val="20"/>
              </w:rPr>
              <w:t>Fish</w:t>
            </w:r>
          </w:p>
        </w:tc>
      </w:tr>
      <w:tr w:rsidR="00853B75" w:rsidRPr="00C33BF4" w14:paraId="5CE7483C" w14:textId="77777777" w:rsidTr="00FE6627">
        <w:trPr>
          <w:trHeight w:val="290"/>
        </w:trPr>
        <w:tc>
          <w:tcPr>
            <w:tcW w:w="1297" w:type="dxa"/>
            <w:gridSpan w:val="2"/>
            <w:noWrap/>
            <w:hideMark/>
          </w:tcPr>
          <w:p w14:paraId="52DCF568" w14:textId="77777777" w:rsidR="00853B75" w:rsidRPr="00C33BF4" w:rsidRDefault="00853B75" w:rsidP="00FE6627">
            <w:pPr>
              <w:rPr>
                <w:szCs w:val="20"/>
              </w:rPr>
            </w:pPr>
            <w:r w:rsidRPr="00C33BF4">
              <w:rPr>
                <w:szCs w:val="20"/>
              </w:rPr>
              <w:t>26167</w:t>
            </w:r>
          </w:p>
        </w:tc>
        <w:tc>
          <w:tcPr>
            <w:tcW w:w="2986" w:type="dxa"/>
            <w:gridSpan w:val="2"/>
          </w:tcPr>
          <w:p w14:paraId="01BF6E9A" w14:textId="77777777" w:rsidR="00853B75" w:rsidRPr="00C33BF4" w:rsidRDefault="00853B75" w:rsidP="00FE6627">
            <w:pPr>
              <w:rPr>
                <w:i/>
                <w:iCs w:val="0"/>
                <w:szCs w:val="20"/>
              </w:rPr>
            </w:pPr>
            <w:r w:rsidRPr="00C33BF4">
              <w:rPr>
                <w:szCs w:val="20"/>
              </w:rPr>
              <w:t>Swan Galaxias</w:t>
            </w:r>
          </w:p>
        </w:tc>
        <w:tc>
          <w:tcPr>
            <w:tcW w:w="2986" w:type="dxa"/>
            <w:gridSpan w:val="2"/>
            <w:noWrap/>
            <w:hideMark/>
          </w:tcPr>
          <w:p w14:paraId="2802B8ED" w14:textId="77777777" w:rsidR="00853B75" w:rsidRPr="00C33BF4" w:rsidRDefault="00853B75" w:rsidP="00FE6627">
            <w:pPr>
              <w:rPr>
                <w:i/>
                <w:iCs w:val="0"/>
                <w:szCs w:val="20"/>
              </w:rPr>
            </w:pPr>
            <w:r w:rsidRPr="00C33BF4">
              <w:rPr>
                <w:i/>
                <w:szCs w:val="20"/>
              </w:rPr>
              <w:t>Galaxias fontanus</w:t>
            </w:r>
          </w:p>
        </w:tc>
        <w:tc>
          <w:tcPr>
            <w:tcW w:w="1424" w:type="dxa"/>
            <w:gridSpan w:val="2"/>
            <w:noWrap/>
            <w:hideMark/>
          </w:tcPr>
          <w:p w14:paraId="0B7D31AC" w14:textId="77777777" w:rsidR="00853B75" w:rsidRPr="00C33BF4" w:rsidRDefault="00853B75" w:rsidP="00FE6627">
            <w:pPr>
              <w:rPr>
                <w:szCs w:val="20"/>
              </w:rPr>
            </w:pPr>
            <w:r w:rsidRPr="00C33BF4">
              <w:rPr>
                <w:szCs w:val="20"/>
              </w:rPr>
              <w:t>Fish</w:t>
            </w:r>
          </w:p>
        </w:tc>
      </w:tr>
      <w:tr w:rsidR="00853B75" w:rsidRPr="00C33BF4" w14:paraId="3793C028" w14:textId="77777777" w:rsidTr="00FE6627">
        <w:trPr>
          <w:trHeight w:val="290"/>
        </w:trPr>
        <w:tc>
          <w:tcPr>
            <w:tcW w:w="1297" w:type="dxa"/>
            <w:gridSpan w:val="2"/>
            <w:noWrap/>
            <w:hideMark/>
          </w:tcPr>
          <w:p w14:paraId="2FCAFAD8" w14:textId="77777777" w:rsidR="00853B75" w:rsidRPr="00C33BF4" w:rsidRDefault="00853B75" w:rsidP="00FE6627">
            <w:pPr>
              <w:rPr>
                <w:szCs w:val="20"/>
              </w:rPr>
            </w:pPr>
            <w:r w:rsidRPr="00C33BF4">
              <w:rPr>
                <w:szCs w:val="20"/>
              </w:rPr>
              <w:lastRenderedPageBreak/>
              <w:t>66240</w:t>
            </w:r>
          </w:p>
        </w:tc>
        <w:tc>
          <w:tcPr>
            <w:tcW w:w="2986" w:type="dxa"/>
            <w:gridSpan w:val="2"/>
          </w:tcPr>
          <w:p w14:paraId="1905EA2B" w14:textId="77777777" w:rsidR="00853B75" w:rsidRPr="00C33BF4" w:rsidRDefault="00853B75" w:rsidP="00FE6627">
            <w:pPr>
              <w:rPr>
                <w:i/>
                <w:iCs w:val="0"/>
                <w:szCs w:val="20"/>
              </w:rPr>
            </w:pPr>
            <w:r w:rsidRPr="00C33BF4">
              <w:rPr>
                <w:szCs w:val="20"/>
              </w:rPr>
              <w:t>White's Seahorse</w:t>
            </w:r>
          </w:p>
        </w:tc>
        <w:tc>
          <w:tcPr>
            <w:tcW w:w="2986" w:type="dxa"/>
            <w:gridSpan w:val="2"/>
            <w:noWrap/>
            <w:hideMark/>
          </w:tcPr>
          <w:p w14:paraId="12F521DB" w14:textId="77777777" w:rsidR="00853B75" w:rsidRPr="00C33BF4" w:rsidRDefault="00853B75" w:rsidP="00FE6627">
            <w:pPr>
              <w:rPr>
                <w:i/>
                <w:iCs w:val="0"/>
                <w:szCs w:val="20"/>
              </w:rPr>
            </w:pPr>
            <w:r w:rsidRPr="00C33BF4">
              <w:rPr>
                <w:i/>
                <w:szCs w:val="20"/>
              </w:rPr>
              <w:t>Hippocampus whitei</w:t>
            </w:r>
          </w:p>
        </w:tc>
        <w:tc>
          <w:tcPr>
            <w:tcW w:w="1424" w:type="dxa"/>
            <w:gridSpan w:val="2"/>
            <w:noWrap/>
            <w:hideMark/>
          </w:tcPr>
          <w:p w14:paraId="612084CE" w14:textId="77777777" w:rsidR="00853B75" w:rsidRPr="00C33BF4" w:rsidRDefault="00853B75" w:rsidP="00FE6627">
            <w:pPr>
              <w:rPr>
                <w:szCs w:val="20"/>
              </w:rPr>
            </w:pPr>
            <w:r w:rsidRPr="00C33BF4">
              <w:rPr>
                <w:szCs w:val="20"/>
              </w:rPr>
              <w:t>Fish</w:t>
            </w:r>
          </w:p>
        </w:tc>
      </w:tr>
      <w:tr w:rsidR="00853B75" w:rsidRPr="00F6645E" w14:paraId="34D96547" w14:textId="77777777" w:rsidTr="00FE6627">
        <w:trPr>
          <w:trHeight w:val="290"/>
        </w:trPr>
        <w:tc>
          <w:tcPr>
            <w:tcW w:w="8693" w:type="dxa"/>
            <w:gridSpan w:val="8"/>
            <w:shd w:val="clear" w:color="auto" w:fill="F2F2F2" w:themeFill="background1" w:themeFillShade="F2"/>
            <w:noWrap/>
          </w:tcPr>
          <w:p w14:paraId="3A3F98E5" w14:textId="77777777" w:rsidR="00853B75" w:rsidRPr="00F6645E" w:rsidRDefault="00853B75" w:rsidP="00FE6627">
            <w:pPr>
              <w:rPr>
                <w:b/>
                <w:bCs/>
                <w:szCs w:val="20"/>
              </w:rPr>
            </w:pPr>
            <w:r w:rsidRPr="00F6645E">
              <w:rPr>
                <w:b/>
                <w:bCs/>
                <w:szCs w:val="20"/>
              </w:rPr>
              <w:t>3 FROGS</w:t>
            </w:r>
          </w:p>
        </w:tc>
      </w:tr>
      <w:tr w:rsidR="00853B75" w:rsidRPr="00C33BF4" w14:paraId="42C25A9B" w14:textId="77777777" w:rsidTr="00FE6627">
        <w:trPr>
          <w:trHeight w:val="290"/>
        </w:trPr>
        <w:tc>
          <w:tcPr>
            <w:tcW w:w="1297" w:type="dxa"/>
            <w:gridSpan w:val="2"/>
            <w:noWrap/>
            <w:hideMark/>
          </w:tcPr>
          <w:p w14:paraId="130F37B4" w14:textId="77777777" w:rsidR="00853B75" w:rsidRPr="00C33BF4" w:rsidRDefault="00853B75" w:rsidP="00FE6627">
            <w:pPr>
              <w:rPr>
                <w:szCs w:val="20"/>
              </w:rPr>
            </w:pPr>
            <w:r w:rsidRPr="00C33BF4">
              <w:rPr>
                <w:szCs w:val="20"/>
              </w:rPr>
              <w:t>1828</w:t>
            </w:r>
          </w:p>
        </w:tc>
        <w:tc>
          <w:tcPr>
            <w:tcW w:w="2986" w:type="dxa"/>
            <w:gridSpan w:val="2"/>
          </w:tcPr>
          <w:p w14:paraId="49D89EE0" w14:textId="77777777" w:rsidR="00853B75" w:rsidRPr="00C33BF4" w:rsidRDefault="00853B75" w:rsidP="00FE6627">
            <w:pPr>
              <w:rPr>
                <w:i/>
                <w:iCs w:val="0"/>
                <w:szCs w:val="20"/>
              </w:rPr>
            </w:pPr>
            <w:r w:rsidRPr="00C33BF4">
              <w:rPr>
                <w:szCs w:val="20"/>
              </w:rPr>
              <w:t>Growling Grass Frog</w:t>
            </w:r>
          </w:p>
        </w:tc>
        <w:tc>
          <w:tcPr>
            <w:tcW w:w="2986" w:type="dxa"/>
            <w:gridSpan w:val="2"/>
            <w:noWrap/>
            <w:hideMark/>
          </w:tcPr>
          <w:p w14:paraId="1653D0D8" w14:textId="77777777" w:rsidR="00853B75" w:rsidRPr="00C33BF4" w:rsidRDefault="00853B75" w:rsidP="00FE6627">
            <w:pPr>
              <w:rPr>
                <w:i/>
                <w:iCs w:val="0"/>
                <w:szCs w:val="20"/>
              </w:rPr>
            </w:pPr>
            <w:r w:rsidRPr="00C33BF4">
              <w:rPr>
                <w:i/>
                <w:szCs w:val="20"/>
              </w:rPr>
              <w:t>Litoria raniformis</w:t>
            </w:r>
          </w:p>
        </w:tc>
        <w:tc>
          <w:tcPr>
            <w:tcW w:w="1424" w:type="dxa"/>
            <w:gridSpan w:val="2"/>
            <w:noWrap/>
            <w:hideMark/>
          </w:tcPr>
          <w:p w14:paraId="287F9D4D" w14:textId="77777777" w:rsidR="00853B75" w:rsidRPr="00C33BF4" w:rsidRDefault="00853B75" w:rsidP="00FE6627">
            <w:pPr>
              <w:rPr>
                <w:szCs w:val="20"/>
              </w:rPr>
            </w:pPr>
            <w:r w:rsidRPr="00C33BF4">
              <w:rPr>
                <w:szCs w:val="20"/>
              </w:rPr>
              <w:t>Frog</w:t>
            </w:r>
          </w:p>
        </w:tc>
      </w:tr>
      <w:tr w:rsidR="00853B75" w:rsidRPr="00C33BF4" w14:paraId="7F91EF4C" w14:textId="77777777" w:rsidTr="00FE6627">
        <w:trPr>
          <w:trHeight w:val="290"/>
        </w:trPr>
        <w:tc>
          <w:tcPr>
            <w:tcW w:w="1297" w:type="dxa"/>
            <w:gridSpan w:val="2"/>
            <w:noWrap/>
            <w:hideMark/>
          </w:tcPr>
          <w:p w14:paraId="351AB8A9" w14:textId="77777777" w:rsidR="00853B75" w:rsidRPr="00C33BF4" w:rsidRDefault="00853B75" w:rsidP="00FE6627">
            <w:pPr>
              <w:rPr>
                <w:szCs w:val="20"/>
              </w:rPr>
            </w:pPr>
            <w:r w:rsidRPr="00C33BF4">
              <w:rPr>
                <w:szCs w:val="20"/>
              </w:rPr>
              <w:t>1889</w:t>
            </w:r>
          </w:p>
        </w:tc>
        <w:tc>
          <w:tcPr>
            <w:tcW w:w="2986" w:type="dxa"/>
            <w:gridSpan w:val="2"/>
          </w:tcPr>
          <w:p w14:paraId="5D2B08C1" w14:textId="77777777" w:rsidR="00853B75" w:rsidRPr="00C33BF4" w:rsidRDefault="00853B75" w:rsidP="00FE6627">
            <w:pPr>
              <w:rPr>
                <w:i/>
                <w:iCs w:val="0"/>
                <w:szCs w:val="20"/>
              </w:rPr>
            </w:pPr>
            <w:r w:rsidRPr="00C33BF4">
              <w:rPr>
                <w:szCs w:val="20"/>
              </w:rPr>
              <w:t>Kroombit Tinker Frog</w:t>
            </w:r>
          </w:p>
        </w:tc>
        <w:tc>
          <w:tcPr>
            <w:tcW w:w="2986" w:type="dxa"/>
            <w:gridSpan w:val="2"/>
            <w:noWrap/>
            <w:hideMark/>
          </w:tcPr>
          <w:p w14:paraId="56FBBA64" w14:textId="77777777" w:rsidR="00853B75" w:rsidRPr="00C33BF4" w:rsidRDefault="00853B75" w:rsidP="00FE6627">
            <w:pPr>
              <w:rPr>
                <w:i/>
                <w:iCs w:val="0"/>
                <w:szCs w:val="20"/>
              </w:rPr>
            </w:pPr>
            <w:r w:rsidRPr="00C33BF4">
              <w:rPr>
                <w:i/>
                <w:szCs w:val="20"/>
              </w:rPr>
              <w:t>Taudactylus pleione</w:t>
            </w:r>
          </w:p>
        </w:tc>
        <w:tc>
          <w:tcPr>
            <w:tcW w:w="1424" w:type="dxa"/>
            <w:gridSpan w:val="2"/>
            <w:noWrap/>
            <w:hideMark/>
          </w:tcPr>
          <w:p w14:paraId="122A65D9" w14:textId="77777777" w:rsidR="00853B75" w:rsidRPr="00C33BF4" w:rsidRDefault="00853B75" w:rsidP="00FE6627">
            <w:pPr>
              <w:rPr>
                <w:szCs w:val="20"/>
              </w:rPr>
            </w:pPr>
            <w:r w:rsidRPr="00C33BF4">
              <w:rPr>
                <w:szCs w:val="20"/>
              </w:rPr>
              <w:t>Frog</w:t>
            </w:r>
          </w:p>
        </w:tc>
      </w:tr>
      <w:tr w:rsidR="00853B75" w:rsidRPr="00C33BF4" w14:paraId="6806800F" w14:textId="77777777" w:rsidTr="00FE6627">
        <w:trPr>
          <w:trHeight w:val="290"/>
        </w:trPr>
        <w:tc>
          <w:tcPr>
            <w:tcW w:w="1297" w:type="dxa"/>
            <w:gridSpan w:val="2"/>
            <w:noWrap/>
            <w:hideMark/>
          </w:tcPr>
          <w:p w14:paraId="1C964307" w14:textId="77777777" w:rsidR="00853B75" w:rsidRPr="00C33BF4" w:rsidRDefault="00853B75" w:rsidP="00FE6627">
            <w:pPr>
              <w:rPr>
                <w:szCs w:val="20"/>
              </w:rPr>
            </w:pPr>
            <w:r w:rsidRPr="00C33BF4">
              <w:rPr>
                <w:szCs w:val="20"/>
              </w:rPr>
              <w:t>1915</w:t>
            </w:r>
          </w:p>
        </w:tc>
        <w:tc>
          <w:tcPr>
            <w:tcW w:w="2986" w:type="dxa"/>
            <w:gridSpan w:val="2"/>
          </w:tcPr>
          <w:p w14:paraId="4B96264E" w14:textId="77777777" w:rsidR="00853B75" w:rsidRPr="00C33BF4" w:rsidRDefault="00853B75" w:rsidP="00FE6627">
            <w:pPr>
              <w:rPr>
                <w:i/>
                <w:iCs w:val="0"/>
                <w:szCs w:val="20"/>
              </w:rPr>
            </w:pPr>
            <w:r w:rsidRPr="00C33BF4">
              <w:rPr>
                <w:szCs w:val="20"/>
              </w:rPr>
              <w:t>Southern Corroboree Frog</w:t>
            </w:r>
          </w:p>
        </w:tc>
        <w:tc>
          <w:tcPr>
            <w:tcW w:w="2986" w:type="dxa"/>
            <w:gridSpan w:val="2"/>
            <w:noWrap/>
            <w:hideMark/>
          </w:tcPr>
          <w:p w14:paraId="5A48521B" w14:textId="77777777" w:rsidR="00853B75" w:rsidRPr="00C33BF4" w:rsidRDefault="00853B75" w:rsidP="00FE6627">
            <w:pPr>
              <w:rPr>
                <w:i/>
                <w:iCs w:val="0"/>
                <w:szCs w:val="20"/>
              </w:rPr>
            </w:pPr>
            <w:r w:rsidRPr="00C33BF4">
              <w:rPr>
                <w:i/>
                <w:szCs w:val="20"/>
              </w:rPr>
              <w:t>Pseudophryne corroboree</w:t>
            </w:r>
          </w:p>
        </w:tc>
        <w:tc>
          <w:tcPr>
            <w:tcW w:w="1424" w:type="dxa"/>
            <w:gridSpan w:val="2"/>
            <w:noWrap/>
            <w:hideMark/>
          </w:tcPr>
          <w:p w14:paraId="2382B27F" w14:textId="77777777" w:rsidR="00853B75" w:rsidRPr="00C33BF4" w:rsidRDefault="00853B75" w:rsidP="00FE6627">
            <w:pPr>
              <w:rPr>
                <w:szCs w:val="20"/>
              </w:rPr>
            </w:pPr>
            <w:r w:rsidRPr="00C33BF4">
              <w:rPr>
                <w:szCs w:val="20"/>
              </w:rPr>
              <w:t>Frog</w:t>
            </w:r>
          </w:p>
        </w:tc>
      </w:tr>
      <w:tr w:rsidR="00853B75" w:rsidRPr="00D7547B" w14:paraId="2C1A418D" w14:textId="77777777" w:rsidTr="00FE6627">
        <w:trPr>
          <w:trHeight w:val="290"/>
        </w:trPr>
        <w:tc>
          <w:tcPr>
            <w:tcW w:w="8693" w:type="dxa"/>
            <w:gridSpan w:val="8"/>
            <w:shd w:val="clear" w:color="auto" w:fill="F2F2F2" w:themeFill="background1" w:themeFillShade="F2"/>
            <w:noWrap/>
          </w:tcPr>
          <w:p w14:paraId="5C6BBC0E" w14:textId="77777777" w:rsidR="00853B75" w:rsidRPr="00D7547B" w:rsidRDefault="00853B75" w:rsidP="00FE6627">
            <w:pPr>
              <w:rPr>
                <w:b/>
                <w:bCs/>
                <w:szCs w:val="20"/>
              </w:rPr>
            </w:pPr>
            <w:r w:rsidRPr="00D7547B">
              <w:rPr>
                <w:b/>
                <w:bCs/>
                <w:szCs w:val="20"/>
              </w:rPr>
              <w:t>9 REPTILES</w:t>
            </w:r>
          </w:p>
        </w:tc>
      </w:tr>
      <w:tr w:rsidR="00853B75" w:rsidRPr="00C33BF4" w14:paraId="4FF24803" w14:textId="77777777" w:rsidTr="00FE6627">
        <w:trPr>
          <w:trHeight w:val="290"/>
        </w:trPr>
        <w:tc>
          <w:tcPr>
            <w:tcW w:w="1297" w:type="dxa"/>
            <w:gridSpan w:val="2"/>
            <w:noWrap/>
            <w:hideMark/>
          </w:tcPr>
          <w:p w14:paraId="0651773F" w14:textId="77777777" w:rsidR="00853B75" w:rsidRPr="00C33BF4" w:rsidRDefault="00853B75" w:rsidP="00FE6627">
            <w:pPr>
              <w:rPr>
                <w:szCs w:val="20"/>
              </w:rPr>
            </w:pPr>
            <w:r w:rsidRPr="00C33BF4">
              <w:rPr>
                <w:szCs w:val="20"/>
              </w:rPr>
              <w:t>1656</w:t>
            </w:r>
          </w:p>
        </w:tc>
        <w:tc>
          <w:tcPr>
            <w:tcW w:w="2986" w:type="dxa"/>
            <w:gridSpan w:val="2"/>
          </w:tcPr>
          <w:p w14:paraId="7E586820" w14:textId="77777777" w:rsidR="00853B75" w:rsidRPr="00C33BF4" w:rsidRDefault="00853B75" w:rsidP="00FE6627">
            <w:pPr>
              <w:rPr>
                <w:i/>
                <w:iCs w:val="0"/>
                <w:szCs w:val="20"/>
              </w:rPr>
            </w:pPr>
            <w:r w:rsidRPr="00C33BF4">
              <w:rPr>
                <w:szCs w:val="20"/>
              </w:rPr>
              <w:t>Adorned Delma, Collared Delma</w:t>
            </w:r>
          </w:p>
        </w:tc>
        <w:tc>
          <w:tcPr>
            <w:tcW w:w="2986" w:type="dxa"/>
            <w:gridSpan w:val="2"/>
            <w:noWrap/>
            <w:hideMark/>
          </w:tcPr>
          <w:p w14:paraId="209F9554" w14:textId="77777777" w:rsidR="00853B75" w:rsidRPr="00C33BF4" w:rsidRDefault="00853B75" w:rsidP="00FE6627">
            <w:pPr>
              <w:rPr>
                <w:i/>
                <w:iCs w:val="0"/>
                <w:szCs w:val="20"/>
              </w:rPr>
            </w:pPr>
            <w:r w:rsidRPr="00C33BF4">
              <w:rPr>
                <w:i/>
                <w:szCs w:val="20"/>
              </w:rPr>
              <w:t>Delma torquata</w:t>
            </w:r>
          </w:p>
        </w:tc>
        <w:tc>
          <w:tcPr>
            <w:tcW w:w="1424" w:type="dxa"/>
            <w:gridSpan w:val="2"/>
            <w:noWrap/>
            <w:hideMark/>
          </w:tcPr>
          <w:p w14:paraId="25307B2E" w14:textId="77777777" w:rsidR="00853B75" w:rsidRPr="00C33BF4" w:rsidRDefault="00853B75" w:rsidP="00FE6627">
            <w:pPr>
              <w:rPr>
                <w:szCs w:val="20"/>
              </w:rPr>
            </w:pPr>
            <w:r w:rsidRPr="00C33BF4">
              <w:rPr>
                <w:szCs w:val="20"/>
              </w:rPr>
              <w:t>Reptile</w:t>
            </w:r>
          </w:p>
        </w:tc>
      </w:tr>
      <w:tr w:rsidR="00853B75" w:rsidRPr="00C33BF4" w14:paraId="7BF3FC69" w14:textId="77777777" w:rsidTr="00FE6627">
        <w:trPr>
          <w:trHeight w:val="290"/>
        </w:trPr>
        <w:tc>
          <w:tcPr>
            <w:tcW w:w="1297" w:type="dxa"/>
            <w:gridSpan w:val="2"/>
            <w:noWrap/>
            <w:hideMark/>
          </w:tcPr>
          <w:p w14:paraId="1CC16CB0" w14:textId="77777777" w:rsidR="00853B75" w:rsidRPr="00C33BF4" w:rsidRDefault="00853B75" w:rsidP="00FE6627">
            <w:pPr>
              <w:rPr>
                <w:szCs w:val="20"/>
              </w:rPr>
            </w:pPr>
            <w:r w:rsidRPr="00C33BF4">
              <w:rPr>
                <w:szCs w:val="20"/>
              </w:rPr>
              <w:t>83161</w:t>
            </w:r>
          </w:p>
        </w:tc>
        <w:tc>
          <w:tcPr>
            <w:tcW w:w="2986" w:type="dxa"/>
            <w:gridSpan w:val="2"/>
          </w:tcPr>
          <w:p w14:paraId="43736E5C" w14:textId="77777777" w:rsidR="00853B75" w:rsidRPr="00C33BF4" w:rsidRDefault="00853B75" w:rsidP="00FE6627">
            <w:pPr>
              <w:rPr>
                <w:i/>
                <w:iCs w:val="0"/>
                <w:szCs w:val="20"/>
              </w:rPr>
            </w:pPr>
            <w:r w:rsidRPr="00C33BF4">
              <w:rPr>
                <w:szCs w:val="20"/>
              </w:rPr>
              <w:t xml:space="preserve">Arnhem Land </w:t>
            </w:r>
            <w:r>
              <w:rPr>
                <w:szCs w:val="20"/>
              </w:rPr>
              <w:t>Gorges Skink</w:t>
            </w:r>
          </w:p>
        </w:tc>
        <w:tc>
          <w:tcPr>
            <w:tcW w:w="2986" w:type="dxa"/>
            <w:gridSpan w:val="2"/>
            <w:noWrap/>
            <w:hideMark/>
          </w:tcPr>
          <w:p w14:paraId="3E5D91C5" w14:textId="77777777" w:rsidR="00853B75" w:rsidRPr="00C33BF4" w:rsidRDefault="00853B75" w:rsidP="00FE6627">
            <w:pPr>
              <w:rPr>
                <w:i/>
                <w:iCs w:val="0"/>
                <w:szCs w:val="20"/>
              </w:rPr>
            </w:pPr>
            <w:r w:rsidRPr="00C33BF4">
              <w:rPr>
                <w:i/>
                <w:szCs w:val="20"/>
              </w:rPr>
              <w:t>Bellatorias obiri</w:t>
            </w:r>
          </w:p>
        </w:tc>
        <w:tc>
          <w:tcPr>
            <w:tcW w:w="1424" w:type="dxa"/>
            <w:gridSpan w:val="2"/>
            <w:noWrap/>
            <w:hideMark/>
          </w:tcPr>
          <w:p w14:paraId="26ADFDF2" w14:textId="77777777" w:rsidR="00853B75" w:rsidRPr="00C33BF4" w:rsidRDefault="00853B75" w:rsidP="00FE6627">
            <w:pPr>
              <w:rPr>
                <w:szCs w:val="20"/>
              </w:rPr>
            </w:pPr>
            <w:r w:rsidRPr="00C33BF4">
              <w:rPr>
                <w:szCs w:val="20"/>
              </w:rPr>
              <w:t>Reptile</w:t>
            </w:r>
          </w:p>
        </w:tc>
      </w:tr>
      <w:tr w:rsidR="00853B75" w:rsidRPr="00C33BF4" w14:paraId="6449E097" w14:textId="77777777" w:rsidTr="00FE6627">
        <w:trPr>
          <w:trHeight w:val="290"/>
        </w:trPr>
        <w:tc>
          <w:tcPr>
            <w:tcW w:w="1297" w:type="dxa"/>
            <w:gridSpan w:val="2"/>
            <w:noWrap/>
            <w:hideMark/>
          </w:tcPr>
          <w:p w14:paraId="5A273DA1" w14:textId="77777777" w:rsidR="00853B75" w:rsidRPr="00C33BF4" w:rsidRDefault="00853B75" w:rsidP="00FE6627">
            <w:pPr>
              <w:rPr>
                <w:szCs w:val="20"/>
              </w:rPr>
            </w:pPr>
            <w:r w:rsidRPr="00C33BF4">
              <w:rPr>
                <w:szCs w:val="20"/>
              </w:rPr>
              <w:t>86072</w:t>
            </w:r>
          </w:p>
        </w:tc>
        <w:tc>
          <w:tcPr>
            <w:tcW w:w="2986" w:type="dxa"/>
            <w:gridSpan w:val="2"/>
          </w:tcPr>
          <w:p w14:paraId="2E744280" w14:textId="77777777" w:rsidR="00853B75" w:rsidRPr="00C33BF4" w:rsidRDefault="00853B75" w:rsidP="00FE6627">
            <w:pPr>
              <w:rPr>
                <w:i/>
                <w:iCs w:val="0"/>
                <w:szCs w:val="20"/>
              </w:rPr>
            </w:pPr>
            <w:r w:rsidRPr="00C33BF4">
              <w:rPr>
                <w:szCs w:val="20"/>
              </w:rPr>
              <w:t>Bellinger River Snapping Turtle</w:t>
            </w:r>
          </w:p>
        </w:tc>
        <w:tc>
          <w:tcPr>
            <w:tcW w:w="2986" w:type="dxa"/>
            <w:gridSpan w:val="2"/>
            <w:noWrap/>
            <w:hideMark/>
          </w:tcPr>
          <w:p w14:paraId="3D27E963" w14:textId="77777777" w:rsidR="00853B75" w:rsidRPr="00C33BF4" w:rsidRDefault="00853B75" w:rsidP="00FE6627">
            <w:pPr>
              <w:rPr>
                <w:i/>
                <w:iCs w:val="0"/>
                <w:szCs w:val="20"/>
              </w:rPr>
            </w:pPr>
            <w:r w:rsidRPr="00C33BF4">
              <w:rPr>
                <w:i/>
                <w:szCs w:val="20"/>
              </w:rPr>
              <w:t>Wollumbinia georgesi</w:t>
            </w:r>
          </w:p>
        </w:tc>
        <w:tc>
          <w:tcPr>
            <w:tcW w:w="1424" w:type="dxa"/>
            <w:gridSpan w:val="2"/>
            <w:noWrap/>
            <w:hideMark/>
          </w:tcPr>
          <w:p w14:paraId="3F316058" w14:textId="77777777" w:rsidR="00853B75" w:rsidRPr="00C33BF4" w:rsidRDefault="00853B75" w:rsidP="00FE6627">
            <w:pPr>
              <w:rPr>
                <w:szCs w:val="20"/>
              </w:rPr>
            </w:pPr>
            <w:r w:rsidRPr="00C33BF4">
              <w:rPr>
                <w:szCs w:val="20"/>
              </w:rPr>
              <w:t>Reptile</w:t>
            </w:r>
          </w:p>
        </w:tc>
      </w:tr>
      <w:tr w:rsidR="00853B75" w:rsidRPr="00C33BF4" w14:paraId="2FC68443" w14:textId="77777777" w:rsidTr="00FE6627">
        <w:trPr>
          <w:trHeight w:val="290"/>
        </w:trPr>
        <w:tc>
          <w:tcPr>
            <w:tcW w:w="1297" w:type="dxa"/>
            <w:gridSpan w:val="2"/>
            <w:noWrap/>
            <w:hideMark/>
          </w:tcPr>
          <w:p w14:paraId="0139EBC8" w14:textId="77777777" w:rsidR="00853B75" w:rsidRPr="00C33BF4" w:rsidRDefault="00853B75" w:rsidP="00FE6627">
            <w:pPr>
              <w:rPr>
                <w:szCs w:val="20"/>
              </w:rPr>
            </w:pPr>
            <w:r w:rsidRPr="00C33BF4">
              <w:rPr>
                <w:szCs w:val="20"/>
              </w:rPr>
              <w:t>83160</w:t>
            </w:r>
          </w:p>
        </w:tc>
        <w:tc>
          <w:tcPr>
            <w:tcW w:w="2986" w:type="dxa"/>
            <w:gridSpan w:val="2"/>
          </w:tcPr>
          <w:p w14:paraId="261712DA" w14:textId="77777777" w:rsidR="00853B75" w:rsidRPr="00C33BF4" w:rsidRDefault="00853B75" w:rsidP="00FE6627">
            <w:pPr>
              <w:rPr>
                <w:i/>
                <w:iCs w:val="0"/>
                <w:szCs w:val="20"/>
              </w:rPr>
            </w:pPr>
            <w:r w:rsidRPr="00C33BF4">
              <w:rPr>
                <w:szCs w:val="20"/>
              </w:rPr>
              <w:t>Great Desert Skink, Tjakura, Warrarna, Mulyamiji</w:t>
            </w:r>
          </w:p>
        </w:tc>
        <w:tc>
          <w:tcPr>
            <w:tcW w:w="2986" w:type="dxa"/>
            <w:gridSpan w:val="2"/>
            <w:noWrap/>
            <w:hideMark/>
          </w:tcPr>
          <w:p w14:paraId="5E3AFBB4" w14:textId="77777777" w:rsidR="00853B75" w:rsidRPr="00C33BF4" w:rsidRDefault="00853B75" w:rsidP="00FE6627">
            <w:pPr>
              <w:rPr>
                <w:i/>
                <w:iCs w:val="0"/>
                <w:szCs w:val="20"/>
              </w:rPr>
            </w:pPr>
            <w:r w:rsidRPr="00C33BF4">
              <w:rPr>
                <w:i/>
                <w:szCs w:val="20"/>
              </w:rPr>
              <w:t>Liopholis kintorei</w:t>
            </w:r>
          </w:p>
        </w:tc>
        <w:tc>
          <w:tcPr>
            <w:tcW w:w="1424" w:type="dxa"/>
            <w:gridSpan w:val="2"/>
            <w:noWrap/>
            <w:hideMark/>
          </w:tcPr>
          <w:p w14:paraId="17D70AD0" w14:textId="77777777" w:rsidR="00853B75" w:rsidRPr="00C33BF4" w:rsidRDefault="00853B75" w:rsidP="00FE6627">
            <w:pPr>
              <w:rPr>
                <w:szCs w:val="20"/>
              </w:rPr>
            </w:pPr>
            <w:r w:rsidRPr="00C33BF4">
              <w:rPr>
                <w:szCs w:val="20"/>
              </w:rPr>
              <w:t>Reptile</w:t>
            </w:r>
          </w:p>
        </w:tc>
      </w:tr>
      <w:tr w:rsidR="00853B75" w:rsidRPr="00C33BF4" w14:paraId="46DE003D" w14:textId="77777777" w:rsidTr="00FE6627">
        <w:trPr>
          <w:trHeight w:val="290"/>
        </w:trPr>
        <w:tc>
          <w:tcPr>
            <w:tcW w:w="1297" w:type="dxa"/>
            <w:gridSpan w:val="2"/>
            <w:noWrap/>
            <w:hideMark/>
          </w:tcPr>
          <w:p w14:paraId="6DCCC8BE" w14:textId="77777777" w:rsidR="00853B75" w:rsidRPr="00C33BF4" w:rsidRDefault="00853B75" w:rsidP="00FE6627">
            <w:pPr>
              <w:rPr>
                <w:szCs w:val="20"/>
              </w:rPr>
            </w:pPr>
            <w:r w:rsidRPr="00C33BF4">
              <w:rPr>
                <w:szCs w:val="20"/>
              </w:rPr>
              <w:t>1765</w:t>
            </w:r>
          </w:p>
        </w:tc>
        <w:tc>
          <w:tcPr>
            <w:tcW w:w="2986" w:type="dxa"/>
            <w:gridSpan w:val="2"/>
          </w:tcPr>
          <w:p w14:paraId="643E0906" w14:textId="77777777" w:rsidR="00853B75" w:rsidRPr="00C33BF4" w:rsidRDefault="00853B75" w:rsidP="00FE6627">
            <w:pPr>
              <w:rPr>
                <w:i/>
                <w:iCs w:val="0"/>
                <w:szCs w:val="20"/>
              </w:rPr>
            </w:pPr>
            <w:r w:rsidRPr="00C33BF4">
              <w:rPr>
                <w:szCs w:val="20"/>
              </w:rPr>
              <w:t>Green Turtle</w:t>
            </w:r>
          </w:p>
        </w:tc>
        <w:tc>
          <w:tcPr>
            <w:tcW w:w="2986" w:type="dxa"/>
            <w:gridSpan w:val="2"/>
            <w:noWrap/>
            <w:hideMark/>
          </w:tcPr>
          <w:p w14:paraId="3AED0984" w14:textId="77777777" w:rsidR="00853B75" w:rsidRPr="00C33BF4" w:rsidRDefault="00853B75" w:rsidP="00FE6627">
            <w:pPr>
              <w:rPr>
                <w:i/>
                <w:iCs w:val="0"/>
                <w:szCs w:val="20"/>
              </w:rPr>
            </w:pPr>
            <w:r w:rsidRPr="00C33BF4">
              <w:rPr>
                <w:i/>
                <w:szCs w:val="20"/>
              </w:rPr>
              <w:t>Chelonia mydas</w:t>
            </w:r>
          </w:p>
        </w:tc>
        <w:tc>
          <w:tcPr>
            <w:tcW w:w="1424" w:type="dxa"/>
            <w:gridSpan w:val="2"/>
            <w:noWrap/>
            <w:hideMark/>
          </w:tcPr>
          <w:p w14:paraId="3292DABB" w14:textId="77777777" w:rsidR="00853B75" w:rsidRPr="00C33BF4" w:rsidRDefault="00853B75" w:rsidP="00FE6627">
            <w:pPr>
              <w:rPr>
                <w:szCs w:val="20"/>
              </w:rPr>
            </w:pPr>
            <w:r w:rsidRPr="00C33BF4">
              <w:rPr>
                <w:szCs w:val="20"/>
              </w:rPr>
              <w:t>Reptile</w:t>
            </w:r>
          </w:p>
        </w:tc>
      </w:tr>
      <w:tr w:rsidR="00853B75" w:rsidRPr="00C33BF4" w14:paraId="3B1AA934" w14:textId="77777777" w:rsidTr="00FE6627">
        <w:trPr>
          <w:trHeight w:val="290"/>
        </w:trPr>
        <w:tc>
          <w:tcPr>
            <w:tcW w:w="1297" w:type="dxa"/>
            <w:gridSpan w:val="2"/>
            <w:noWrap/>
            <w:hideMark/>
          </w:tcPr>
          <w:p w14:paraId="4DBC08DD" w14:textId="77777777" w:rsidR="00853B75" w:rsidRPr="00C33BF4" w:rsidRDefault="00853B75" w:rsidP="00FE6627">
            <w:pPr>
              <w:rPr>
                <w:szCs w:val="20"/>
              </w:rPr>
            </w:pPr>
            <w:r w:rsidRPr="00C33BF4">
              <w:rPr>
                <w:szCs w:val="20"/>
              </w:rPr>
              <w:t>1767</w:t>
            </w:r>
          </w:p>
        </w:tc>
        <w:tc>
          <w:tcPr>
            <w:tcW w:w="2986" w:type="dxa"/>
            <w:gridSpan w:val="2"/>
          </w:tcPr>
          <w:p w14:paraId="41ACE4EB" w14:textId="77777777" w:rsidR="00853B75" w:rsidRPr="00C33BF4" w:rsidRDefault="00853B75" w:rsidP="00FE6627">
            <w:pPr>
              <w:rPr>
                <w:i/>
                <w:iCs w:val="0"/>
                <w:szCs w:val="20"/>
              </w:rPr>
            </w:pPr>
            <w:r w:rsidRPr="00C33BF4">
              <w:rPr>
                <w:szCs w:val="20"/>
              </w:rPr>
              <w:t>Olive Ridley Turtle</w:t>
            </w:r>
          </w:p>
        </w:tc>
        <w:tc>
          <w:tcPr>
            <w:tcW w:w="2986" w:type="dxa"/>
            <w:gridSpan w:val="2"/>
            <w:noWrap/>
            <w:hideMark/>
          </w:tcPr>
          <w:p w14:paraId="20D6F506" w14:textId="77777777" w:rsidR="00853B75" w:rsidRPr="00C33BF4" w:rsidRDefault="00853B75" w:rsidP="00FE6627">
            <w:pPr>
              <w:rPr>
                <w:i/>
                <w:iCs w:val="0"/>
                <w:szCs w:val="20"/>
              </w:rPr>
            </w:pPr>
            <w:r w:rsidRPr="00C33BF4">
              <w:rPr>
                <w:i/>
                <w:szCs w:val="20"/>
              </w:rPr>
              <w:t>Lepidochelys olivacea</w:t>
            </w:r>
          </w:p>
        </w:tc>
        <w:tc>
          <w:tcPr>
            <w:tcW w:w="1424" w:type="dxa"/>
            <w:gridSpan w:val="2"/>
            <w:noWrap/>
            <w:hideMark/>
          </w:tcPr>
          <w:p w14:paraId="71829F00" w14:textId="77777777" w:rsidR="00853B75" w:rsidRPr="00C33BF4" w:rsidRDefault="00853B75" w:rsidP="00FE6627">
            <w:pPr>
              <w:rPr>
                <w:szCs w:val="20"/>
              </w:rPr>
            </w:pPr>
            <w:r w:rsidRPr="00C33BF4">
              <w:rPr>
                <w:szCs w:val="20"/>
              </w:rPr>
              <w:t>Reptile</w:t>
            </w:r>
          </w:p>
        </w:tc>
      </w:tr>
      <w:tr w:rsidR="00853B75" w:rsidRPr="00C33BF4" w14:paraId="7B382B9B" w14:textId="77777777" w:rsidTr="00FE6627">
        <w:trPr>
          <w:trHeight w:val="290"/>
        </w:trPr>
        <w:tc>
          <w:tcPr>
            <w:tcW w:w="1297" w:type="dxa"/>
            <w:gridSpan w:val="2"/>
            <w:noWrap/>
            <w:hideMark/>
          </w:tcPr>
          <w:p w14:paraId="08DA0071" w14:textId="77777777" w:rsidR="00853B75" w:rsidRPr="00C33BF4" w:rsidRDefault="00853B75" w:rsidP="00FE6627">
            <w:pPr>
              <w:rPr>
                <w:szCs w:val="20"/>
              </w:rPr>
            </w:pPr>
            <w:r w:rsidRPr="00C33BF4">
              <w:rPr>
                <w:szCs w:val="20"/>
              </w:rPr>
              <w:t>1270</w:t>
            </w:r>
          </w:p>
        </w:tc>
        <w:tc>
          <w:tcPr>
            <w:tcW w:w="2986" w:type="dxa"/>
            <w:gridSpan w:val="2"/>
          </w:tcPr>
          <w:p w14:paraId="2E4FACA5" w14:textId="77777777" w:rsidR="00853B75" w:rsidRPr="00C33BF4" w:rsidRDefault="00853B75" w:rsidP="00FE6627">
            <w:pPr>
              <w:rPr>
                <w:i/>
                <w:iCs w:val="0"/>
                <w:szCs w:val="20"/>
              </w:rPr>
            </w:pPr>
            <w:r w:rsidRPr="00C33BF4">
              <w:rPr>
                <w:szCs w:val="20"/>
              </w:rPr>
              <w:t>Pygmy Blue-tongue Lizard</w:t>
            </w:r>
          </w:p>
        </w:tc>
        <w:tc>
          <w:tcPr>
            <w:tcW w:w="2986" w:type="dxa"/>
            <w:gridSpan w:val="2"/>
            <w:noWrap/>
            <w:hideMark/>
          </w:tcPr>
          <w:p w14:paraId="419EF542" w14:textId="77777777" w:rsidR="00853B75" w:rsidRPr="00C33BF4" w:rsidRDefault="00853B75" w:rsidP="00FE6627">
            <w:pPr>
              <w:rPr>
                <w:i/>
                <w:iCs w:val="0"/>
                <w:szCs w:val="20"/>
              </w:rPr>
            </w:pPr>
            <w:r w:rsidRPr="00C33BF4">
              <w:rPr>
                <w:i/>
                <w:szCs w:val="20"/>
              </w:rPr>
              <w:t>Tiliqua adelaidensis</w:t>
            </w:r>
          </w:p>
        </w:tc>
        <w:tc>
          <w:tcPr>
            <w:tcW w:w="1424" w:type="dxa"/>
            <w:gridSpan w:val="2"/>
            <w:noWrap/>
            <w:hideMark/>
          </w:tcPr>
          <w:p w14:paraId="0A33AB1D" w14:textId="77777777" w:rsidR="00853B75" w:rsidRPr="00C33BF4" w:rsidRDefault="00853B75" w:rsidP="00FE6627">
            <w:pPr>
              <w:rPr>
                <w:szCs w:val="20"/>
              </w:rPr>
            </w:pPr>
            <w:r w:rsidRPr="00C33BF4">
              <w:rPr>
                <w:szCs w:val="20"/>
              </w:rPr>
              <w:t>Reptile</w:t>
            </w:r>
          </w:p>
        </w:tc>
      </w:tr>
      <w:tr w:rsidR="00853B75" w:rsidRPr="00C33BF4" w14:paraId="78C6B270" w14:textId="77777777" w:rsidTr="00FE6627">
        <w:trPr>
          <w:trHeight w:val="290"/>
        </w:trPr>
        <w:tc>
          <w:tcPr>
            <w:tcW w:w="1297" w:type="dxa"/>
            <w:gridSpan w:val="2"/>
            <w:noWrap/>
            <w:hideMark/>
          </w:tcPr>
          <w:p w14:paraId="34EDE2BA" w14:textId="77777777" w:rsidR="00853B75" w:rsidRPr="00C33BF4" w:rsidRDefault="00853B75" w:rsidP="00FE6627">
            <w:pPr>
              <w:rPr>
                <w:szCs w:val="20"/>
              </w:rPr>
            </w:pPr>
            <w:r w:rsidRPr="00C33BF4">
              <w:rPr>
                <w:szCs w:val="20"/>
              </w:rPr>
              <w:t>1115</w:t>
            </w:r>
          </w:p>
        </w:tc>
        <w:tc>
          <w:tcPr>
            <w:tcW w:w="2986" w:type="dxa"/>
            <w:gridSpan w:val="2"/>
          </w:tcPr>
          <w:p w14:paraId="251FD882" w14:textId="77777777" w:rsidR="00853B75" w:rsidRPr="00C33BF4" w:rsidRDefault="00853B75" w:rsidP="00FE6627">
            <w:pPr>
              <w:rPr>
                <w:i/>
                <w:iCs w:val="0"/>
                <w:szCs w:val="20"/>
              </w:rPr>
            </w:pPr>
            <w:r w:rsidRPr="00C33BF4">
              <w:rPr>
                <w:szCs w:val="20"/>
              </w:rPr>
              <w:t>Short-nosed Sea</w:t>
            </w:r>
            <w:r>
              <w:rPr>
                <w:szCs w:val="20"/>
              </w:rPr>
              <w:t xml:space="preserve"> S</w:t>
            </w:r>
            <w:r w:rsidRPr="00C33BF4">
              <w:rPr>
                <w:szCs w:val="20"/>
              </w:rPr>
              <w:t>nake</w:t>
            </w:r>
          </w:p>
        </w:tc>
        <w:tc>
          <w:tcPr>
            <w:tcW w:w="2986" w:type="dxa"/>
            <w:gridSpan w:val="2"/>
            <w:noWrap/>
            <w:hideMark/>
          </w:tcPr>
          <w:p w14:paraId="51C1AC05" w14:textId="77777777" w:rsidR="00853B75" w:rsidRPr="00C33BF4" w:rsidRDefault="00853B75" w:rsidP="00FE6627">
            <w:pPr>
              <w:rPr>
                <w:i/>
                <w:iCs w:val="0"/>
                <w:szCs w:val="20"/>
              </w:rPr>
            </w:pPr>
            <w:r w:rsidRPr="00C33BF4">
              <w:rPr>
                <w:i/>
                <w:szCs w:val="20"/>
              </w:rPr>
              <w:t>Aipysurus apraefrontalis</w:t>
            </w:r>
          </w:p>
        </w:tc>
        <w:tc>
          <w:tcPr>
            <w:tcW w:w="1424" w:type="dxa"/>
            <w:gridSpan w:val="2"/>
            <w:noWrap/>
            <w:hideMark/>
          </w:tcPr>
          <w:p w14:paraId="0DF12FE2" w14:textId="77777777" w:rsidR="00853B75" w:rsidRPr="00C33BF4" w:rsidRDefault="00853B75" w:rsidP="00FE6627">
            <w:pPr>
              <w:rPr>
                <w:szCs w:val="20"/>
              </w:rPr>
            </w:pPr>
            <w:r w:rsidRPr="00C33BF4">
              <w:rPr>
                <w:szCs w:val="20"/>
              </w:rPr>
              <w:t>Reptile</w:t>
            </w:r>
          </w:p>
        </w:tc>
      </w:tr>
      <w:tr w:rsidR="00853B75" w:rsidRPr="00C33BF4" w14:paraId="423015CE" w14:textId="77777777" w:rsidTr="00FE6627">
        <w:trPr>
          <w:trHeight w:val="290"/>
        </w:trPr>
        <w:tc>
          <w:tcPr>
            <w:tcW w:w="1297" w:type="dxa"/>
            <w:gridSpan w:val="2"/>
            <w:noWrap/>
          </w:tcPr>
          <w:p w14:paraId="79B85B82" w14:textId="77777777" w:rsidR="00853B75" w:rsidRPr="00C33BF4" w:rsidDel="009537E8" w:rsidRDefault="00853B75" w:rsidP="00FE6627">
            <w:pPr>
              <w:rPr>
                <w:szCs w:val="20"/>
              </w:rPr>
            </w:pPr>
            <w:r w:rsidRPr="00650C0B">
              <w:rPr>
                <w:szCs w:val="20"/>
              </w:rPr>
              <w:t>1603</w:t>
            </w:r>
          </w:p>
        </w:tc>
        <w:tc>
          <w:tcPr>
            <w:tcW w:w="2986" w:type="dxa"/>
            <w:gridSpan w:val="2"/>
          </w:tcPr>
          <w:p w14:paraId="309B8EED" w14:textId="77777777" w:rsidR="00853B75" w:rsidRPr="00650C0B" w:rsidRDefault="00853B75" w:rsidP="00FE6627">
            <w:pPr>
              <w:rPr>
                <w:i/>
                <w:iCs w:val="0"/>
                <w:szCs w:val="20"/>
              </w:rPr>
            </w:pPr>
            <w:r>
              <w:rPr>
                <w:szCs w:val="20"/>
              </w:rPr>
              <w:t>Yinnietharra Rock-dragon</w:t>
            </w:r>
          </w:p>
        </w:tc>
        <w:tc>
          <w:tcPr>
            <w:tcW w:w="2986" w:type="dxa"/>
            <w:gridSpan w:val="2"/>
            <w:noWrap/>
          </w:tcPr>
          <w:p w14:paraId="5AC6E7F2" w14:textId="77777777" w:rsidR="00853B75" w:rsidRPr="00C33BF4" w:rsidDel="009537E8" w:rsidRDefault="00853B75" w:rsidP="00FE6627">
            <w:pPr>
              <w:rPr>
                <w:i/>
                <w:iCs w:val="0"/>
                <w:szCs w:val="20"/>
              </w:rPr>
            </w:pPr>
            <w:r w:rsidRPr="00650C0B">
              <w:rPr>
                <w:i/>
                <w:szCs w:val="20"/>
              </w:rPr>
              <w:t>Ctenophorus yinnietharra</w:t>
            </w:r>
          </w:p>
        </w:tc>
        <w:tc>
          <w:tcPr>
            <w:tcW w:w="1424" w:type="dxa"/>
            <w:gridSpan w:val="2"/>
            <w:noWrap/>
          </w:tcPr>
          <w:p w14:paraId="1BBD248E" w14:textId="77777777" w:rsidR="00853B75" w:rsidRPr="00C33BF4" w:rsidDel="009537E8" w:rsidRDefault="00853B75" w:rsidP="00FE6627">
            <w:pPr>
              <w:rPr>
                <w:szCs w:val="20"/>
              </w:rPr>
            </w:pPr>
            <w:r>
              <w:rPr>
                <w:szCs w:val="20"/>
              </w:rPr>
              <w:t>Reptile</w:t>
            </w:r>
          </w:p>
        </w:tc>
      </w:tr>
      <w:tr w:rsidR="00853B75" w:rsidRPr="00D7547B" w14:paraId="1A606A99" w14:textId="77777777" w:rsidTr="00FE6627">
        <w:trPr>
          <w:trHeight w:val="290"/>
        </w:trPr>
        <w:tc>
          <w:tcPr>
            <w:tcW w:w="8693" w:type="dxa"/>
            <w:gridSpan w:val="8"/>
            <w:shd w:val="clear" w:color="auto" w:fill="F2F2F2" w:themeFill="background1" w:themeFillShade="F2"/>
            <w:noWrap/>
          </w:tcPr>
          <w:p w14:paraId="49C15ED8" w14:textId="77777777" w:rsidR="00853B75" w:rsidRPr="00D7547B" w:rsidRDefault="00853B75" w:rsidP="00FE6627">
            <w:pPr>
              <w:rPr>
                <w:b/>
                <w:bCs/>
                <w:szCs w:val="20"/>
              </w:rPr>
            </w:pPr>
            <w:r w:rsidRPr="00D7547B">
              <w:rPr>
                <w:b/>
                <w:bCs/>
                <w:szCs w:val="20"/>
              </w:rPr>
              <w:t>9 INVERTEBRATES</w:t>
            </w:r>
          </w:p>
        </w:tc>
      </w:tr>
      <w:tr w:rsidR="00853B75" w:rsidRPr="00C33BF4" w14:paraId="06508EB1" w14:textId="77777777" w:rsidTr="00FE6627">
        <w:trPr>
          <w:trHeight w:val="290"/>
        </w:trPr>
        <w:tc>
          <w:tcPr>
            <w:tcW w:w="1297" w:type="dxa"/>
            <w:gridSpan w:val="2"/>
            <w:noWrap/>
            <w:hideMark/>
          </w:tcPr>
          <w:p w14:paraId="7FE63928" w14:textId="77777777" w:rsidR="00853B75" w:rsidRPr="00C33BF4" w:rsidRDefault="00853B75" w:rsidP="00FE6627">
            <w:pPr>
              <w:rPr>
                <w:szCs w:val="20"/>
              </w:rPr>
            </w:pPr>
            <w:r w:rsidRPr="00C33BF4">
              <w:rPr>
                <w:szCs w:val="20"/>
              </w:rPr>
              <w:t>82806</w:t>
            </w:r>
          </w:p>
        </w:tc>
        <w:tc>
          <w:tcPr>
            <w:tcW w:w="2986" w:type="dxa"/>
            <w:gridSpan w:val="2"/>
          </w:tcPr>
          <w:p w14:paraId="3E2BC1F8" w14:textId="77777777" w:rsidR="00853B75" w:rsidRPr="00C33BF4" w:rsidRDefault="00853B75" w:rsidP="00FE6627">
            <w:pPr>
              <w:rPr>
                <w:i/>
                <w:iCs w:val="0"/>
                <w:szCs w:val="20"/>
              </w:rPr>
            </w:pPr>
            <w:r w:rsidRPr="00C33BF4">
              <w:rPr>
                <w:szCs w:val="20"/>
              </w:rPr>
              <w:t>Ammonite Snail</w:t>
            </w:r>
          </w:p>
        </w:tc>
        <w:tc>
          <w:tcPr>
            <w:tcW w:w="2986" w:type="dxa"/>
            <w:gridSpan w:val="2"/>
            <w:noWrap/>
            <w:hideMark/>
          </w:tcPr>
          <w:p w14:paraId="2FBD2C79" w14:textId="77777777" w:rsidR="00853B75" w:rsidRPr="00C33BF4" w:rsidRDefault="00853B75" w:rsidP="00FE6627">
            <w:pPr>
              <w:rPr>
                <w:i/>
                <w:iCs w:val="0"/>
                <w:szCs w:val="20"/>
              </w:rPr>
            </w:pPr>
            <w:r w:rsidRPr="00C33BF4">
              <w:rPr>
                <w:i/>
                <w:szCs w:val="20"/>
              </w:rPr>
              <w:t>Ammoniropa vigens</w:t>
            </w:r>
          </w:p>
        </w:tc>
        <w:tc>
          <w:tcPr>
            <w:tcW w:w="1424" w:type="dxa"/>
            <w:gridSpan w:val="2"/>
            <w:noWrap/>
            <w:hideMark/>
          </w:tcPr>
          <w:p w14:paraId="075FEE95" w14:textId="77777777" w:rsidR="00853B75" w:rsidRPr="00C33BF4" w:rsidRDefault="00853B75" w:rsidP="00FE6627">
            <w:pPr>
              <w:rPr>
                <w:szCs w:val="20"/>
              </w:rPr>
            </w:pPr>
            <w:r w:rsidRPr="00C33BF4">
              <w:rPr>
                <w:szCs w:val="20"/>
              </w:rPr>
              <w:t>Invertebrate</w:t>
            </w:r>
          </w:p>
        </w:tc>
      </w:tr>
      <w:tr w:rsidR="00853B75" w:rsidRPr="00C33BF4" w14:paraId="078BA82C" w14:textId="77777777" w:rsidTr="00FE6627">
        <w:trPr>
          <w:trHeight w:val="290"/>
        </w:trPr>
        <w:tc>
          <w:tcPr>
            <w:tcW w:w="1297" w:type="dxa"/>
            <w:gridSpan w:val="2"/>
            <w:noWrap/>
            <w:hideMark/>
          </w:tcPr>
          <w:p w14:paraId="5B7ED77E" w14:textId="77777777" w:rsidR="00853B75" w:rsidRPr="00C33BF4" w:rsidRDefault="00853B75" w:rsidP="00FE6627">
            <w:pPr>
              <w:rPr>
                <w:szCs w:val="20"/>
              </w:rPr>
            </w:pPr>
            <w:r w:rsidRPr="00C33BF4">
              <w:rPr>
                <w:szCs w:val="20"/>
              </w:rPr>
              <w:t>90325</w:t>
            </w:r>
          </w:p>
        </w:tc>
        <w:tc>
          <w:tcPr>
            <w:tcW w:w="2986" w:type="dxa"/>
            <w:gridSpan w:val="2"/>
          </w:tcPr>
          <w:p w14:paraId="2C1DE9A5" w14:textId="77777777" w:rsidR="00853B75" w:rsidRPr="00C33BF4" w:rsidRDefault="00853B75" w:rsidP="00FE6627">
            <w:pPr>
              <w:rPr>
                <w:i/>
                <w:iCs w:val="0"/>
                <w:szCs w:val="20"/>
              </w:rPr>
            </w:pPr>
            <w:r w:rsidRPr="00C33BF4">
              <w:rPr>
                <w:szCs w:val="20"/>
              </w:rPr>
              <w:t>Cauliflower Soft Coral</w:t>
            </w:r>
          </w:p>
        </w:tc>
        <w:tc>
          <w:tcPr>
            <w:tcW w:w="2986" w:type="dxa"/>
            <w:gridSpan w:val="2"/>
            <w:noWrap/>
            <w:hideMark/>
          </w:tcPr>
          <w:p w14:paraId="129935DC" w14:textId="77777777" w:rsidR="00853B75" w:rsidRPr="00C33BF4" w:rsidRDefault="00853B75" w:rsidP="00FE6627">
            <w:pPr>
              <w:rPr>
                <w:i/>
                <w:iCs w:val="0"/>
                <w:szCs w:val="20"/>
              </w:rPr>
            </w:pPr>
            <w:r w:rsidRPr="00C33BF4">
              <w:rPr>
                <w:i/>
                <w:szCs w:val="20"/>
              </w:rPr>
              <w:t>Dendronephthya australis</w:t>
            </w:r>
          </w:p>
        </w:tc>
        <w:tc>
          <w:tcPr>
            <w:tcW w:w="1424" w:type="dxa"/>
            <w:gridSpan w:val="2"/>
            <w:noWrap/>
            <w:hideMark/>
          </w:tcPr>
          <w:p w14:paraId="1AB40760" w14:textId="77777777" w:rsidR="00853B75" w:rsidRPr="00C33BF4" w:rsidRDefault="00853B75" w:rsidP="00FE6627">
            <w:pPr>
              <w:rPr>
                <w:szCs w:val="20"/>
              </w:rPr>
            </w:pPr>
            <w:r w:rsidRPr="00C33BF4">
              <w:rPr>
                <w:szCs w:val="20"/>
              </w:rPr>
              <w:t>Invertebrate</w:t>
            </w:r>
          </w:p>
        </w:tc>
      </w:tr>
      <w:tr w:rsidR="00853B75" w:rsidRPr="00C33BF4" w14:paraId="25A435F6" w14:textId="77777777" w:rsidTr="00FE6627">
        <w:trPr>
          <w:trHeight w:val="290"/>
        </w:trPr>
        <w:tc>
          <w:tcPr>
            <w:tcW w:w="1297" w:type="dxa"/>
            <w:gridSpan w:val="2"/>
            <w:noWrap/>
            <w:hideMark/>
          </w:tcPr>
          <w:p w14:paraId="13BF5F9A" w14:textId="77777777" w:rsidR="00853B75" w:rsidRPr="00C33BF4" w:rsidRDefault="00853B75" w:rsidP="00FE6627">
            <w:pPr>
              <w:rPr>
                <w:szCs w:val="20"/>
              </w:rPr>
            </w:pPr>
            <w:r w:rsidRPr="00C33BF4">
              <w:rPr>
                <w:szCs w:val="20"/>
              </w:rPr>
              <w:t>66766</w:t>
            </w:r>
          </w:p>
        </w:tc>
        <w:tc>
          <w:tcPr>
            <w:tcW w:w="2986" w:type="dxa"/>
            <w:gridSpan w:val="2"/>
          </w:tcPr>
          <w:p w14:paraId="2FC35297" w14:textId="77777777" w:rsidR="00853B75" w:rsidRPr="00C33BF4" w:rsidRDefault="00853B75" w:rsidP="00FE6627">
            <w:pPr>
              <w:rPr>
                <w:i/>
                <w:iCs w:val="0"/>
                <w:szCs w:val="20"/>
              </w:rPr>
            </w:pPr>
            <w:r w:rsidRPr="00C33BF4">
              <w:rPr>
                <w:szCs w:val="20"/>
              </w:rPr>
              <w:t>Eltham Copper Butterfly</w:t>
            </w:r>
          </w:p>
        </w:tc>
        <w:tc>
          <w:tcPr>
            <w:tcW w:w="2986" w:type="dxa"/>
            <w:gridSpan w:val="2"/>
            <w:noWrap/>
            <w:hideMark/>
          </w:tcPr>
          <w:p w14:paraId="734434CF" w14:textId="77777777" w:rsidR="00853B75" w:rsidRPr="00C33BF4" w:rsidRDefault="00853B75" w:rsidP="00FE6627">
            <w:pPr>
              <w:rPr>
                <w:i/>
                <w:iCs w:val="0"/>
                <w:szCs w:val="20"/>
              </w:rPr>
            </w:pPr>
            <w:r w:rsidRPr="00C33BF4">
              <w:rPr>
                <w:i/>
                <w:szCs w:val="20"/>
              </w:rPr>
              <w:t>Paralucia pyrodiscus lucida</w:t>
            </w:r>
          </w:p>
        </w:tc>
        <w:tc>
          <w:tcPr>
            <w:tcW w:w="1424" w:type="dxa"/>
            <w:gridSpan w:val="2"/>
            <w:noWrap/>
            <w:hideMark/>
          </w:tcPr>
          <w:p w14:paraId="1AAACDC1" w14:textId="77777777" w:rsidR="00853B75" w:rsidRPr="00C33BF4" w:rsidRDefault="00853B75" w:rsidP="00FE6627">
            <w:pPr>
              <w:rPr>
                <w:szCs w:val="20"/>
              </w:rPr>
            </w:pPr>
            <w:r w:rsidRPr="00C33BF4">
              <w:rPr>
                <w:szCs w:val="20"/>
              </w:rPr>
              <w:t>Invertebrate</w:t>
            </w:r>
          </w:p>
        </w:tc>
      </w:tr>
      <w:tr w:rsidR="00853B75" w:rsidRPr="00C33BF4" w14:paraId="228E1020" w14:textId="77777777" w:rsidTr="00FE6627">
        <w:trPr>
          <w:trHeight w:val="290"/>
        </w:trPr>
        <w:tc>
          <w:tcPr>
            <w:tcW w:w="1297" w:type="dxa"/>
            <w:gridSpan w:val="2"/>
            <w:noWrap/>
            <w:hideMark/>
          </w:tcPr>
          <w:p w14:paraId="27B6F7D5" w14:textId="77777777" w:rsidR="00853B75" w:rsidRPr="00C33BF4" w:rsidRDefault="00853B75" w:rsidP="00FE6627">
            <w:pPr>
              <w:rPr>
                <w:szCs w:val="20"/>
              </w:rPr>
            </w:pPr>
            <w:r w:rsidRPr="00C33BF4">
              <w:rPr>
                <w:szCs w:val="20"/>
              </w:rPr>
              <w:t>64420</w:t>
            </w:r>
          </w:p>
        </w:tc>
        <w:tc>
          <w:tcPr>
            <w:tcW w:w="2986" w:type="dxa"/>
            <w:gridSpan w:val="2"/>
          </w:tcPr>
          <w:p w14:paraId="314E7B93" w14:textId="77777777" w:rsidR="00853B75" w:rsidRPr="00C33BF4" w:rsidRDefault="00853B75" w:rsidP="00FE6627">
            <w:pPr>
              <w:rPr>
                <w:i/>
                <w:iCs w:val="0"/>
                <w:szCs w:val="20"/>
              </w:rPr>
            </w:pPr>
            <w:r w:rsidRPr="00C33BF4">
              <w:rPr>
                <w:szCs w:val="20"/>
              </w:rPr>
              <w:t>Giant Gippsland Earthworm</w:t>
            </w:r>
          </w:p>
        </w:tc>
        <w:tc>
          <w:tcPr>
            <w:tcW w:w="2986" w:type="dxa"/>
            <w:gridSpan w:val="2"/>
            <w:noWrap/>
            <w:hideMark/>
          </w:tcPr>
          <w:p w14:paraId="2AE77E09" w14:textId="77777777" w:rsidR="00853B75" w:rsidRPr="00C33BF4" w:rsidRDefault="00853B75" w:rsidP="00FE6627">
            <w:pPr>
              <w:rPr>
                <w:i/>
                <w:iCs w:val="0"/>
                <w:szCs w:val="20"/>
              </w:rPr>
            </w:pPr>
            <w:r w:rsidRPr="00C33BF4">
              <w:rPr>
                <w:i/>
                <w:szCs w:val="20"/>
              </w:rPr>
              <w:t>Megascolides australis</w:t>
            </w:r>
          </w:p>
        </w:tc>
        <w:tc>
          <w:tcPr>
            <w:tcW w:w="1424" w:type="dxa"/>
            <w:gridSpan w:val="2"/>
            <w:noWrap/>
            <w:hideMark/>
          </w:tcPr>
          <w:p w14:paraId="0DDAEBA0" w14:textId="77777777" w:rsidR="00853B75" w:rsidRPr="00C33BF4" w:rsidRDefault="00853B75" w:rsidP="00FE6627">
            <w:pPr>
              <w:rPr>
                <w:szCs w:val="20"/>
              </w:rPr>
            </w:pPr>
            <w:r w:rsidRPr="00C33BF4">
              <w:rPr>
                <w:szCs w:val="20"/>
              </w:rPr>
              <w:t>Invertebrate</w:t>
            </w:r>
          </w:p>
        </w:tc>
      </w:tr>
      <w:tr w:rsidR="00853B75" w:rsidRPr="00C33BF4" w14:paraId="2193E00D" w14:textId="77777777" w:rsidTr="00FE6627">
        <w:trPr>
          <w:trHeight w:val="290"/>
        </w:trPr>
        <w:tc>
          <w:tcPr>
            <w:tcW w:w="1297" w:type="dxa"/>
            <w:gridSpan w:val="2"/>
            <w:noWrap/>
            <w:hideMark/>
          </w:tcPr>
          <w:p w14:paraId="3F0D5B8A" w14:textId="77777777" w:rsidR="00853B75" w:rsidRPr="00C33BF4" w:rsidRDefault="00853B75" w:rsidP="00FE6627">
            <w:pPr>
              <w:rPr>
                <w:szCs w:val="20"/>
              </w:rPr>
            </w:pPr>
            <w:r w:rsidRPr="00C33BF4">
              <w:rPr>
                <w:szCs w:val="20"/>
              </w:rPr>
              <w:t>66752</w:t>
            </w:r>
          </w:p>
        </w:tc>
        <w:tc>
          <w:tcPr>
            <w:tcW w:w="2986" w:type="dxa"/>
            <w:gridSpan w:val="2"/>
          </w:tcPr>
          <w:p w14:paraId="7E7D94A5" w14:textId="77777777" w:rsidR="00853B75" w:rsidRPr="00C33BF4" w:rsidRDefault="00853B75" w:rsidP="00FE6627">
            <w:pPr>
              <w:rPr>
                <w:i/>
                <w:iCs w:val="0"/>
                <w:szCs w:val="20"/>
              </w:rPr>
            </w:pPr>
            <w:r w:rsidRPr="00C33BF4">
              <w:rPr>
                <w:szCs w:val="20"/>
              </w:rPr>
              <w:t>Lord Howe Island Phasmid</w:t>
            </w:r>
          </w:p>
        </w:tc>
        <w:tc>
          <w:tcPr>
            <w:tcW w:w="2986" w:type="dxa"/>
            <w:gridSpan w:val="2"/>
            <w:noWrap/>
            <w:hideMark/>
          </w:tcPr>
          <w:p w14:paraId="32BC8424" w14:textId="77777777" w:rsidR="00853B75" w:rsidRPr="00C33BF4" w:rsidRDefault="00853B75" w:rsidP="00FE6627">
            <w:pPr>
              <w:rPr>
                <w:i/>
                <w:iCs w:val="0"/>
                <w:szCs w:val="20"/>
              </w:rPr>
            </w:pPr>
            <w:r w:rsidRPr="00C33BF4">
              <w:rPr>
                <w:i/>
                <w:szCs w:val="20"/>
              </w:rPr>
              <w:t>Dryococelus australis</w:t>
            </w:r>
          </w:p>
        </w:tc>
        <w:tc>
          <w:tcPr>
            <w:tcW w:w="1424" w:type="dxa"/>
            <w:gridSpan w:val="2"/>
            <w:noWrap/>
            <w:hideMark/>
          </w:tcPr>
          <w:p w14:paraId="052618D9" w14:textId="77777777" w:rsidR="00853B75" w:rsidRPr="00C33BF4" w:rsidRDefault="00853B75" w:rsidP="00FE6627">
            <w:pPr>
              <w:rPr>
                <w:szCs w:val="20"/>
              </w:rPr>
            </w:pPr>
            <w:r w:rsidRPr="00C33BF4">
              <w:rPr>
                <w:szCs w:val="20"/>
              </w:rPr>
              <w:t>Invertebrate</w:t>
            </w:r>
          </w:p>
        </w:tc>
      </w:tr>
      <w:tr w:rsidR="00853B75" w:rsidRPr="00C33BF4" w14:paraId="1DCEBB72" w14:textId="77777777" w:rsidTr="00FE6627">
        <w:trPr>
          <w:trHeight w:val="290"/>
        </w:trPr>
        <w:tc>
          <w:tcPr>
            <w:tcW w:w="1297" w:type="dxa"/>
            <w:gridSpan w:val="2"/>
            <w:noWrap/>
            <w:hideMark/>
          </w:tcPr>
          <w:p w14:paraId="4107146F" w14:textId="77777777" w:rsidR="00853B75" w:rsidRPr="00C33BF4" w:rsidRDefault="00853B75" w:rsidP="00FE6627">
            <w:pPr>
              <w:rPr>
                <w:szCs w:val="20"/>
              </w:rPr>
            </w:pPr>
            <w:r w:rsidRPr="00C33BF4">
              <w:rPr>
                <w:szCs w:val="20"/>
              </w:rPr>
              <w:t>82674</w:t>
            </w:r>
          </w:p>
        </w:tc>
        <w:tc>
          <w:tcPr>
            <w:tcW w:w="2986" w:type="dxa"/>
            <w:gridSpan w:val="2"/>
          </w:tcPr>
          <w:p w14:paraId="47A7CBA1" w14:textId="77777777" w:rsidR="00853B75" w:rsidRPr="00C33BF4" w:rsidRDefault="00853B75" w:rsidP="00FE6627">
            <w:pPr>
              <w:rPr>
                <w:i/>
                <w:iCs w:val="0"/>
                <w:szCs w:val="20"/>
              </w:rPr>
            </w:pPr>
            <w:r w:rsidRPr="00C33BF4">
              <w:rPr>
                <w:szCs w:val="20"/>
              </w:rPr>
              <w:t>Margaret River Burrowing Crayfish</w:t>
            </w:r>
          </w:p>
        </w:tc>
        <w:tc>
          <w:tcPr>
            <w:tcW w:w="2986" w:type="dxa"/>
            <w:gridSpan w:val="2"/>
            <w:noWrap/>
            <w:hideMark/>
          </w:tcPr>
          <w:p w14:paraId="0B3BA925" w14:textId="77777777" w:rsidR="00853B75" w:rsidRPr="00C33BF4" w:rsidRDefault="00853B75" w:rsidP="00FE6627">
            <w:pPr>
              <w:rPr>
                <w:i/>
                <w:iCs w:val="0"/>
                <w:szCs w:val="20"/>
              </w:rPr>
            </w:pPr>
            <w:r w:rsidRPr="00C33BF4">
              <w:rPr>
                <w:i/>
                <w:szCs w:val="20"/>
              </w:rPr>
              <w:t>Engaewa pseudoreducta</w:t>
            </w:r>
          </w:p>
        </w:tc>
        <w:tc>
          <w:tcPr>
            <w:tcW w:w="1424" w:type="dxa"/>
            <w:gridSpan w:val="2"/>
            <w:noWrap/>
            <w:hideMark/>
          </w:tcPr>
          <w:p w14:paraId="0AD4B920" w14:textId="77777777" w:rsidR="00853B75" w:rsidRPr="00C33BF4" w:rsidRDefault="00853B75" w:rsidP="00FE6627">
            <w:pPr>
              <w:rPr>
                <w:szCs w:val="20"/>
              </w:rPr>
            </w:pPr>
            <w:r w:rsidRPr="00C33BF4">
              <w:rPr>
                <w:szCs w:val="20"/>
              </w:rPr>
              <w:t>Invertebrate</w:t>
            </w:r>
          </w:p>
        </w:tc>
      </w:tr>
      <w:tr w:rsidR="00853B75" w:rsidRPr="00C33BF4" w14:paraId="7CD325A5" w14:textId="77777777" w:rsidTr="00FE6627">
        <w:trPr>
          <w:trHeight w:val="290"/>
        </w:trPr>
        <w:tc>
          <w:tcPr>
            <w:tcW w:w="1297" w:type="dxa"/>
            <w:gridSpan w:val="2"/>
            <w:noWrap/>
            <w:hideMark/>
          </w:tcPr>
          <w:p w14:paraId="1EF9CE72" w14:textId="77777777" w:rsidR="00853B75" w:rsidRPr="00C33BF4" w:rsidRDefault="00853B75" w:rsidP="00FE6627">
            <w:pPr>
              <w:rPr>
                <w:szCs w:val="20"/>
              </w:rPr>
            </w:pPr>
            <w:r w:rsidRPr="00C33BF4">
              <w:rPr>
                <w:szCs w:val="20"/>
              </w:rPr>
              <w:t>85279</w:t>
            </w:r>
          </w:p>
        </w:tc>
        <w:tc>
          <w:tcPr>
            <w:tcW w:w="2986" w:type="dxa"/>
            <w:gridSpan w:val="2"/>
          </w:tcPr>
          <w:p w14:paraId="7071B092" w14:textId="77777777" w:rsidR="00853B75" w:rsidRPr="00C33BF4" w:rsidRDefault="00853B75" w:rsidP="00FE6627">
            <w:pPr>
              <w:rPr>
                <w:i/>
                <w:iCs w:val="0"/>
                <w:szCs w:val="20"/>
              </w:rPr>
            </w:pPr>
            <w:r w:rsidRPr="00C33BF4">
              <w:rPr>
                <w:szCs w:val="20"/>
              </w:rPr>
              <w:t>Mount Lidgbird Charopid Land Snail</w:t>
            </w:r>
          </w:p>
        </w:tc>
        <w:tc>
          <w:tcPr>
            <w:tcW w:w="2986" w:type="dxa"/>
            <w:gridSpan w:val="2"/>
            <w:noWrap/>
            <w:hideMark/>
          </w:tcPr>
          <w:p w14:paraId="548FC3FA" w14:textId="77777777" w:rsidR="00853B75" w:rsidRPr="00C33BF4" w:rsidRDefault="00853B75" w:rsidP="00FE6627">
            <w:pPr>
              <w:rPr>
                <w:i/>
                <w:iCs w:val="0"/>
                <w:szCs w:val="20"/>
              </w:rPr>
            </w:pPr>
            <w:r w:rsidRPr="00C33BF4">
              <w:rPr>
                <w:i/>
                <w:szCs w:val="20"/>
              </w:rPr>
              <w:t>Pseudocharopa ledgbirdi</w:t>
            </w:r>
          </w:p>
        </w:tc>
        <w:tc>
          <w:tcPr>
            <w:tcW w:w="1424" w:type="dxa"/>
            <w:gridSpan w:val="2"/>
            <w:noWrap/>
            <w:hideMark/>
          </w:tcPr>
          <w:p w14:paraId="2A5E403D" w14:textId="77777777" w:rsidR="00853B75" w:rsidRPr="00C33BF4" w:rsidRDefault="00853B75" w:rsidP="00FE6627">
            <w:pPr>
              <w:rPr>
                <w:szCs w:val="20"/>
              </w:rPr>
            </w:pPr>
            <w:r w:rsidRPr="00C33BF4">
              <w:rPr>
                <w:szCs w:val="20"/>
              </w:rPr>
              <w:t>Invertebrate</w:t>
            </w:r>
          </w:p>
        </w:tc>
      </w:tr>
      <w:tr w:rsidR="00853B75" w:rsidRPr="00C33BF4" w14:paraId="4BEDBA9D" w14:textId="77777777" w:rsidTr="00FE6627">
        <w:trPr>
          <w:trHeight w:val="290"/>
        </w:trPr>
        <w:tc>
          <w:tcPr>
            <w:tcW w:w="1297" w:type="dxa"/>
            <w:gridSpan w:val="2"/>
            <w:noWrap/>
            <w:hideMark/>
          </w:tcPr>
          <w:p w14:paraId="4B5821B4" w14:textId="77777777" w:rsidR="00853B75" w:rsidRPr="00C33BF4" w:rsidRDefault="00853B75" w:rsidP="00FE6627">
            <w:pPr>
              <w:rPr>
                <w:szCs w:val="20"/>
              </w:rPr>
            </w:pPr>
            <w:r w:rsidRPr="00C33BF4">
              <w:rPr>
                <w:szCs w:val="20"/>
              </w:rPr>
              <w:t>86084</w:t>
            </w:r>
          </w:p>
        </w:tc>
        <w:tc>
          <w:tcPr>
            <w:tcW w:w="2986" w:type="dxa"/>
            <w:gridSpan w:val="2"/>
          </w:tcPr>
          <w:p w14:paraId="0F11CC7D" w14:textId="77777777" w:rsidR="00853B75" w:rsidRPr="00C33BF4" w:rsidRDefault="00853B75" w:rsidP="00FE6627">
            <w:pPr>
              <w:rPr>
                <w:i/>
                <w:iCs w:val="0"/>
                <w:szCs w:val="20"/>
              </w:rPr>
            </w:pPr>
            <w:r w:rsidRPr="00C33BF4">
              <w:rPr>
                <w:szCs w:val="20"/>
              </w:rPr>
              <w:t>Pink Underwing Moth</w:t>
            </w:r>
          </w:p>
        </w:tc>
        <w:tc>
          <w:tcPr>
            <w:tcW w:w="2986" w:type="dxa"/>
            <w:gridSpan w:val="2"/>
            <w:noWrap/>
            <w:hideMark/>
          </w:tcPr>
          <w:p w14:paraId="38DE7F93" w14:textId="77777777" w:rsidR="00853B75" w:rsidRPr="00C33BF4" w:rsidRDefault="00853B75" w:rsidP="00FE6627">
            <w:pPr>
              <w:rPr>
                <w:i/>
                <w:iCs w:val="0"/>
                <w:szCs w:val="20"/>
              </w:rPr>
            </w:pPr>
            <w:r w:rsidRPr="00C33BF4">
              <w:rPr>
                <w:i/>
                <w:szCs w:val="20"/>
              </w:rPr>
              <w:t>Phyllodes imperialis smithersi</w:t>
            </w:r>
          </w:p>
        </w:tc>
        <w:tc>
          <w:tcPr>
            <w:tcW w:w="1424" w:type="dxa"/>
            <w:gridSpan w:val="2"/>
            <w:noWrap/>
            <w:hideMark/>
          </w:tcPr>
          <w:p w14:paraId="4AD0EBAA" w14:textId="77777777" w:rsidR="00853B75" w:rsidRPr="00C33BF4" w:rsidRDefault="00853B75" w:rsidP="00FE6627">
            <w:pPr>
              <w:rPr>
                <w:szCs w:val="20"/>
              </w:rPr>
            </w:pPr>
            <w:r w:rsidRPr="00C33BF4">
              <w:rPr>
                <w:szCs w:val="20"/>
              </w:rPr>
              <w:t>Invertebrate</w:t>
            </w:r>
          </w:p>
        </w:tc>
      </w:tr>
      <w:tr w:rsidR="00853B75" w:rsidRPr="00C33BF4" w14:paraId="374E9FA4" w14:textId="77777777" w:rsidTr="00FE6627">
        <w:trPr>
          <w:trHeight w:val="290"/>
        </w:trPr>
        <w:tc>
          <w:tcPr>
            <w:tcW w:w="1297" w:type="dxa"/>
            <w:gridSpan w:val="2"/>
            <w:noWrap/>
            <w:hideMark/>
          </w:tcPr>
          <w:p w14:paraId="7A1CFB6A" w14:textId="77777777" w:rsidR="00853B75" w:rsidRPr="00C33BF4" w:rsidRDefault="00853B75" w:rsidP="00FE6627">
            <w:pPr>
              <w:rPr>
                <w:szCs w:val="20"/>
              </w:rPr>
            </w:pPr>
            <w:r w:rsidRPr="00C33BF4">
              <w:rPr>
                <w:szCs w:val="20"/>
              </w:rPr>
              <w:t>64415</w:t>
            </w:r>
          </w:p>
        </w:tc>
        <w:tc>
          <w:tcPr>
            <w:tcW w:w="2986" w:type="dxa"/>
            <w:gridSpan w:val="2"/>
          </w:tcPr>
          <w:p w14:paraId="44E5FE4E" w14:textId="77777777" w:rsidR="00853B75" w:rsidRPr="00C33BF4" w:rsidRDefault="00853B75" w:rsidP="00FE6627">
            <w:pPr>
              <w:rPr>
                <w:i/>
                <w:iCs w:val="0"/>
                <w:szCs w:val="20"/>
              </w:rPr>
            </w:pPr>
            <w:r w:rsidRPr="00C33BF4">
              <w:rPr>
                <w:szCs w:val="20"/>
              </w:rPr>
              <w:t xml:space="preserve">Tasmanian Giant Freshwater </w:t>
            </w:r>
            <w:r>
              <w:rPr>
                <w:szCs w:val="20"/>
              </w:rPr>
              <w:t>Crayfish</w:t>
            </w:r>
          </w:p>
        </w:tc>
        <w:tc>
          <w:tcPr>
            <w:tcW w:w="2986" w:type="dxa"/>
            <w:gridSpan w:val="2"/>
            <w:noWrap/>
            <w:hideMark/>
          </w:tcPr>
          <w:p w14:paraId="4659C649" w14:textId="77777777" w:rsidR="00853B75" w:rsidRPr="00C33BF4" w:rsidRDefault="00853B75" w:rsidP="00FE6627">
            <w:pPr>
              <w:rPr>
                <w:i/>
                <w:iCs w:val="0"/>
                <w:szCs w:val="20"/>
              </w:rPr>
            </w:pPr>
            <w:r w:rsidRPr="00C33BF4">
              <w:rPr>
                <w:i/>
                <w:szCs w:val="20"/>
              </w:rPr>
              <w:t>Astacopsis gouldi</w:t>
            </w:r>
          </w:p>
        </w:tc>
        <w:tc>
          <w:tcPr>
            <w:tcW w:w="1424" w:type="dxa"/>
            <w:gridSpan w:val="2"/>
            <w:noWrap/>
            <w:hideMark/>
          </w:tcPr>
          <w:p w14:paraId="7D18B116" w14:textId="77777777" w:rsidR="00853B75" w:rsidRPr="00C33BF4" w:rsidRDefault="00853B75" w:rsidP="00FE6627">
            <w:pPr>
              <w:rPr>
                <w:szCs w:val="20"/>
              </w:rPr>
            </w:pPr>
            <w:r w:rsidRPr="00C33BF4">
              <w:rPr>
                <w:szCs w:val="20"/>
              </w:rPr>
              <w:t>Invertebrate</w:t>
            </w:r>
          </w:p>
        </w:tc>
      </w:tr>
      <w:tr w:rsidR="00853B75" w:rsidRPr="00A35CD2" w14:paraId="1B9D319A" w14:textId="77777777" w:rsidTr="00FE6627">
        <w:trPr>
          <w:gridAfter w:val="1"/>
          <w:wAfter w:w="46" w:type="dxa"/>
          <w:trHeight w:val="290"/>
        </w:trPr>
        <w:tc>
          <w:tcPr>
            <w:tcW w:w="8647" w:type="dxa"/>
            <w:gridSpan w:val="7"/>
            <w:shd w:val="clear" w:color="auto" w:fill="F2F2F2" w:themeFill="background1" w:themeFillShade="F2"/>
            <w:noWrap/>
          </w:tcPr>
          <w:p w14:paraId="5E4F19CA" w14:textId="77777777" w:rsidR="00853B75" w:rsidRPr="00A35CD2" w:rsidRDefault="00853B75" w:rsidP="00FE6627">
            <w:pPr>
              <w:rPr>
                <w:b/>
                <w:bCs/>
                <w:szCs w:val="20"/>
              </w:rPr>
            </w:pPr>
            <w:r>
              <w:rPr>
                <w:b/>
                <w:bCs/>
                <w:szCs w:val="20"/>
              </w:rPr>
              <w:t>30 PLANTS</w:t>
            </w:r>
          </w:p>
        </w:tc>
      </w:tr>
      <w:tr w:rsidR="00853B75" w:rsidRPr="00A35CD2" w14:paraId="4E8ED7FB" w14:textId="77777777" w:rsidTr="00FE6627">
        <w:trPr>
          <w:gridAfter w:val="1"/>
          <w:wAfter w:w="46" w:type="dxa"/>
          <w:trHeight w:val="290"/>
        </w:trPr>
        <w:tc>
          <w:tcPr>
            <w:tcW w:w="1276" w:type="dxa"/>
            <w:noWrap/>
            <w:hideMark/>
          </w:tcPr>
          <w:p w14:paraId="7884A4E7" w14:textId="77777777" w:rsidR="00853B75" w:rsidRPr="00A35CD2" w:rsidRDefault="00853B75" w:rsidP="00FE6627">
            <w:pPr>
              <w:rPr>
                <w:szCs w:val="20"/>
              </w:rPr>
            </w:pPr>
            <w:r w:rsidRPr="00A35CD2">
              <w:rPr>
                <w:szCs w:val="20"/>
              </w:rPr>
              <w:t>78119</w:t>
            </w:r>
          </w:p>
        </w:tc>
        <w:tc>
          <w:tcPr>
            <w:tcW w:w="2977" w:type="dxa"/>
            <w:gridSpan w:val="2"/>
          </w:tcPr>
          <w:p w14:paraId="13B72875" w14:textId="77777777" w:rsidR="00853B75" w:rsidRPr="00A35CD2" w:rsidRDefault="00853B75" w:rsidP="00FE6627">
            <w:pPr>
              <w:rPr>
                <w:i/>
                <w:iCs w:val="0"/>
                <w:szCs w:val="20"/>
              </w:rPr>
            </w:pPr>
            <w:r>
              <w:rPr>
                <w:szCs w:val="20"/>
              </w:rPr>
              <w:t>Adamson’s</w:t>
            </w:r>
            <w:r w:rsidRPr="00A35CD2">
              <w:rPr>
                <w:szCs w:val="20"/>
              </w:rPr>
              <w:t xml:space="preserve"> Blown</w:t>
            </w:r>
            <w:r>
              <w:rPr>
                <w:szCs w:val="20"/>
              </w:rPr>
              <w:t>-</w:t>
            </w:r>
            <w:r w:rsidRPr="00A35CD2">
              <w:rPr>
                <w:szCs w:val="20"/>
              </w:rPr>
              <w:t>grass</w:t>
            </w:r>
          </w:p>
        </w:tc>
        <w:tc>
          <w:tcPr>
            <w:tcW w:w="2977" w:type="dxa"/>
            <w:gridSpan w:val="2"/>
            <w:noWrap/>
            <w:hideMark/>
          </w:tcPr>
          <w:p w14:paraId="7497D1C3" w14:textId="77777777" w:rsidR="00853B75" w:rsidRPr="00A35CD2" w:rsidRDefault="00853B75" w:rsidP="00FE6627">
            <w:pPr>
              <w:rPr>
                <w:i/>
                <w:iCs w:val="0"/>
                <w:szCs w:val="20"/>
              </w:rPr>
            </w:pPr>
            <w:r w:rsidRPr="00A35CD2">
              <w:rPr>
                <w:i/>
                <w:szCs w:val="20"/>
              </w:rPr>
              <w:t xml:space="preserve">Lachnagrostis </w:t>
            </w:r>
            <w:r>
              <w:rPr>
                <w:i/>
                <w:szCs w:val="20"/>
              </w:rPr>
              <w:t>adamsonii</w:t>
            </w:r>
          </w:p>
        </w:tc>
        <w:tc>
          <w:tcPr>
            <w:tcW w:w="1417" w:type="dxa"/>
            <w:gridSpan w:val="2"/>
            <w:noWrap/>
            <w:hideMark/>
          </w:tcPr>
          <w:p w14:paraId="7F572E0E" w14:textId="77777777" w:rsidR="00853B75" w:rsidRPr="00A35CD2" w:rsidRDefault="00853B75" w:rsidP="00FE6627">
            <w:pPr>
              <w:rPr>
                <w:szCs w:val="20"/>
              </w:rPr>
            </w:pPr>
            <w:r w:rsidRPr="00A35CD2">
              <w:rPr>
                <w:szCs w:val="20"/>
              </w:rPr>
              <w:t>Plant</w:t>
            </w:r>
          </w:p>
        </w:tc>
      </w:tr>
      <w:tr w:rsidR="00853B75" w:rsidRPr="00A35CD2" w14:paraId="7B0F5D06" w14:textId="77777777" w:rsidTr="00FE6627">
        <w:trPr>
          <w:gridAfter w:val="1"/>
          <w:wAfter w:w="46" w:type="dxa"/>
          <w:trHeight w:val="290"/>
        </w:trPr>
        <w:tc>
          <w:tcPr>
            <w:tcW w:w="1276" w:type="dxa"/>
            <w:noWrap/>
            <w:hideMark/>
          </w:tcPr>
          <w:p w14:paraId="59008CA0" w14:textId="77777777" w:rsidR="00853B75" w:rsidRPr="00A35CD2" w:rsidRDefault="00853B75" w:rsidP="00FE6627">
            <w:pPr>
              <w:rPr>
                <w:szCs w:val="20"/>
              </w:rPr>
            </w:pPr>
            <w:r w:rsidRPr="00A35CD2">
              <w:rPr>
                <w:szCs w:val="20"/>
              </w:rPr>
              <w:t>78866</w:t>
            </w:r>
          </w:p>
        </w:tc>
        <w:tc>
          <w:tcPr>
            <w:tcW w:w="2977" w:type="dxa"/>
            <w:gridSpan w:val="2"/>
          </w:tcPr>
          <w:p w14:paraId="051FCB2B" w14:textId="77777777" w:rsidR="00853B75" w:rsidRPr="00A35CD2" w:rsidRDefault="00853B75" w:rsidP="00FE6627">
            <w:pPr>
              <w:rPr>
                <w:i/>
                <w:iCs w:val="0"/>
                <w:szCs w:val="20"/>
              </w:rPr>
            </w:pPr>
            <w:r w:rsidRPr="00A35CD2">
              <w:rPr>
                <w:szCs w:val="20"/>
              </w:rPr>
              <w:t>Angle-stemmed Myrtle</w:t>
            </w:r>
          </w:p>
        </w:tc>
        <w:tc>
          <w:tcPr>
            <w:tcW w:w="2977" w:type="dxa"/>
            <w:gridSpan w:val="2"/>
            <w:noWrap/>
            <w:hideMark/>
          </w:tcPr>
          <w:p w14:paraId="2FC1D975" w14:textId="77777777" w:rsidR="00853B75" w:rsidRPr="00A35CD2" w:rsidRDefault="00853B75" w:rsidP="00FE6627">
            <w:pPr>
              <w:rPr>
                <w:i/>
                <w:iCs w:val="0"/>
                <w:szCs w:val="20"/>
              </w:rPr>
            </w:pPr>
            <w:r w:rsidRPr="00A35CD2">
              <w:rPr>
                <w:i/>
                <w:szCs w:val="20"/>
              </w:rPr>
              <w:t>Gossia gonoclada</w:t>
            </w:r>
          </w:p>
        </w:tc>
        <w:tc>
          <w:tcPr>
            <w:tcW w:w="1417" w:type="dxa"/>
            <w:gridSpan w:val="2"/>
            <w:noWrap/>
            <w:hideMark/>
          </w:tcPr>
          <w:p w14:paraId="3AC0371E" w14:textId="77777777" w:rsidR="00853B75" w:rsidRPr="00A35CD2" w:rsidRDefault="00853B75" w:rsidP="00FE6627">
            <w:pPr>
              <w:rPr>
                <w:szCs w:val="20"/>
              </w:rPr>
            </w:pPr>
            <w:r w:rsidRPr="00A35CD2">
              <w:rPr>
                <w:szCs w:val="20"/>
              </w:rPr>
              <w:t>Plant</w:t>
            </w:r>
          </w:p>
        </w:tc>
      </w:tr>
      <w:tr w:rsidR="00853B75" w:rsidRPr="00A35CD2" w14:paraId="0BA24FC9" w14:textId="77777777" w:rsidTr="00FE6627">
        <w:trPr>
          <w:gridAfter w:val="1"/>
          <w:wAfter w:w="46" w:type="dxa"/>
          <w:trHeight w:val="290"/>
        </w:trPr>
        <w:tc>
          <w:tcPr>
            <w:tcW w:w="1276" w:type="dxa"/>
            <w:noWrap/>
            <w:hideMark/>
          </w:tcPr>
          <w:p w14:paraId="1770BB4C" w14:textId="77777777" w:rsidR="00853B75" w:rsidRPr="00A35CD2" w:rsidRDefault="00853B75" w:rsidP="00FE6627">
            <w:pPr>
              <w:rPr>
                <w:szCs w:val="20"/>
              </w:rPr>
            </w:pPr>
            <w:r w:rsidRPr="00A35CD2">
              <w:rPr>
                <w:szCs w:val="20"/>
              </w:rPr>
              <w:lastRenderedPageBreak/>
              <w:t>86648</w:t>
            </w:r>
          </w:p>
        </w:tc>
        <w:tc>
          <w:tcPr>
            <w:tcW w:w="2977" w:type="dxa"/>
            <w:gridSpan w:val="2"/>
          </w:tcPr>
          <w:p w14:paraId="5ACE1FDC" w14:textId="77777777" w:rsidR="00853B75" w:rsidRPr="00A35CD2" w:rsidRDefault="00853B75" w:rsidP="00FE6627">
            <w:pPr>
              <w:rPr>
                <w:i/>
                <w:iCs w:val="0"/>
                <w:szCs w:val="20"/>
              </w:rPr>
            </w:pPr>
            <w:r w:rsidRPr="00A35CD2">
              <w:rPr>
                <w:szCs w:val="20"/>
              </w:rPr>
              <w:t>Arckaringa Daisy</w:t>
            </w:r>
          </w:p>
        </w:tc>
        <w:tc>
          <w:tcPr>
            <w:tcW w:w="2977" w:type="dxa"/>
            <w:gridSpan w:val="2"/>
            <w:noWrap/>
            <w:hideMark/>
          </w:tcPr>
          <w:p w14:paraId="30A91F2D" w14:textId="77777777" w:rsidR="00853B75" w:rsidRPr="00A35CD2" w:rsidRDefault="00853B75" w:rsidP="00FE6627">
            <w:pPr>
              <w:rPr>
                <w:i/>
                <w:iCs w:val="0"/>
                <w:szCs w:val="20"/>
              </w:rPr>
            </w:pPr>
            <w:r w:rsidRPr="00A35CD2">
              <w:rPr>
                <w:i/>
                <w:szCs w:val="20"/>
              </w:rPr>
              <w:t>Olearia arckaringensis</w:t>
            </w:r>
          </w:p>
        </w:tc>
        <w:tc>
          <w:tcPr>
            <w:tcW w:w="1417" w:type="dxa"/>
            <w:gridSpan w:val="2"/>
            <w:noWrap/>
            <w:hideMark/>
          </w:tcPr>
          <w:p w14:paraId="631DDC89" w14:textId="77777777" w:rsidR="00853B75" w:rsidRPr="00A35CD2" w:rsidRDefault="00853B75" w:rsidP="00FE6627">
            <w:pPr>
              <w:rPr>
                <w:szCs w:val="20"/>
              </w:rPr>
            </w:pPr>
            <w:r w:rsidRPr="00A35CD2">
              <w:rPr>
                <w:szCs w:val="20"/>
              </w:rPr>
              <w:t>Plant</w:t>
            </w:r>
          </w:p>
        </w:tc>
      </w:tr>
      <w:tr w:rsidR="00853B75" w:rsidRPr="00A35CD2" w14:paraId="3FC6C67F" w14:textId="77777777" w:rsidTr="00FE6627">
        <w:trPr>
          <w:gridAfter w:val="1"/>
          <w:wAfter w:w="46" w:type="dxa"/>
          <w:trHeight w:val="290"/>
        </w:trPr>
        <w:tc>
          <w:tcPr>
            <w:tcW w:w="1276" w:type="dxa"/>
            <w:noWrap/>
            <w:hideMark/>
          </w:tcPr>
          <w:p w14:paraId="6CDB8797" w14:textId="77777777" w:rsidR="00853B75" w:rsidRPr="00A35CD2" w:rsidRDefault="00853B75" w:rsidP="00FE6627">
            <w:pPr>
              <w:rPr>
                <w:szCs w:val="20"/>
              </w:rPr>
            </w:pPr>
            <w:r w:rsidRPr="00A35CD2">
              <w:rPr>
                <w:szCs w:val="20"/>
              </w:rPr>
              <w:t>74525</w:t>
            </w:r>
          </w:p>
        </w:tc>
        <w:tc>
          <w:tcPr>
            <w:tcW w:w="2977" w:type="dxa"/>
            <w:gridSpan w:val="2"/>
          </w:tcPr>
          <w:p w14:paraId="3CEDA730" w14:textId="77777777" w:rsidR="00853B75" w:rsidRPr="00A35CD2" w:rsidRDefault="00853B75" w:rsidP="00FE6627">
            <w:pPr>
              <w:rPr>
                <w:i/>
                <w:iCs w:val="0"/>
                <w:szCs w:val="20"/>
              </w:rPr>
            </w:pPr>
            <w:r w:rsidRPr="00A35CD2">
              <w:rPr>
                <w:szCs w:val="20"/>
              </w:rPr>
              <w:t>Border Ranges Lined Fern</w:t>
            </w:r>
          </w:p>
        </w:tc>
        <w:tc>
          <w:tcPr>
            <w:tcW w:w="2977" w:type="dxa"/>
            <w:gridSpan w:val="2"/>
            <w:noWrap/>
            <w:hideMark/>
          </w:tcPr>
          <w:p w14:paraId="0433B5AE" w14:textId="77777777" w:rsidR="00853B75" w:rsidRPr="00A35CD2" w:rsidRDefault="00853B75" w:rsidP="00FE6627">
            <w:pPr>
              <w:rPr>
                <w:i/>
                <w:iCs w:val="0"/>
                <w:szCs w:val="20"/>
              </w:rPr>
            </w:pPr>
            <w:r w:rsidRPr="00A35CD2">
              <w:rPr>
                <w:i/>
                <w:szCs w:val="20"/>
              </w:rPr>
              <w:t>Antrophyum austroqueenslandicum</w:t>
            </w:r>
          </w:p>
        </w:tc>
        <w:tc>
          <w:tcPr>
            <w:tcW w:w="1417" w:type="dxa"/>
            <w:gridSpan w:val="2"/>
            <w:noWrap/>
            <w:hideMark/>
          </w:tcPr>
          <w:p w14:paraId="4ECD9480" w14:textId="77777777" w:rsidR="00853B75" w:rsidRPr="00A35CD2" w:rsidRDefault="00853B75" w:rsidP="00FE6627">
            <w:pPr>
              <w:rPr>
                <w:szCs w:val="20"/>
              </w:rPr>
            </w:pPr>
            <w:r w:rsidRPr="00A35CD2">
              <w:rPr>
                <w:szCs w:val="20"/>
              </w:rPr>
              <w:t>Plant</w:t>
            </w:r>
          </w:p>
        </w:tc>
      </w:tr>
      <w:tr w:rsidR="00853B75" w:rsidRPr="00A35CD2" w14:paraId="5170A2D8" w14:textId="77777777" w:rsidTr="00FE6627">
        <w:trPr>
          <w:gridAfter w:val="1"/>
          <w:wAfter w:w="46" w:type="dxa"/>
          <w:trHeight w:val="290"/>
        </w:trPr>
        <w:tc>
          <w:tcPr>
            <w:tcW w:w="1276" w:type="dxa"/>
            <w:noWrap/>
            <w:hideMark/>
          </w:tcPr>
          <w:p w14:paraId="47B9C15D" w14:textId="77777777" w:rsidR="00853B75" w:rsidRPr="00A35CD2" w:rsidRDefault="00853B75" w:rsidP="00FE6627">
            <w:pPr>
              <w:rPr>
                <w:szCs w:val="20"/>
              </w:rPr>
            </w:pPr>
            <w:r w:rsidRPr="00A35CD2">
              <w:rPr>
                <w:szCs w:val="20"/>
              </w:rPr>
              <w:t>55597</w:t>
            </w:r>
          </w:p>
        </w:tc>
        <w:tc>
          <w:tcPr>
            <w:tcW w:w="2977" w:type="dxa"/>
            <w:gridSpan w:val="2"/>
          </w:tcPr>
          <w:p w14:paraId="3C3BF4B6" w14:textId="77777777" w:rsidR="00853B75" w:rsidRPr="00A35CD2" w:rsidRDefault="00853B75" w:rsidP="00FE6627">
            <w:pPr>
              <w:rPr>
                <w:i/>
                <w:iCs w:val="0"/>
                <w:szCs w:val="20"/>
              </w:rPr>
            </w:pPr>
            <w:r w:rsidRPr="00A35CD2">
              <w:rPr>
                <w:szCs w:val="20"/>
              </w:rPr>
              <w:t>Bulberin Nut</w:t>
            </w:r>
          </w:p>
        </w:tc>
        <w:tc>
          <w:tcPr>
            <w:tcW w:w="2977" w:type="dxa"/>
            <w:gridSpan w:val="2"/>
            <w:noWrap/>
            <w:hideMark/>
          </w:tcPr>
          <w:p w14:paraId="6327C17B" w14:textId="77777777" w:rsidR="00853B75" w:rsidRPr="00A35CD2" w:rsidRDefault="00853B75" w:rsidP="00FE6627">
            <w:pPr>
              <w:rPr>
                <w:i/>
                <w:iCs w:val="0"/>
                <w:szCs w:val="20"/>
              </w:rPr>
            </w:pPr>
            <w:r w:rsidRPr="00A35CD2">
              <w:rPr>
                <w:i/>
                <w:szCs w:val="20"/>
              </w:rPr>
              <w:t>Macadamia jansenii</w:t>
            </w:r>
          </w:p>
        </w:tc>
        <w:tc>
          <w:tcPr>
            <w:tcW w:w="1417" w:type="dxa"/>
            <w:gridSpan w:val="2"/>
            <w:noWrap/>
            <w:hideMark/>
          </w:tcPr>
          <w:p w14:paraId="073683F3" w14:textId="77777777" w:rsidR="00853B75" w:rsidRPr="00A35CD2" w:rsidRDefault="00853B75" w:rsidP="00FE6627">
            <w:pPr>
              <w:rPr>
                <w:szCs w:val="20"/>
              </w:rPr>
            </w:pPr>
            <w:r w:rsidRPr="00A35CD2">
              <w:rPr>
                <w:szCs w:val="20"/>
              </w:rPr>
              <w:t>Plant</w:t>
            </w:r>
          </w:p>
        </w:tc>
      </w:tr>
      <w:tr w:rsidR="00853B75" w:rsidRPr="00A35CD2" w14:paraId="4C26910A" w14:textId="77777777" w:rsidTr="00FE6627">
        <w:trPr>
          <w:gridAfter w:val="1"/>
          <w:wAfter w:w="46" w:type="dxa"/>
          <w:trHeight w:val="290"/>
        </w:trPr>
        <w:tc>
          <w:tcPr>
            <w:tcW w:w="1276" w:type="dxa"/>
            <w:noWrap/>
            <w:hideMark/>
          </w:tcPr>
          <w:p w14:paraId="692420B1" w14:textId="77777777" w:rsidR="00853B75" w:rsidRPr="00A35CD2" w:rsidRDefault="00853B75" w:rsidP="00FE6627">
            <w:pPr>
              <w:rPr>
                <w:szCs w:val="20"/>
              </w:rPr>
            </w:pPr>
            <w:r w:rsidRPr="00A35CD2">
              <w:rPr>
                <w:szCs w:val="20"/>
              </w:rPr>
              <w:t>84704</w:t>
            </w:r>
          </w:p>
        </w:tc>
        <w:tc>
          <w:tcPr>
            <w:tcW w:w="2977" w:type="dxa"/>
            <w:gridSpan w:val="2"/>
          </w:tcPr>
          <w:p w14:paraId="2A07198B" w14:textId="77777777" w:rsidR="00853B75" w:rsidRPr="00A35CD2" w:rsidRDefault="00853B75" w:rsidP="00FE6627">
            <w:pPr>
              <w:rPr>
                <w:i/>
                <w:iCs w:val="0"/>
                <w:szCs w:val="20"/>
              </w:rPr>
            </w:pPr>
            <w:r w:rsidRPr="00A35CD2">
              <w:rPr>
                <w:szCs w:val="20"/>
              </w:rPr>
              <w:t>Carrington Falls Pomaderris</w:t>
            </w:r>
          </w:p>
        </w:tc>
        <w:tc>
          <w:tcPr>
            <w:tcW w:w="2977" w:type="dxa"/>
            <w:gridSpan w:val="2"/>
            <w:noWrap/>
            <w:hideMark/>
          </w:tcPr>
          <w:p w14:paraId="6D6BAAE8" w14:textId="77777777" w:rsidR="00853B75" w:rsidRPr="00A35CD2" w:rsidRDefault="00853B75" w:rsidP="00FE6627">
            <w:pPr>
              <w:rPr>
                <w:i/>
                <w:iCs w:val="0"/>
                <w:szCs w:val="20"/>
              </w:rPr>
            </w:pPr>
            <w:r w:rsidRPr="00A35CD2">
              <w:rPr>
                <w:i/>
                <w:szCs w:val="20"/>
              </w:rPr>
              <w:t>Pomaderris walshii</w:t>
            </w:r>
          </w:p>
        </w:tc>
        <w:tc>
          <w:tcPr>
            <w:tcW w:w="1417" w:type="dxa"/>
            <w:gridSpan w:val="2"/>
            <w:noWrap/>
            <w:hideMark/>
          </w:tcPr>
          <w:p w14:paraId="56887613" w14:textId="77777777" w:rsidR="00853B75" w:rsidRPr="00A35CD2" w:rsidRDefault="00853B75" w:rsidP="00FE6627">
            <w:pPr>
              <w:rPr>
                <w:szCs w:val="20"/>
              </w:rPr>
            </w:pPr>
            <w:r w:rsidRPr="00A35CD2">
              <w:rPr>
                <w:szCs w:val="20"/>
              </w:rPr>
              <w:t>Plant</w:t>
            </w:r>
          </w:p>
        </w:tc>
      </w:tr>
      <w:tr w:rsidR="00853B75" w:rsidRPr="00A35CD2" w14:paraId="5E5EF26B" w14:textId="77777777" w:rsidTr="00FE6627">
        <w:trPr>
          <w:gridAfter w:val="1"/>
          <w:wAfter w:w="46" w:type="dxa"/>
          <w:trHeight w:val="290"/>
        </w:trPr>
        <w:tc>
          <w:tcPr>
            <w:tcW w:w="1276" w:type="dxa"/>
            <w:noWrap/>
            <w:hideMark/>
          </w:tcPr>
          <w:p w14:paraId="7E971A2D" w14:textId="77777777" w:rsidR="00853B75" w:rsidRPr="00A35CD2" w:rsidRDefault="00853B75" w:rsidP="00FE6627">
            <w:pPr>
              <w:rPr>
                <w:szCs w:val="20"/>
              </w:rPr>
            </w:pPr>
            <w:r w:rsidRPr="00A35CD2">
              <w:rPr>
                <w:szCs w:val="20"/>
              </w:rPr>
              <w:t>16959</w:t>
            </w:r>
          </w:p>
        </w:tc>
        <w:tc>
          <w:tcPr>
            <w:tcW w:w="2977" w:type="dxa"/>
            <w:gridSpan w:val="2"/>
          </w:tcPr>
          <w:p w14:paraId="05D41F9F" w14:textId="77777777" w:rsidR="00853B75" w:rsidRPr="00A35CD2" w:rsidRDefault="00853B75" w:rsidP="00FE6627">
            <w:pPr>
              <w:rPr>
                <w:i/>
                <w:iCs w:val="0"/>
                <w:szCs w:val="20"/>
              </w:rPr>
            </w:pPr>
            <w:r w:rsidRPr="00A35CD2">
              <w:rPr>
                <w:szCs w:val="20"/>
              </w:rPr>
              <w:t>Davies' Waxflower, St Helens Waxflower</w:t>
            </w:r>
          </w:p>
        </w:tc>
        <w:tc>
          <w:tcPr>
            <w:tcW w:w="2977" w:type="dxa"/>
            <w:gridSpan w:val="2"/>
            <w:noWrap/>
            <w:hideMark/>
          </w:tcPr>
          <w:p w14:paraId="35CDC033" w14:textId="77777777" w:rsidR="00853B75" w:rsidRPr="00A35CD2" w:rsidRDefault="00853B75" w:rsidP="00FE6627">
            <w:pPr>
              <w:rPr>
                <w:i/>
                <w:iCs w:val="0"/>
                <w:szCs w:val="20"/>
              </w:rPr>
            </w:pPr>
            <w:r w:rsidRPr="00A35CD2">
              <w:rPr>
                <w:i/>
                <w:szCs w:val="20"/>
              </w:rPr>
              <w:t>Phebalium daviesii</w:t>
            </w:r>
          </w:p>
        </w:tc>
        <w:tc>
          <w:tcPr>
            <w:tcW w:w="1417" w:type="dxa"/>
            <w:gridSpan w:val="2"/>
            <w:noWrap/>
            <w:hideMark/>
          </w:tcPr>
          <w:p w14:paraId="3153292A" w14:textId="77777777" w:rsidR="00853B75" w:rsidRPr="00A35CD2" w:rsidRDefault="00853B75" w:rsidP="00FE6627">
            <w:pPr>
              <w:rPr>
                <w:szCs w:val="20"/>
              </w:rPr>
            </w:pPr>
            <w:r w:rsidRPr="00A35CD2">
              <w:rPr>
                <w:szCs w:val="20"/>
              </w:rPr>
              <w:t>Plant</w:t>
            </w:r>
          </w:p>
        </w:tc>
      </w:tr>
      <w:tr w:rsidR="00853B75" w:rsidRPr="00A35CD2" w14:paraId="4CCF5D7A" w14:textId="77777777" w:rsidTr="00FE6627">
        <w:trPr>
          <w:gridAfter w:val="1"/>
          <w:wAfter w:w="46" w:type="dxa"/>
          <w:trHeight w:val="290"/>
        </w:trPr>
        <w:tc>
          <w:tcPr>
            <w:tcW w:w="1276" w:type="dxa"/>
            <w:noWrap/>
            <w:hideMark/>
          </w:tcPr>
          <w:p w14:paraId="7B86DB9E" w14:textId="77777777" w:rsidR="00853B75" w:rsidRPr="00A35CD2" w:rsidRDefault="00853B75" w:rsidP="00FE6627">
            <w:pPr>
              <w:rPr>
                <w:szCs w:val="20"/>
              </w:rPr>
            </w:pPr>
            <w:r w:rsidRPr="00A35CD2">
              <w:rPr>
                <w:szCs w:val="20"/>
              </w:rPr>
              <w:t>56339</w:t>
            </w:r>
          </w:p>
        </w:tc>
        <w:tc>
          <w:tcPr>
            <w:tcW w:w="2977" w:type="dxa"/>
            <w:gridSpan w:val="2"/>
          </w:tcPr>
          <w:p w14:paraId="7FA43A0D" w14:textId="77777777" w:rsidR="00853B75" w:rsidRPr="00A35CD2" w:rsidRDefault="00853B75" w:rsidP="00FE6627">
            <w:pPr>
              <w:rPr>
                <w:i/>
                <w:iCs w:val="0"/>
                <w:szCs w:val="20"/>
              </w:rPr>
            </w:pPr>
            <w:r w:rsidRPr="00A35CD2">
              <w:rPr>
                <w:szCs w:val="20"/>
              </w:rPr>
              <w:t>Foote's Grevillea</w:t>
            </w:r>
          </w:p>
        </w:tc>
        <w:tc>
          <w:tcPr>
            <w:tcW w:w="2977" w:type="dxa"/>
            <w:gridSpan w:val="2"/>
            <w:noWrap/>
            <w:hideMark/>
          </w:tcPr>
          <w:p w14:paraId="5A53F616" w14:textId="77777777" w:rsidR="00853B75" w:rsidRPr="00A35CD2" w:rsidRDefault="00853B75" w:rsidP="00FE6627">
            <w:pPr>
              <w:rPr>
                <w:i/>
                <w:iCs w:val="0"/>
                <w:szCs w:val="20"/>
              </w:rPr>
            </w:pPr>
            <w:r w:rsidRPr="00A35CD2">
              <w:rPr>
                <w:i/>
                <w:szCs w:val="20"/>
              </w:rPr>
              <w:t>Grevillea calliantha</w:t>
            </w:r>
          </w:p>
        </w:tc>
        <w:tc>
          <w:tcPr>
            <w:tcW w:w="1417" w:type="dxa"/>
            <w:gridSpan w:val="2"/>
            <w:noWrap/>
            <w:hideMark/>
          </w:tcPr>
          <w:p w14:paraId="6214A373" w14:textId="77777777" w:rsidR="00853B75" w:rsidRPr="00A35CD2" w:rsidRDefault="00853B75" w:rsidP="00FE6627">
            <w:pPr>
              <w:rPr>
                <w:szCs w:val="20"/>
              </w:rPr>
            </w:pPr>
            <w:r w:rsidRPr="00A35CD2">
              <w:rPr>
                <w:szCs w:val="20"/>
              </w:rPr>
              <w:t>Plant</w:t>
            </w:r>
          </w:p>
        </w:tc>
      </w:tr>
      <w:tr w:rsidR="00853B75" w:rsidRPr="00A35CD2" w14:paraId="08CEB93B" w14:textId="77777777" w:rsidTr="00FE6627">
        <w:trPr>
          <w:gridAfter w:val="1"/>
          <w:wAfter w:w="46" w:type="dxa"/>
          <w:trHeight w:val="290"/>
        </w:trPr>
        <w:tc>
          <w:tcPr>
            <w:tcW w:w="1276" w:type="dxa"/>
            <w:noWrap/>
            <w:hideMark/>
          </w:tcPr>
          <w:p w14:paraId="4A41DDF9" w14:textId="77777777" w:rsidR="00853B75" w:rsidRPr="00A35CD2" w:rsidRDefault="00853B75" w:rsidP="00FE6627">
            <w:pPr>
              <w:rPr>
                <w:szCs w:val="20"/>
              </w:rPr>
            </w:pPr>
            <w:r w:rsidRPr="00A35CD2">
              <w:rPr>
                <w:szCs w:val="20"/>
              </w:rPr>
              <w:t>87544</w:t>
            </w:r>
          </w:p>
        </w:tc>
        <w:tc>
          <w:tcPr>
            <w:tcW w:w="2977" w:type="dxa"/>
            <w:gridSpan w:val="2"/>
          </w:tcPr>
          <w:p w14:paraId="5BED6C54" w14:textId="77777777" w:rsidR="00853B75" w:rsidRPr="00A35CD2" w:rsidRDefault="00853B75" w:rsidP="00FE6627">
            <w:pPr>
              <w:rPr>
                <w:i/>
                <w:iCs w:val="0"/>
                <w:szCs w:val="20"/>
              </w:rPr>
            </w:pPr>
            <w:r w:rsidRPr="00A35CD2">
              <w:rPr>
                <w:szCs w:val="20"/>
              </w:rPr>
              <w:t>Forked Spyridium</w:t>
            </w:r>
          </w:p>
        </w:tc>
        <w:tc>
          <w:tcPr>
            <w:tcW w:w="2977" w:type="dxa"/>
            <w:gridSpan w:val="2"/>
            <w:noWrap/>
            <w:hideMark/>
          </w:tcPr>
          <w:p w14:paraId="3E61A84F" w14:textId="77777777" w:rsidR="00853B75" w:rsidRPr="00A35CD2" w:rsidRDefault="00853B75" w:rsidP="00FE6627">
            <w:pPr>
              <w:rPr>
                <w:i/>
                <w:iCs w:val="0"/>
                <w:szCs w:val="20"/>
              </w:rPr>
            </w:pPr>
            <w:r w:rsidRPr="00A35CD2">
              <w:rPr>
                <w:i/>
                <w:szCs w:val="20"/>
              </w:rPr>
              <w:t>Spyridium furculentum</w:t>
            </w:r>
          </w:p>
        </w:tc>
        <w:tc>
          <w:tcPr>
            <w:tcW w:w="1417" w:type="dxa"/>
            <w:gridSpan w:val="2"/>
            <w:noWrap/>
            <w:hideMark/>
          </w:tcPr>
          <w:p w14:paraId="4382B7B7" w14:textId="77777777" w:rsidR="00853B75" w:rsidRPr="00A35CD2" w:rsidRDefault="00853B75" w:rsidP="00FE6627">
            <w:pPr>
              <w:rPr>
                <w:szCs w:val="20"/>
              </w:rPr>
            </w:pPr>
            <w:r w:rsidRPr="00A35CD2">
              <w:rPr>
                <w:szCs w:val="20"/>
              </w:rPr>
              <w:t>Plant</w:t>
            </w:r>
          </w:p>
        </w:tc>
      </w:tr>
      <w:tr w:rsidR="00853B75" w:rsidRPr="00A35CD2" w14:paraId="759B55E9" w14:textId="77777777" w:rsidTr="00FE6627">
        <w:trPr>
          <w:gridAfter w:val="1"/>
          <w:wAfter w:w="46" w:type="dxa"/>
          <w:trHeight w:val="290"/>
        </w:trPr>
        <w:tc>
          <w:tcPr>
            <w:tcW w:w="1276" w:type="dxa"/>
            <w:noWrap/>
          </w:tcPr>
          <w:p w14:paraId="7DA4C66D" w14:textId="77777777" w:rsidR="00853B75" w:rsidRPr="00A35CD2" w:rsidDel="006370EB" w:rsidRDefault="00853B75" w:rsidP="00FE6627">
            <w:pPr>
              <w:rPr>
                <w:szCs w:val="20"/>
              </w:rPr>
            </w:pPr>
            <w:r>
              <w:rPr>
                <w:szCs w:val="20"/>
              </w:rPr>
              <w:t>16916</w:t>
            </w:r>
          </w:p>
        </w:tc>
        <w:tc>
          <w:tcPr>
            <w:tcW w:w="2977" w:type="dxa"/>
            <w:gridSpan w:val="2"/>
          </w:tcPr>
          <w:p w14:paraId="355D3411" w14:textId="77777777" w:rsidR="00853B75" w:rsidRDefault="00853B75" w:rsidP="00FE6627">
            <w:pPr>
              <w:rPr>
                <w:i/>
                <w:iCs w:val="0"/>
                <w:szCs w:val="20"/>
              </w:rPr>
            </w:pPr>
            <w:r>
              <w:rPr>
                <w:szCs w:val="20"/>
              </w:rPr>
              <w:t>Giant Andersonia</w:t>
            </w:r>
          </w:p>
        </w:tc>
        <w:tc>
          <w:tcPr>
            <w:tcW w:w="2977" w:type="dxa"/>
            <w:gridSpan w:val="2"/>
            <w:noWrap/>
          </w:tcPr>
          <w:p w14:paraId="53A33C61" w14:textId="77777777" w:rsidR="00853B75" w:rsidRPr="00A35CD2" w:rsidDel="006370EB" w:rsidRDefault="00853B75" w:rsidP="00FE6627">
            <w:pPr>
              <w:rPr>
                <w:i/>
                <w:iCs w:val="0"/>
                <w:szCs w:val="20"/>
              </w:rPr>
            </w:pPr>
            <w:r>
              <w:rPr>
                <w:i/>
                <w:szCs w:val="20"/>
              </w:rPr>
              <w:t>Andersonia axilliflora</w:t>
            </w:r>
          </w:p>
        </w:tc>
        <w:tc>
          <w:tcPr>
            <w:tcW w:w="1417" w:type="dxa"/>
            <w:gridSpan w:val="2"/>
            <w:noWrap/>
          </w:tcPr>
          <w:p w14:paraId="385024AA" w14:textId="77777777" w:rsidR="00853B75" w:rsidRPr="00A35CD2" w:rsidRDefault="00853B75" w:rsidP="00FE6627">
            <w:pPr>
              <w:rPr>
                <w:szCs w:val="20"/>
              </w:rPr>
            </w:pPr>
            <w:r w:rsidRPr="00A35CD2">
              <w:rPr>
                <w:szCs w:val="20"/>
              </w:rPr>
              <w:t>Plant</w:t>
            </w:r>
          </w:p>
        </w:tc>
      </w:tr>
      <w:tr w:rsidR="00853B75" w:rsidRPr="00A35CD2" w14:paraId="69A02C22" w14:textId="77777777" w:rsidTr="00FE6627">
        <w:trPr>
          <w:gridAfter w:val="1"/>
          <w:wAfter w:w="46" w:type="dxa"/>
          <w:trHeight w:val="290"/>
        </w:trPr>
        <w:tc>
          <w:tcPr>
            <w:tcW w:w="1276" w:type="dxa"/>
            <w:noWrap/>
            <w:hideMark/>
          </w:tcPr>
          <w:p w14:paraId="633BC8C6" w14:textId="77777777" w:rsidR="00853B75" w:rsidRPr="00A35CD2" w:rsidRDefault="00853B75" w:rsidP="00FE6627">
            <w:pPr>
              <w:rPr>
                <w:szCs w:val="20"/>
              </w:rPr>
            </w:pPr>
            <w:r w:rsidRPr="00A35CD2">
              <w:rPr>
                <w:szCs w:val="20"/>
              </w:rPr>
              <w:t>81615</w:t>
            </w:r>
          </w:p>
        </w:tc>
        <w:tc>
          <w:tcPr>
            <w:tcW w:w="2977" w:type="dxa"/>
            <w:gridSpan w:val="2"/>
          </w:tcPr>
          <w:p w14:paraId="07923AF6" w14:textId="77777777" w:rsidR="00853B75" w:rsidRPr="00A35CD2" w:rsidRDefault="00853B75" w:rsidP="00FE6627">
            <w:pPr>
              <w:rPr>
                <w:i/>
                <w:iCs w:val="0"/>
                <w:szCs w:val="20"/>
              </w:rPr>
            </w:pPr>
            <w:r w:rsidRPr="00A35CD2">
              <w:rPr>
                <w:szCs w:val="20"/>
              </w:rPr>
              <w:t>Graveside Leek-orchid</w:t>
            </w:r>
          </w:p>
        </w:tc>
        <w:tc>
          <w:tcPr>
            <w:tcW w:w="2977" w:type="dxa"/>
            <w:gridSpan w:val="2"/>
            <w:noWrap/>
            <w:hideMark/>
          </w:tcPr>
          <w:p w14:paraId="0FEC997B" w14:textId="77777777" w:rsidR="00853B75" w:rsidRPr="00A35CD2" w:rsidRDefault="00853B75" w:rsidP="00FE6627">
            <w:pPr>
              <w:rPr>
                <w:i/>
                <w:iCs w:val="0"/>
                <w:szCs w:val="20"/>
              </w:rPr>
            </w:pPr>
            <w:r w:rsidRPr="00A35CD2">
              <w:rPr>
                <w:i/>
                <w:szCs w:val="20"/>
              </w:rPr>
              <w:t>Prasophyllum taphanyx</w:t>
            </w:r>
          </w:p>
        </w:tc>
        <w:tc>
          <w:tcPr>
            <w:tcW w:w="1417" w:type="dxa"/>
            <w:gridSpan w:val="2"/>
            <w:noWrap/>
            <w:hideMark/>
          </w:tcPr>
          <w:p w14:paraId="02C8BA4F" w14:textId="77777777" w:rsidR="00853B75" w:rsidRPr="00A35CD2" w:rsidRDefault="00853B75" w:rsidP="00FE6627">
            <w:pPr>
              <w:rPr>
                <w:szCs w:val="20"/>
              </w:rPr>
            </w:pPr>
            <w:r w:rsidRPr="00A35CD2">
              <w:rPr>
                <w:szCs w:val="20"/>
              </w:rPr>
              <w:t>Plant</w:t>
            </w:r>
          </w:p>
        </w:tc>
      </w:tr>
      <w:tr w:rsidR="00853B75" w:rsidRPr="00A35CD2" w14:paraId="0076EFFD" w14:textId="77777777" w:rsidTr="00FE6627">
        <w:trPr>
          <w:gridAfter w:val="1"/>
          <w:wAfter w:w="46" w:type="dxa"/>
          <w:trHeight w:val="290"/>
        </w:trPr>
        <w:tc>
          <w:tcPr>
            <w:tcW w:w="1276" w:type="dxa"/>
            <w:noWrap/>
            <w:hideMark/>
          </w:tcPr>
          <w:p w14:paraId="40CA007A" w14:textId="77777777" w:rsidR="00853B75" w:rsidRPr="00A35CD2" w:rsidRDefault="00853B75" w:rsidP="00FE6627">
            <w:pPr>
              <w:rPr>
                <w:szCs w:val="20"/>
              </w:rPr>
            </w:pPr>
            <w:r w:rsidRPr="00A35CD2">
              <w:rPr>
                <w:szCs w:val="20"/>
              </w:rPr>
              <w:t>12623</w:t>
            </w:r>
          </w:p>
        </w:tc>
        <w:tc>
          <w:tcPr>
            <w:tcW w:w="2977" w:type="dxa"/>
            <w:gridSpan w:val="2"/>
          </w:tcPr>
          <w:p w14:paraId="208116EC" w14:textId="77777777" w:rsidR="00853B75" w:rsidRPr="00A35CD2" w:rsidRDefault="00853B75" w:rsidP="00FE6627">
            <w:pPr>
              <w:rPr>
                <w:i/>
                <w:iCs w:val="0"/>
                <w:szCs w:val="20"/>
              </w:rPr>
            </w:pPr>
            <w:r w:rsidRPr="00A35CD2">
              <w:rPr>
                <w:szCs w:val="20"/>
              </w:rPr>
              <w:t>Imlay Mallee</w:t>
            </w:r>
          </w:p>
        </w:tc>
        <w:tc>
          <w:tcPr>
            <w:tcW w:w="2977" w:type="dxa"/>
            <w:gridSpan w:val="2"/>
            <w:noWrap/>
            <w:hideMark/>
          </w:tcPr>
          <w:p w14:paraId="135923F8" w14:textId="77777777" w:rsidR="00853B75" w:rsidRPr="00A35CD2" w:rsidRDefault="00853B75" w:rsidP="00FE6627">
            <w:pPr>
              <w:rPr>
                <w:i/>
                <w:iCs w:val="0"/>
                <w:szCs w:val="20"/>
              </w:rPr>
            </w:pPr>
            <w:r w:rsidRPr="00A35CD2">
              <w:rPr>
                <w:i/>
                <w:szCs w:val="20"/>
              </w:rPr>
              <w:t>Eucalyptus imlayensis</w:t>
            </w:r>
          </w:p>
        </w:tc>
        <w:tc>
          <w:tcPr>
            <w:tcW w:w="1417" w:type="dxa"/>
            <w:gridSpan w:val="2"/>
            <w:noWrap/>
            <w:hideMark/>
          </w:tcPr>
          <w:p w14:paraId="5DC59877" w14:textId="77777777" w:rsidR="00853B75" w:rsidRPr="00A35CD2" w:rsidRDefault="00853B75" w:rsidP="00FE6627">
            <w:pPr>
              <w:rPr>
                <w:szCs w:val="20"/>
              </w:rPr>
            </w:pPr>
            <w:r w:rsidRPr="00A35CD2">
              <w:rPr>
                <w:szCs w:val="20"/>
              </w:rPr>
              <w:t>Plant</w:t>
            </w:r>
          </w:p>
        </w:tc>
      </w:tr>
      <w:tr w:rsidR="00853B75" w:rsidRPr="00A35CD2" w14:paraId="3B44C592" w14:textId="77777777" w:rsidTr="00FE6627">
        <w:trPr>
          <w:gridAfter w:val="1"/>
          <w:wAfter w:w="46" w:type="dxa"/>
          <w:trHeight w:val="290"/>
        </w:trPr>
        <w:tc>
          <w:tcPr>
            <w:tcW w:w="1276" w:type="dxa"/>
            <w:noWrap/>
            <w:hideMark/>
          </w:tcPr>
          <w:p w14:paraId="6DE17FD2" w14:textId="77777777" w:rsidR="00853B75" w:rsidRPr="00A35CD2" w:rsidRDefault="00853B75" w:rsidP="00FE6627">
            <w:pPr>
              <w:rPr>
                <w:szCs w:val="20"/>
              </w:rPr>
            </w:pPr>
            <w:r w:rsidRPr="00A35CD2">
              <w:rPr>
                <w:szCs w:val="20"/>
              </w:rPr>
              <w:t>5481</w:t>
            </w:r>
          </w:p>
        </w:tc>
        <w:tc>
          <w:tcPr>
            <w:tcW w:w="2977" w:type="dxa"/>
            <w:gridSpan w:val="2"/>
          </w:tcPr>
          <w:p w14:paraId="7EF17CFE" w14:textId="77777777" w:rsidR="00853B75" w:rsidRPr="00A35CD2" w:rsidRDefault="00853B75" w:rsidP="00FE6627">
            <w:pPr>
              <w:rPr>
                <w:i/>
                <w:iCs w:val="0"/>
                <w:szCs w:val="20"/>
              </w:rPr>
            </w:pPr>
            <w:r w:rsidRPr="00A35CD2">
              <w:rPr>
                <w:szCs w:val="20"/>
              </w:rPr>
              <w:t>King Blue-grass</w:t>
            </w:r>
          </w:p>
        </w:tc>
        <w:tc>
          <w:tcPr>
            <w:tcW w:w="2977" w:type="dxa"/>
            <w:gridSpan w:val="2"/>
            <w:noWrap/>
            <w:hideMark/>
          </w:tcPr>
          <w:p w14:paraId="1155229F" w14:textId="77777777" w:rsidR="00853B75" w:rsidRPr="00A35CD2" w:rsidRDefault="00853B75" w:rsidP="00FE6627">
            <w:pPr>
              <w:rPr>
                <w:i/>
                <w:iCs w:val="0"/>
                <w:szCs w:val="20"/>
              </w:rPr>
            </w:pPr>
            <w:r w:rsidRPr="00A35CD2">
              <w:rPr>
                <w:i/>
                <w:szCs w:val="20"/>
              </w:rPr>
              <w:t>Dichanthium queenslandicum</w:t>
            </w:r>
          </w:p>
        </w:tc>
        <w:tc>
          <w:tcPr>
            <w:tcW w:w="1417" w:type="dxa"/>
            <w:gridSpan w:val="2"/>
            <w:noWrap/>
            <w:hideMark/>
          </w:tcPr>
          <w:p w14:paraId="0A1DFB77" w14:textId="77777777" w:rsidR="00853B75" w:rsidRPr="00A35CD2" w:rsidRDefault="00853B75" w:rsidP="00FE6627">
            <w:pPr>
              <w:rPr>
                <w:szCs w:val="20"/>
              </w:rPr>
            </w:pPr>
            <w:r w:rsidRPr="00A35CD2">
              <w:rPr>
                <w:szCs w:val="20"/>
              </w:rPr>
              <w:t>Plant</w:t>
            </w:r>
          </w:p>
        </w:tc>
      </w:tr>
      <w:tr w:rsidR="00853B75" w:rsidRPr="00A35CD2" w14:paraId="56CF4D43" w14:textId="77777777" w:rsidTr="00FE6627">
        <w:trPr>
          <w:gridAfter w:val="1"/>
          <w:wAfter w:w="46" w:type="dxa"/>
          <w:trHeight w:val="290"/>
        </w:trPr>
        <w:tc>
          <w:tcPr>
            <w:tcW w:w="1276" w:type="dxa"/>
            <w:noWrap/>
            <w:hideMark/>
          </w:tcPr>
          <w:p w14:paraId="585C3480" w14:textId="77777777" w:rsidR="00853B75" w:rsidRPr="00A35CD2" w:rsidRDefault="00853B75" w:rsidP="00FE6627">
            <w:pPr>
              <w:rPr>
                <w:szCs w:val="20"/>
              </w:rPr>
            </w:pPr>
            <w:r w:rsidRPr="00A35CD2">
              <w:rPr>
                <w:szCs w:val="20"/>
              </w:rPr>
              <w:t>86264</w:t>
            </w:r>
          </w:p>
        </w:tc>
        <w:tc>
          <w:tcPr>
            <w:tcW w:w="2977" w:type="dxa"/>
            <w:gridSpan w:val="2"/>
          </w:tcPr>
          <w:p w14:paraId="6456F0C2" w14:textId="77777777" w:rsidR="00853B75" w:rsidRPr="00A35CD2" w:rsidRDefault="00853B75" w:rsidP="00FE6627">
            <w:pPr>
              <w:rPr>
                <w:i/>
                <w:iCs w:val="0"/>
                <w:szCs w:val="20"/>
              </w:rPr>
            </w:pPr>
            <w:r w:rsidRPr="00A35CD2">
              <w:rPr>
                <w:szCs w:val="20"/>
              </w:rPr>
              <w:t>Lax Leek Orchid</w:t>
            </w:r>
          </w:p>
        </w:tc>
        <w:tc>
          <w:tcPr>
            <w:tcW w:w="2977" w:type="dxa"/>
            <w:gridSpan w:val="2"/>
            <w:noWrap/>
            <w:hideMark/>
          </w:tcPr>
          <w:p w14:paraId="765F2FA5" w14:textId="77777777" w:rsidR="00853B75" w:rsidRPr="00A35CD2" w:rsidRDefault="00853B75" w:rsidP="00FE6627">
            <w:pPr>
              <w:rPr>
                <w:i/>
                <w:iCs w:val="0"/>
                <w:szCs w:val="20"/>
              </w:rPr>
            </w:pPr>
            <w:r w:rsidRPr="00A35CD2">
              <w:rPr>
                <w:i/>
                <w:szCs w:val="20"/>
              </w:rPr>
              <w:t>Prasophyllum laxum</w:t>
            </w:r>
          </w:p>
        </w:tc>
        <w:tc>
          <w:tcPr>
            <w:tcW w:w="1417" w:type="dxa"/>
            <w:gridSpan w:val="2"/>
            <w:noWrap/>
            <w:hideMark/>
          </w:tcPr>
          <w:p w14:paraId="3CB3BFBB" w14:textId="77777777" w:rsidR="00853B75" w:rsidRPr="00A35CD2" w:rsidRDefault="00853B75" w:rsidP="00FE6627">
            <w:pPr>
              <w:rPr>
                <w:szCs w:val="20"/>
              </w:rPr>
            </w:pPr>
            <w:r w:rsidRPr="00A35CD2">
              <w:rPr>
                <w:szCs w:val="20"/>
              </w:rPr>
              <w:t>Plant</w:t>
            </w:r>
          </w:p>
        </w:tc>
      </w:tr>
      <w:tr w:rsidR="00853B75" w:rsidRPr="00A35CD2" w14:paraId="30C6D0B7" w14:textId="77777777" w:rsidTr="00FE6627">
        <w:trPr>
          <w:gridAfter w:val="1"/>
          <w:wAfter w:w="46" w:type="dxa"/>
          <w:trHeight w:val="290"/>
        </w:trPr>
        <w:tc>
          <w:tcPr>
            <w:tcW w:w="1276" w:type="dxa"/>
            <w:noWrap/>
            <w:hideMark/>
          </w:tcPr>
          <w:p w14:paraId="69D3E57E" w14:textId="77777777" w:rsidR="00853B75" w:rsidRPr="00A35CD2" w:rsidRDefault="00853B75" w:rsidP="00FE6627">
            <w:pPr>
              <w:rPr>
                <w:szCs w:val="20"/>
              </w:rPr>
            </w:pPr>
            <w:r w:rsidRPr="00A35CD2">
              <w:rPr>
                <w:szCs w:val="20"/>
              </w:rPr>
              <w:t>6388</w:t>
            </w:r>
          </w:p>
        </w:tc>
        <w:tc>
          <w:tcPr>
            <w:tcW w:w="2977" w:type="dxa"/>
            <w:gridSpan w:val="2"/>
          </w:tcPr>
          <w:p w14:paraId="01181108" w14:textId="77777777" w:rsidR="00853B75" w:rsidRPr="00A35CD2" w:rsidRDefault="00853B75" w:rsidP="00FE6627">
            <w:pPr>
              <w:rPr>
                <w:i/>
                <w:iCs w:val="0"/>
                <w:szCs w:val="20"/>
              </w:rPr>
            </w:pPr>
            <w:r w:rsidRPr="00A35CD2">
              <w:rPr>
                <w:szCs w:val="20"/>
              </w:rPr>
              <w:t>Little Mountain Palm</w:t>
            </w:r>
          </w:p>
        </w:tc>
        <w:tc>
          <w:tcPr>
            <w:tcW w:w="2977" w:type="dxa"/>
            <w:gridSpan w:val="2"/>
            <w:noWrap/>
            <w:hideMark/>
          </w:tcPr>
          <w:p w14:paraId="135215DC" w14:textId="77777777" w:rsidR="00853B75" w:rsidRPr="00A35CD2" w:rsidRDefault="00853B75" w:rsidP="00FE6627">
            <w:pPr>
              <w:rPr>
                <w:i/>
                <w:iCs w:val="0"/>
                <w:szCs w:val="20"/>
              </w:rPr>
            </w:pPr>
            <w:r w:rsidRPr="00A35CD2">
              <w:rPr>
                <w:i/>
                <w:szCs w:val="20"/>
              </w:rPr>
              <w:t>Lepidorrhachis mooreana</w:t>
            </w:r>
          </w:p>
        </w:tc>
        <w:tc>
          <w:tcPr>
            <w:tcW w:w="1417" w:type="dxa"/>
            <w:gridSpan w:val="2"/>
            <w:noWrap/>
            <w:hideMark/>
          </w:tcPr>
          <w:p w14:paraId="4F1D4402" w14:textId="77777777" w:rsidR="00853B75" w:rsidRPr="00A35CD2" w:rsidRDefault="00853B75" w:rsidP="00FE6627">
            <w:pPr>
              <w:rPr>
                <w:szCs w:val="20"/>
              </w:rPr>
            </w:pPr>
            <w:r w:rsidRPr="00A35CD2">
              <w:rPr>
                <w:szCs w:val="20"/>
              </w:rPr>
              <w:t>Plant</w:t>
            </w:r>
          </w:p>
        </w:tc>
      </w:tr>
      <w:tr w:rsidR="00853B75" w:rsidRPr="00A35CD2" w14:paraId="39ACFF70" w14:textId="77777777" w:rsidTr="00FE6627">
        <w:trPr>
          <w:gridAfter w:val="1"/>
          <w:wAfter w:w="46" w:type="dxa"/>
          <w:trHeight w:val="290"/>
        </w:trPr>
        <w:tc>
          <w:tcPr>
            <w:tcW w:w="1276" w:type="dxa"/>
            <w:noWrap/>
            <w:hideMark/>
          </w:tcPr>
          <w:p w14:paraId="5641BF51" w14:textId="77777777" w:rsidR="00853B75" w:rsidRPr="00A35CD2" w:rsidRDefault="00853B75" w:rsidP="00FE6627">
            <w:pPr>
              <w:rPr>
                <w:szCs w:val="20"/>
              </w:rPr>
            </w:pPr>
            <w:r w:rsidRPr="00A35CD2">
              <w:rPr>
                <w:szCs w:val="20"/>
              </w:rPr>
              <w:t>11843</w:t>
            </w:r>
          </w:p>
        </w:tc>
        <w:tc>
          <w:tcPr>
            <w:tcW w:w="2977" w:type="dxa"/>
            <w:gridSpan w:val="2"/>
          </w:tcPr>
          <w:p w14:paraId="3355612A" w14:textId="77777777" w:rsidR="00853B75" w:rsidRPr="00A35CD2" w:rsidRDefault="00853B75" w:rsidP="00FE6627">
            <w:pPr>
              <w:rPr>
                <w:i/>
                <w:iCs w:val="0"/>
                <w:szCs w:val="20"/>
              </w:rPr>
            </w:pPr>
            <w:r w:rsidRPr="00A35CD2">
              <w:rPr>
                <w:szCs w:val="20"/>
              </w:rPr>
              <w:t>MacDonnell Ranges Cycad</w:t>
            </w:r>
          </w:p>
        </w:tc>
        <w:tc>
          <w:tcPr>
            <w:tcW w:w="2977" w:type="dxa"/>
            <w:gridSpan w:val="2"/>
            <w:noWrap/>
            <w:hideMark/>
          </w:tcPr>
          <w:p w14:paraId="6D7D60D2" w14:textId="77777777" w:rsidR="00853B75" w:rsidRPr="00A35CD2" w:rsidRDefault="00853B75" w:rsidP="00FE6627">
            <w:pPr>
              <w:rPr>
                <w:i/>
                <w:iCs w:val="0"/>
                <w:szCs w:val="20"/>
              </w:rPr>
            </w:pPr>
            <w:r w:rsidRPr="00A35CD2">
              <w:rPr>
                <w:i/>
                <w:szCs w:val="20"/>
              </w:rPr>
              <w:t>Macrozamia macdonnellii</w:t>
            </w:r>
          </w:p>
        </w:tc>
        <w:tc>
          <w:tcPr>
            <w:tcW w:w="1417" w:type="dxa"/>
            <w:gridSpan w:val="2"/>
            <w:noWrap/>
            <w:hideMark/>
          </w:tcPr>
          <w:p w14:paraId="7DF84CF3" w14:textId="77777777" w:rsidR="00853B75" w:rsidRPr="00A35CD2" w:rsidRDefault="00853B75" w:rsidP="00FE6627">
            <w:pPr>
              <w:rPr>
                <w:szCs w:val="20"/>
              </w:rPr>
            </w:pPr>
            <w:r w:rsidRPr="00A35CD2">
              <w:rPr>
                <w:szCs w:val="20"/>
              </w:rPr>
              <w:t>Plant</w:t>
            </w:r>
          </w:p>
        </w:tc>
      </w:tr>
      <w:tr w:rsidR="00853B75" w:rsidRPr="00A35CD2" w14:paraId="66FB8F30" w14:textId="77777777" w:rsidTr="00FE6627">
        <w:trPr>
          <w:gridAfter w:val="1"/>
          <w:wAfter w:w="46" w:type="dxa"/>
          <w:trHeight w:val="290"/>
        </w:trPr>
        <w:tc>
          <w:tcPr>
            <w:tcW w:w="1276" w:type="dxa"/>
            <w:noWrap/>
            <w:hideMark/>
          </w:tcPr>
          <w:p w14:paraId="3CD03A96" w14:textId="77777777" w:rsidR="00853B75" w:rsidRPr="00A35CD2" w:rsidRDefault="00853B75" w:rsidP="00FE6627">
            <w:pPr>
              <w:rPr>
                <w:szCs w:val="20"/>
              </w:rPr>
            </w:pPr>
            <w:r w:rsidRPr="00A35CD2">
              <w:rPr>
                <w:szCs w:val="20"/>
              </w:rPr>
              <w:t>89829</w:t>
            </w:r>
          </w:p>
        </w:tc>
        <w:tc>
          <w:tcPr>
            <w:tcW w:w="2977" w:type="dxa"/>
            <w:gridSpan w:val="2"/>
          </w:tcPr>
          <w:p w14:paraId="1B647099" w14:textId="77777777" w:rsidR="00853B75" w:rsidRPr="00A35CD2" w:rsidRDefault="00853B75" w:rsidP="00FE6627">
            <w:pPr>
              <w:rPr>
                <w:i/>
                <w:iCs w:val="0"/>
                <w:szCs w:val="20"/>
              </w:rPr>
            </w:pPr>
            <w:r>
              <w:rPr>
                <w:szCs w:val="20"/>
              </w:rPr>
              <w:t>n/a</w:t>
            </w:r>
          </w:p>
        </w:tc>
        <w:tc>
          <w:tcPr>
            <w:tcW w:w="2977" w:type="dxa"/>
            <w:gridSpan w:val="2"/>
            <w:noWrap/>
            <w:hideMark/>
          </w:tcPr>
          <w:p w14:paraId="77406AD4" w14:textId="77777777" w:rsidR="00853B75" w:rsidRPr="00A35CD2" w:rsidRDefault="00853B75" w:rsidP="00FE6627">
            <w:pPr>
              <w:rPr>
                <w:i/>
                <w:iCs w:val="0"/>
                <w:szCs w:val="20"/>
              </w:rPr>
            </w:pPr>
            <w:r w:rsidRPr="00A35CD2">
              <w:rPr>
                <w:i/>
                <w:szCs w:val="20"/>
              </w:rPr>
              <w:t>Eremophila subangustifolia</w:t>
            </w:r>
          </w:p>
        </w:tc>
        <w:tc>
          <w:tcPr>
            <w:tcW w:w="1417" w:type="dxa"/>
            <w:gridSpan w:val="2"/>
            <w:noWrap/>
            <w:hideMark/>
          </w:tcPr>
          <w:p w14:paraId="7D4F51A1" w14:textId="77777777" w:rsidR="00853B75" w:rsidRPr="00A35CD2" w:rsidRDefault="00853B75" w:rsidP="00FE6627">
            <w:pPr>
              <w:rPr>
                <w:szCs w:val="20"/>
              </w:rPr>
            </w:pPr>
            <w:r w:rsidRPr="00A35CD2">
              <w:rPr>
                <w:szCs w:val="20"/>
              </w:rPr>
              <w:t>Plant</w:t>
            </w:r>
          </w:p>
        </w:tc>
      </w:tr>
      <w:tr w:rsidR="00853B75" w:rsidRPr="00A35CD2" w14:paraId="5E382F5D" w14:textId="77777777" w:rsidTr="00FE6627">
        <w:trPr>
          <w:gridAfter w:val="1"/>
          <w:wAfter w:w="46" w:type="dxa"/>
          <w:trHeight w:val="290"/>
        </w:trPr>
        <w:tc>
          <w:tcPr>
            <w:tcW w:w="1276" w:type="dxa"/>
            <w:noWrap/>
          </w:tcPr>
          <w:p w14:paraId="5BB10E76" w14:textId="77777777" w:rsidR="00853B75" w:rsidRPr="00A35CD2" w:rsidDel="006370EB" w:rsidRDefault="00853B75" w:rsidP="00FE6627">
            <w:pPr>
              <w:rPr>
                <w:szCs w:val="20"/>
              </w:rPr>
            </w:pPr>
            <w:r>
              <w:rPr>
                <w:szCs w:val="20"/>
              </w:rPr>
              <w:t>89742</w:t>
            </w:r>
          </w:p>
        </w:tc>
        <w:tc>
          <w:tcPr>
            <w:tcW w:w="2977" w:type="dxa"/>
            <w:gridSpan w:val="2"/>
          </w:tcPr>
          <w:p w14:paraId="32849F88" w14:textId="77777777" w:rsidR="00853B75" w:rsidRPr="00D7547B" w:rsidRDefault="00853B75" w:rsidP="00FE6627">
            <w:pPr>
              <w:rPr>
                <w:iCs w:val="0"/>
                <w:szCs w:val="20"/>
                <w:lang w:val="en-US"/>
              </w:rPr>
            </w:pPr>
            <w:r w:rsidRPr="00D7547B">
              <w:rPr>
                <w:szCs w:val="20"/>
                <w:lang w:val="en-US"/>
              </w:rPr>
              <w:t>n/a</w:t>
            </w:r>
          </w:p>
        </w:tc>
        <w:tc>
          <w:tcPr>
            <w:tcW w:w="2977" w:type="dxa"/>
            <w:gridSpan w:val="2"/>
            <w:noWrap/>
          </w:tcPr>
          <w:p w14:paraId="24E8F601" w14:textId="77777777" w:rsidR="00853B75" w:rsidRPr="00A35CD2" w:rsidDel="006370EB" w:rsidRDefault="00853B75" w:rsidP="00FE6627">
            <w:pPr>
              <w:rPr>
                <w:i/>
                <w:iCs w:val="0"/>
                <w:szCs w:val="20"/>
              </w:rPr>
            </w:pPr>
            <w:r w:rsidRPr="00A91C4B">
              <w:rPr>
                <w:i/>
                <w:szCs w:val="20"/>
                <w:lang w:val="en-US"/>
              </w:rPr>
              <w:t>Pimelea cremnophila</w:t>
            </w:r>
          </w:p>
        </w:tc>
        <w:tc>
          <w:tcPr>
            <w:tcW w:w="1417" w:type="dxa"/>
            <w:gridSpan w:val="2"/>
            <w:noWrap/>
          </w:tcPr>
          <w:p w14:paraId="183256CA" w14:textId="77777777" w:rsidR="00853B75" w:rsidRPr="00A35CD2" w:rsidRDefault="00853B75" w:rsidP="00FE6627">
            <w:pPr>
              <w:rPr>
                <w:szCs w:val="20"/>
              </w:rPr>
            </w:pPr>
            <w:r w:rsidRPr="00A35CD2">
              <w:rPr>
                <w:szCs w:val="20"/>
              </w:rPr>
              <w:t>Plant</w:t>
            </w:r>
          </w:p>
        </w:tc>
      </w:tr>
      <w:tr w:rsidR="00853B75" w:rsidRPr="00A35CD2" w14:paraId="3D462C08" w14:textId="77777777" w:rsidTr="00FE6627">
        <w:trPr>
          <w:gridAfter w:val="1"/>
          <w:wAfter w:w="46" w:type="dxa"/>
          <w:trHeight w:val="290"/>
        </w:trPr>
        <w:tc>
          <w:tcPr>
            <w:tcW w:w="1276" w:type="dxa"/>
            <w:noWrap/>
            <w:hideMark/>
          </w:tcPr>
          <w:p w14:paraId="2C7DF487" w14:textId="77777777" w:rsidR="00853B75" w:rsidRPr="00A35CD2" w:rsidRDefault="00853B75" w:rsidP="00FE6627">
            <w:pPr>
              <w:rPr>
                <w:szCs w:val="20"/>
              </w:rPr>
            </w:pPr>
            <w:r w:rsidRPr="00A35CD2">
              <w:rPr>
                <w:szCs w:val="20"/>
              </w:rPr>
              <w:t>16385</w:t>
            </w:r>
          </w:p>
        </w:tc>
        <w:tc>
          <w:tcPr>
            <w:tcW w:w="2977" w:type="dxa"/>
            <w:gridSpan w:val="2"/>
          </w:tcPr>
          <w:p w14:paraId="771AAE8A" w14:textId="77777777" w:rsidR="00853B75" w:rsidRPr="00A35CD2" w:rsidRDefault="00853B75" w:rsidP="00FE6627">
            <w:pPr>
              <w:rPr>
                <w:i/>
                <w:iCs w:val="0"/>
                <w:szCs w:val="20"/>
              </w:rPr>
            </w:pPr>
            <w:r>
              <w:rPr>
                <w:szCs w:val="20"/>
              </w:rPr>
              <w:t>n/a</w:t>
            </w:r>
          </w:p>
        </w:tc>
        <w:tc>
          <w:tcPr>
            <w:tcW w:w="2977" w:type="dxa"/>
            <w:gridSpan w:val="2"/>
            <w:noWrap/>
            <w:hideMark/>
          </w:tcPr>
          <w:p w14:paraId="55A6D99F" w14:textId="77777777" w:rsidR="00853B75" w:rsidRPr="00A35CD2" w:rsidRDefault="00853B75" w:rsidP="00FE6627">
            <w:pPr>
              <w:rPr>
                <w:i/>
                <w:iCs w:val="0"/>
                <w:szCs w:val="20"/>
              </w:rPr>
            </w:pPr>
            <w:r w:rsidRPr="00A35CD2">
              <w:rPr>
                <w:i/>
                <w:szCs w:val="20"/>
              </w:rPr>
              <w:t>Pimelea venosa</w:t>
            </w:r>
          </w:p>
        </w:tc>
        <w:tc>
          <w:tcPr>
            <w:tcW w:w="1417" w:type="dxa"/>
            <w:gridSpan w:val="2"/>
            <w:noWrap/>
            <w:hideMark/>
          </w:tcPr>
          <w:p w14:paraId="7CF77B67" w14:textId="77777777" w:rsidR="00853B75" w:rsidRPr="00A35CD2" w:rsidRDefault="00853B75" w:rsidP="00FE6627">
            <w:pPr>
              <w:rPr>
                <w:szCs w:val="20"/>
              </w:rPr>
            </w:pPr>
            <w:r w:rsidRPr="00A35CD2">
              <w:rPr>
                <w:szCs w:val="20"/>
              </w:rPr>
              <w:t>Plant</w:t>
            </w:r>
          </w:p>
        </w:tc>
      </w:tr>
      <w:tr w:rsidR="00853B75" w:rsidRPr="00A35CD2" w14:paraId="71978931" w14:textId="77777777" w:rsidTr="00FE6627">
        <w:trPr>
          <w:gridAfter w:val="1"/>
          <w:wAfter w:w="46" w:type="dxa"/>
          <w:trHeight w:val="290"/>
        </w:trPr>
        <w:tc>
          <w:tcPr>
            <w:tcW w:w="1276" w:type="dxa"/>
            <w:noWrap/>
            <w:hideMark/>
          </w:tcPr>
          <w:p w14:paraId="4814146F" w14:textId="77777777" w:rsidR="00853B75" w:rsidRPr="00A35CD2" w:rsidRDefault="00853B75" w:rsidP="00FE6627">
            <w:pPr>
              <w:rPr>
                <w:szCs w:val="20"/>
              </w:rPr>
            </w:pPr>
            <w:r w:rsidRPr="00A35CD2">
              <w:rPr>
                <w:szCs w:val="20"/>
              </w:rPr>
              <w:t>19162</w:t>
            </w:r>
          </w:p>
        </w:tc>
        <w:tc>
          <w:tcPr>
            <w:tcW w:w="2977" w:type="dxa"/>
            <w:gridSpan w:val="2"/>
          </w:tcPr>
          <w:p w14:paraId="4560C4E2" w14:textId="77777777" w:rsidR="00853B75" w:rsidRPr="00A35CD2" w:rsidRDefault="00853B75" w:rsidP="00FE6627">
            <w:pPr>
              <w:rPr>
                <w:i/>
                <w:iCs w:val="0"/>
                <w:szCs w:val="20"/>
              </w:rPr>
            </w:pPr>
            <w:r w:rsidRPr="00A35CD2">
              <w:rPr>
                <w:szCs w:val="20"/>
              </w:rPr>
              <w:t>Native Guava</w:t>
            </w:r>
          </w:p>
        </w:tc>
        <w:tc>
          <w:tcPr>
            <w:tcW w:w="2977" w:type="dxa"/>
            <w:gridSpan w:val="2"/>
            <w:noWrap/>
            <w:hideMark/>
          </w:tcPr>
          <w:p w14:paraId="2C6DF4C9" w14:textId="77777777" w:rsidR="00853B75" w:rsidRPr="00A35CD2" w:rsidRDefault="00853B75" w:rsidP="00FE6627">
            <w:pPr>
              <w:rPr>
                <w:i/>
                <w:iCs w:val="0"/>
                <w:szCs w:val="20"/>
              </w:rPr>
            </w:pPr>
            <w:r w:rsidRPr="00A35CD2">
              <w:rPr>
                <w:i/>
                <w:szCs w:val="20"/>
              </w:rPr>
              <w:t>Rhodomyrtus psidioides</w:t>
            </w:r>
          </w:p>
        </w:tc>
        <w:tc>
          <w:tcPr>
            <w:tcW w:w="1417" w:type="dxa"/>
            <w:gridSpan w:val="2"/>
            <w:noWrap/>
            <w:hideMark/>
          </w:tcPr>
          <w:p w14:paraId="11547EF7" w14:textId="77777777" w:rsidR="00853B75" w:rsidRPr="00A35CD2" w:rsidRDefault="00853B75" w:rsidP="00FE6627">
            <w:pPr>
              <w:rPr>
                <w:szCs w:val="20"/>
              </w:rPr>
            </w:pPr>
            <w:r w:rsidRPr="00A35CD2">
              <w:rPr>
                <w:szCs w:val="20"/>
              </w:rPr>
              <w:t>Plant</w:t>
            </w:r>
          </w:p>
        </w:tc>
      </w:tr>
      <w:tr w:rsidR="00853B75" w:rsidRPr="00A35CD2" w14:paraId="1C163C82" w14:textId="77777777" w:rsidTr="00FE6627">
        <w:trPr>
          <w:gridAfter w:val="1"/>
          <w:wAfter w:w="46" w:type="dxa"/>
          <w:trHeight w:val="290"/>
        </w:trPr>
        <w:tc>
          <w:tcPr>
            <w:tcW w:w="1276" w:type="dxa"/>
            <w:noWrap/>
          </w:tcPr>
          <w:p w14:paraId="5D77173B" w14:textId="77777777" w:rsidR="00853B75" w:rsidRPr="00A35CD2" w:rsidDel="006370EB" w:rsidRDefault="00853B75" w:rsidP="00FE6627">
            <w:pPr>
              <w:rPr>
                <w:szCs w:val="20"/>
              </w:rPr>
            </w:pPr>
            <w:r w:rsidRPr="006370EB">
              <w:rPr>
                <w:szCs w:val="20"/>
              </w:rPr>
              <w:t>56712</w:t>
            </w:r>
          </w:p>
        </w:tc>
        <w:tc>
          <w:tcPr>
            <w:tcW w:w="2977" w:type="dxa"/>
            <w:gridSpan w:val="2"/>
          </w:tcPr>
          <w:p w14:paraId="3CC32B25" w14:textId="77777777" w:rsidR="00853B75" w:rsidRPr="008C0482" w:rsidRDefault="00853B75" w:rsidP="00FE6627">
            <w:pPr>
              <w:rPr>
                <w:rFonts w:ascii="Calibri" w:hAnsi="Calibri" w:cs="Calibri"/>
                <w:color w:val="000000"/>
                <w:szCs w:val="20"/>
              </w:rPr>
            </w:pPr>
            <w:r w:rsidRPr="00B84BAB">
              <w:rPr>
                <w:rFonts w:ascii="Calibri" w:hAnsi="Calibri" w:cs="Calibri"/>
                <w:color w:val="000000"/>
                <w:szCs w:val="20"/>
              </w:rPr>
              <w:t>Scaly-butt Malle</w:t>
            </w:r>
            <w:r>
              <w:rPr>
                <w:rFonts w:ascii="Calibri" w:hAnsi="Calibri" w:cs="Calibri"/>
                <w:color w:val="000000"/>
                <w:szCs w:val="20"/>
              </w:rPr>
              <w:t>e</w:t>
            </w:r>
          </w:p>
        </w:tc>
        <w:tc>
          <w:tcPr>
            <w:tcW w:w="2977" w:type="dxa"/>
            <w:gridSpan w:val="2"/>
            <w:noWrap/>
          </w:tcPr>
          <w:p w14:paraId="265AF5D2" w14:textId="77777777" w:rsidR="00853B75" w:rsidRPr="00A35CD2" w:rsidDel="006370EB" w:rsidRDefault="00853B75" w:rsidP="00FE6627">
            <w:pPr>
              <w:rPr>
                <w:i/>
                <w:iCs w:val="0"/>
                <w:szCs w:val="20"/>
              </w:rPr>
            </w:pPr>
            <w:r w:rsidRPr="00084132">
              <w:rPr>
                <w:i/>
                <w:szCs w:val="20"/>
              </w:rPr>
              <w:t>Eucalyptus leprophloia</w:t>
            </w:r>
          </w:p>
        </w:tc>
        <w:tc>
          <w:tcPr>
            <w:tcW w:w="1417" w:type="dxa"/>
            <w:gridSpan w:val="2"/>
            <w:noWrap/>
          </w:tcPr>
          <w:p w14:paraId="0A9548CB" w14:textId="77777777" w:rsidR="00853B75" w:rsidRPr="00A35CD2" w:rsidRDefault="00853B75" w:rsidP="00FE6627">
            <w:pPr>
              <w:rPr>
                <w:szCs w:val="20"/>
              </w:rPr>
            </w:pPr>
            <w:r w:rsidRPr="00A35CD2">
              <w:rPr>
                <w:szCs w:val="20"/>
              </w:rPr>
              <w:t>Plant</w:t>
            </w:r>
          </w:p>
        </w:tc>
      </w:tr>
      <w:tr w:rsidR="00853B75" w:rsidRPr="00A35CD2" w14:paraId="2AEB4107" w14:textId="77777777" w:rsidTr="00FE6627">
        <w:trPr>
          <w:gridAfter w:val="1"/>
          <w:wAfter w:w="46" w:type="dxa"/>
          <w:trHeight w:val="290"/>
        </w:trPr>
        <w:tc>
          <w:tcPr>
            <w:tcW w:w="1276" w:type="dxa"/>
            <w:noWrap/>
            <w:hideMark/>
          </w:tcPr>
          <w:p w14:paraId="1C1C19E0" w14:textId="77777777" w:rsidR="00853B75" w:rsidRPr="00A35CD2" w:rsidRDefault="00853B75" w:rsidP="00FE6627">
            <w:pPr>
              <w:rPr>
                <w:szCs w:val="20"/>
              </w:rPr>
            </w:pPr>
            <w:r w:rsidRPr="00A35CD2">
              <w:rPr>
                <w:szCs w:val="20"/>
              </w:rPr>
              <w:t>64939</w:t>
            </w:r>
          </w:p>
        </w:tc>
        <w:tc>
          <w:tcPr>
            <w:tcW w:w="2977" w:type="dxa"/>
            <w:gridSpan w:val="2"/>
          </w:tcPr>
          <w:p w14:paraId="7D196742" w14:textId="77777777" w:rsidR="00853B75" w:rsidRPr="00A35CD2" w:rsidRDefault="00853B75" w:rsidP="00FE6627">
            <w:pPr>
              <w:rPr>
                <w:i/>
                <w:iCs w:val="0"/>
                <w:szCs w:val="20"/>
              </w:rPr>
            </w:pPr>
            <w:r w:rsidRPr="00A35CD2">
              <w:rPr>
                <w:szCs w:val="20"/>
              </w:rPr>
              <w:t>Small-flowered Snottygobble</w:t>
            </w:r>
          </w:p>
        </w:tc>
        <w:tc>
          <w:tcPr>
            <w:tcW w:w="2977" w:type="dxa"/>
            <w:gridSpan w:val="2"/>
            <w:noWrap/>
            <w:hideMark/>
          </w:tcPr>
          <w:p w14:paraId="529B5AB8" w14:textId="77777777" w:rsidR="00853B75" w:rsidRPr="00A35CD2" w:rsidRDefault="00853B75" w:rsidP="00FE6627">
            <w:pPr>
              <w:rPr>
                <w:i/>
                <w:iCs w:val="0"/>
                <w:szCs w:val="20"/>
              </w:rPr>
            </w:pPr>
            <w:r w:rsidRPr="00A35CD2">
              <w:rPr>
                <w:i/>
                <w:szCs w:val="20"/>
              </w:rPr>
              <w:t>Persoonia micranthera</w:t>
            </w:r>
          </w:p>
        </w:tc>
        <w:tc>
          <w:tcPr>
            <w:tcW w:w="1417" w:type="dxa"/>
            <w:gridSpan w:val="2"/>
            <w:noWrap/>
            <w:hideMark/>
          </w:tcPr>
          <w:p w14:paraId="2CF4158B" w14:textId="77777777" w:rsidR="00853B75" w:rsidRPr="00A35CD2" w:rsidRDefault="00853B75" w:rsidP="00FE6627">
            <w:pPr>
              <w:rPr>
                <w:szCs w:val="20"/>
              </w:rPr>
            </w:pPr>
            <w:r w:rsidRPr="00A35CD2">
              <w:rPr>
                <w:szCs w:val="20"/>
              </w:rPr>
              <w:t>Plant</w:t>
            </w:r>
          </w:p>
        </w:tc>
      </w:tr>
      <w:tr w:rsidR="00853B75" w:rsidRPr="00A35CD2" w14:paraId="259FA47E" w14:textId="77777777" w:rsidTr="00FE6627">
        <w:trPr>
          <w:gridAfter w:val="1"/>
          <w:wAfter w:w="46" w:type="dxa"/>
          <w:trHeight w:val="290"/>
        </w:trPr>
        <w:tc>
          <w:tcPr>
            <w:tcW w:w="1276" w:type="dxa"/>
            <w:noWrap/>
            <w:hideMark/>
          </w:tcPr>
          <w:p w14:paraId="1E2A609E" w14:textId="77777777" w:rsidR="00853B75" w:rsidRPr="00A35CD2" w:rsidRDefault="00853B75" w:rsidP="00FE6627">
            <w:pPr>
              <w:rPr>
                <w:szCs w:val="20"/>
              </w:rPr>
            </w:pPr>
            <w:r w:rsidRPr="00A35CD2">
              <w:rPr>
                <w:szCs w:val="20"/>
              </w:rPr>
              <w:t>67178</w:t>
            </w:r>
          </w:p>
        </w:tc>
        <w:tc>
          <w:tcPr>
            <w:tcW w:w="2977" w:type="dxa"/>
            <w:gridSpan w:val="2"/>
          </w:tcPr>
          <w:p w14:paraId="5AC95447" w14:textId="77777777" w:rsidR="00853B75" w:rsidRPr="00A35CD2" w:rsidRDefault="00853B75" w:rsidP="00FE6627">
            <w:pPr>
              <w:rPr>
                <w:i/>
                <w:iCs w:val="0"/>
                <w:szCs w:val="20"/>
              </w:rPr>
            </w:pPr>
            <w:r w:rsidRPr="00A35CD2">
              <w:rPr>
                <w:szCs w:val="20"/>
              </w:rPr>
              <w:t>Smooth Davidson's Plum</w:t>
            </w:r>
          </w:p>
        </w:tc>
        <w:tc>
          <w:tcPr>
            <w:tcW w:w="2977" w:type="dxa"/>
            <w:gridSpan w:val="2"/>
            <w:noWrap/>
            <w:hideMark/>
          </w:tcPr>
          <w:p w14:paraId="78B3218C" w14:textId="77777777" w:rsidR="00853B75" w:rsidRPr="00A35CD2" w:rsidRDefault="00853B75" w:rsidP="00FE6627">
            <w:pPr>
              <w:rPr>
                <w:i/>
                <w:iCs w:val="0"/>
                <w:szCs w:val="20"/>
              </w:rPr>
            </w:pPr>
            <w:r w:rsidRPr="00A35CD2">
              <w:rPr>
                <w:i/>
                <w:szCs w:val="20"/>
              </w:rPr>
              <w:t>Davidsonia johnsonii</w:t>
            </w:r>
          </w:p>
        </w:tc>
        <w:tc>
          <w:tcPr>
            <w:tcW w:w="1417" w:type="dxa"/>
            <w:gridSpan w:val="2"/>
            <w:noWrap/>
            <w:hideMark/>
          </w:tcPr>
          <w:p w14:paraId="0B1AFE6F" w14:textId="77777777" w:rsidR="00853B75" w:rsidRPr="00A35CD2" w:rsidRDefault="00853B75" w:rsidP="00FE6627">
            <w:pPr>
              <w:rPr>
                <w:szCs w:val="20"/>
              </w:rPr>
            </w:pPr>
            <w:r w:rsidRPr="00A35CD2">
              <w:rPr>
                <w:szCs w:val="20"/>
              </w:rPr>
              <w:t>Plant</w:t>
            </w:r>
          </w:p>
        </w:tc>
      </w:tr>
      <w:tr w:rsidR="00853B75" w:rsidRPr="00A35CD2" w14:paraId="177F58B3" w14:textId="77777777" w:rsidTr="00FE6627">
        <w:trPr>
          <w:gridAfter w:val="1"/>
          <w:wAfter w:w="46" w:type="dxa"/>
          <w:trHeight w:val="290"/>
        </w:trPr>
        <w:tc>
          <w:tcPr>
            <w:tcW w:w="1276" w:type="dxa"/>
            <w:noWrap/>
            <w:hideMark/>
          </w:tcPr>
          <w:p w14:paraId="78764A24" w14:textId="77777777" w:rsidR="00853B75" w:rsidRPr="00A35CD2" w:rsidRDefault="00853B75" w:rsidP="00FE6627">
            <w:pPr>
              <w:rPr>
                <w:szCs w:val="20"/>
              </w:rPr>
            </w:pPr>
            <w:r w:rsidRPr="00A35CD2">
              <w:rPr>
                <w:szCs w:val="20"/>
              </w:rPr>
              <w:t>14030</w:t>
            </w:r>
          </w:p>
        </w:tc>
        <w:tc>
          <w:tcPr>
            <w:tcW w:w="2977" w:type="dxa"/>
            <w:gridSpan w:val="2"/>
          </w:tcPr>
          <w:p w14:paraId="6D073525" w14:textId="77777777" w:rsidR="00853B75" w:rsidRPr="00A35CD2" w:rsidRDefault="00853B75" w:rsidP="00FE6627">
            <w:pPr>
              <w:rPr>
                <w:i/>
                <w:iCs w:val="0"/>
                <w:szCs w:val="20"/>
              </w:rPr>
            </w:pPr>
            <w:r w:rsidRPr="00A35CD2">
              <w:rPr>
                <w:szCs w:val="20"/>
              </w:rPr>
              <w:t>Stiff Groundsel</w:t>
            </w:r>
          </w:p>
        </w:tc>
        <w:tc>
          <w:tcPr>
            <w:tcW w:w="2977" w:type="dxa"/>
            <w:gridSpan w:val="2"/>
            <w:noWrap/>
            <w:hideMark/>
          </w:tcPr>
          <w:p w14:paraId="488EC633" w14:textId="77777777" w:rsidR="00853B75" w:rsidRPr="00A35CD2" w:rsidRDefault="00853B75" w:rsidP="00FE6627">
            <w:pPr>
              <w:rPr>
                <w:i/>
                <w:iCs w:val="0"/>
                <w:szCs w:val="20"/>
              </w:rPr>
            </w:pPr>
            <w:r w:rsidRPr="00A35CD2">
              <w:rPr>
                <w:i/>
                <w:szCs w:val="20"/>
              </w:rPr>
              <w:t>Senecio behrianus</w:t>
            </w:r>
          </w:p>
        </w:tc>
        <w:tc>
          <w:tcPr>
            <w:tcW w:w="1417" w:type="dxa"/>
            <w:gridSpan w:val="2"/>
            <w:noWrap/>
            <w:hideMark/>
          </w:tcPr>
          <w:p w14:paraId="285672D0" w14:textId="77777777" w:rsidR="00853B75" w:rsidRPr="00A35CD2" w:rsidRDefault="00853B75" w:rsidP="00FE6627">
            <w:pPr>
              <w:rPr>
                <w:szCs w:val="20"/>
              </w:rPr>
            </w:pPr>
            <w:r w:rsidRPr="00A35CD2">
              <w:rPr>
                <w:szCs w:val="20"/>
              </w:rPr>
              <w:t>Plant</w:t>
            </w:r>
          </w:p>
        </w:tc>
      </w:tr>
      <w:tr w:rsidR="00853B75" w:rsidRPr="00A35CD2" w14:paraId="62216A94" w14:textId="77777777" w:rsidTr="00FE6627">
        <w:trPr>
          <w:gridAfter w:val="1"/>
          <w:wAfter w:w="46" w:type="dxa"/>
          <w:trHeight w:val="290"/>
        </w:trPr>
        <w:tc>
          <w:tcPr>
            <w:tcW w:w="1276" w:type="dxa"/>
            <w:noWrap/>
            <w:hideMark/>
          </w:tcPr>
          <w:p w14:paraId="0B7A9B47" w14:textId="77777777" w:rsidR="00853B75" w:rsidRPr="00A35CD2" w:rsidRDefault="00853B75" w:rsidP="00FE6627">
            <w:pPr>
              <w:rPr>
                <w:szCs w:val="20"/>
              </w:rPr>
            </w:pPr>
            <w:r w:rsidRPr="00A35CD2">
              <w:rPr>
                <w:szCs w:val="20"/>
              </w:rPr>
              <w:t>82696</w:t>
            </w:r>
          </w:p>
        </w:tc>
        <w:tc>
          <w:tcPr>
            <w:tcW w:w="2977" w:type="dxa"/>
            <w:gridSpan w:val="2"/>
          </w:tcPr>
          <w:p w14:paraId="79A3BADF" w14:textId="77777777" w:rsidR="00853B75" w:rsidRPr="00A35CD2" w:rsidRDefault="00853B75" w:rsidP="00FE6627">
            <w:pPr>
              <w:rPr>
                <w:i/>
                <w:iCs w:val="0"/>
                <w:szCs w:val="20"/>
              </w:rPr>
            </w:pPr>
            <w:r w:rsidRPr="00A35CD2">
              <w:rPr>
                <w:szCs w:val="20"/>
              </w:rPr>
              <w:t>Stirling Range Dryandra</w:t>
            </w:r>
          </w:p>
        </w:tc>
        <w:tc>
          <w:tcPr>
            <w:tcW w:w="2977" w:type="dxa"/>
            <w:gridSpan w:val="2"/>
            <w:noWrap/>
            <w:hideMark/>
          </w:tcPr>
          <w:p w14:paraId="1944F32D" w14:textId="77777777" w:rsidR="00853B75" w:rsidRPr="00A35CD2" w:rsidRDefault="00853B75" w:rsidP="00FE6627">
            <w:pPr>
              <w:rPr>
                <w:i/>
                <w:iCs w:val="0"/>
                <w:szCs w:val="20"/>
              </w:rPr>
            </w:pPr>
            <w:r w:rsidRPr="00A35CD2">
              <w:rPr>
                <w:i/>
                <w:szCs w:val="20"/>
              </w:rPr>
              <w:t>Banksia montana</w:t>
            </w:r>
          </w:p>
        </w:tc>
        <w:tc>
          <w:tcPr>
            <w:tcW w:w="1417" w:type="dxa"/>
            <w:gridSpan w:val="2"/>
            <w:noWrap/>
            <w:hideMark/>
          </w:tcPr>
          <w:p w14:paraId="0531CA10" w14:textId="77777777" w:rsidR="00853B75" w:rsidRPr="00A35CD2" w:rsidRDefault="00853B75" w:rsidP="00FE6627">
            <w:pPr>
              <w:rPr>
                <w:szCs w:val="20"/>
              </w:rPr>
            </w:pPr>
            <w:r w:rsidRPr="00A35CD2">
              <w:rPr>
                <w:szCs w:val="20"/>
              </w:rPr>
              <w:t>Plant</w:t>
            </w:r>
          </w:p>
        </w:tc>
      </w:tr>
      <w:tr w:rsidR="00853B75" w:rsidRPr="00A35CD2" w14:paraId="5220083F" w14:textId="77777777" w:rsidTr="00FE6627">
        <w:trPr>
          <w:gridAfter w:val="1"/>
          <w:wAfter w:w="46" w:type="dxa"/>
          <w:trHeight w:val="290"/>
        </w:trPr>
        <w:tc>
          <w:tcPr>
            <w:tcW w:w="1276" w:type="dxa"/>
            <w:noWrap/>
            <w:hideMark/>
          </w:tcPr>
          <w:p w14:paraId="37029465" w14:textId="77777777" w:rsidR="00853B75" w:rsidRPr="00A35CD2" w:rsidRDefault="00853B75" w:rsidP="00FE6627">
            <w:pPr>
              <w:rPr>
                <w:szCs w:val="20"/>
              </w:rPr>
            </w:pPr>
            <w:r w:rsidRPr="00A35CD2">
              <w:rPr>
                <w:szCs w:val="20"/>
              </w:rPr>
              <w:t>6476</w:t>
            </w:r>
          </w:p>
        </w:tc>
        <w:tc>
          <w:tcPr>
            <w:tcW w:w="2977" w:type="dxa"/>
            <w:gridSpan w:val="2"/>
          </w:tcPr>
          <w:p w14:paraId="7903BE5B" w14:textId="77777777" w:rsidR="00853B75" w:rsidRPr="00A35CD2" w:rsidRDefault="00853B75" w:rsidP="00FE6627">
            <w:pPr>
              <w:rPr>
                <w:i/>
                <w:iCs w:val="0"/>
                <w:szCs w:val="20"/>
              </w:rPr>
            </w:pPr>
            <w:r w:rsidRPr="00A35CD2">
              <w:rPr>
                <w:szCs w:val="20"/>
              </w:rPr>
              <w:t>Tangled Wattle</w:t>
            </w:r>
          </w:p>
        </w:tc>
        <w:tc>
          <w:tcPr>
            <w:tcW w:w="2977" w:type="dxa"/>
            <w:gridSpan w:val="2"/>
            <w:noWrap/>
            <w:hideMark/>
          </w:tcPr>
          <w:p w14:paraId="1FAA96D5" w14:textId="77777777" w:rsidR="00853B75" w:rsidRPr="00A35CD2" w:rsidRDefault="00853B75" w:rsidP="00FE6627">
            <w:pPr>
              <w:rPr>
                <w:i/>
                <w:iCs w:val="0"/>
                <w:szCs w:val="20"/>
              </w:rPr>
            </w:pPr>
            <w:r w:rsidRPr="00A35CD2">
              <w:rPr>
                <w:i/>
                <w:szCs w:val="20"/>
              </w:rPr>
              <w:t>Acacia volubilis</w:t>
            </w:r>
          </w:p>
        </w:tc>
        <w:tc>
          <w:tcPr>
            <w:tcW w:w="1417" w:type="dxa"/>
            <w:gridSpan w:val="2"/>
            <w:noWrap/>
            <w:hideMark/>
          </w:tcPr>
          <w:p w14:paraId="6E6920E6" w14:textId="77777777" w:rsidR="00853B75" w:rsidRPr="00A35CD2" w:rsidRDefault="00853B75" w:rsidP="00FE6627">
            <w:pPr>
              <w:rPr>
                <w:szCs w:val="20"/>
              </w:rPr>
            </w:pPr>
            <w:r w:rsidRPr="00A35CD2">
              <w:rPr>
                <w:szCs w:val="20"/>
              </w:rPr>
              <w:t>Plant</w:t>
            </w:r>
          </w:p>
        </w:tc>
      </w:tr>
      <w:tr w:rsidR="00853B75" w:rsidRPr="00A35CD2" w14:paraId="53B051F9" w14:textId="77777777" w:rsidTr="00FE6627">
        <w:trPr>
          <w:gridAfter w:val="1"/>
          <w:wAfter w:w="46" w:type="dxa"/>
          <w:trHeight w:val="290"/>
        </w:trPr>
        <w:tc>
          <w:tcPr>
            <w:tcW w:w="1276" w:type="dxa"/>
            <w:noWrap/>
            <w:hideMark/>
          </w:tcPr>
          <w:p w14:paraId="31E939EC" w14:textId="77777777" w:rsidR="00853B75" w:rsidRPr="00A35CD2" w:rsidRDefault="00853B75" w:rsidP="00FE6627">
            <w:pPr>
              <w:rPr>
                <w:szCs w:val="20"/>
              </w:rPr>
            </w:pPr>
            <w:r w:rsidRPr="00A35CD2">
              <w:rPr>
                <w:szCs w:val="20"/>
              </w:rPr>
              <w:t>8301</w:t>
            </w:r>
          </w:p>
        </w:tc>
        <w:tc>
          <w:tcPr>
            <w:tcW w:w="2977" w:type="dxa"/>
            <w:gridSpan w:val="2"/>
          </w:tcPr>
          <w:p w14:paraId="5B5FCED3" w14:textId="77777777" w:rsidR="00853B75" w:rsidRPr="00A35CD2" w:rsidRDefault="00853B75" w:rsidP="00FE6627">
            <w:pPr>
              <w:rPr>
                <w:i/>
                <w:iCs w:val="0"/>
                <w:szCs w:val="20"/>
              </w:rPr>
            </w:pPr>
            <w:r w:rsidRPr="00A35CD2">
              <w:rPr>
                <w:szCs w:val="20"/>
              </w:rPr>
              <w:t>Waddy-wood, Birdsville Wattle</w:t>
            </w:r>
          </w:p>
        </w:tc>
        <w:tc>
          <w:tcPr>
            <w:tcW w:w="2977" w:type="dxa"/>
            <w:gridSpan w:val="2"/>
            <w:noWrap/>
            <w:hideMark/>
          </w:tcPr>
          <w:p w14:paraId="058E686C" w14:textId="77777777" w:rsidR="00853B75" w:rsidRPr="00A35CD2" w:rsidRDefault="00853B75" w:rsidP="00FE6627">
            <w:pPr>
              <w:rPr>
                <w:i/>
                <w:iCs w:val="0"/>
                <w:szCs w:val="20"/>
              </w:rPr>
            </w:pPr>
            <w:r w:rsidRPr="00A35CD2">
              <w:rPr>
                <w:i/>
                <w:szCs w:val="20"/>
              </w:rPr>
              <w:t>Acacia peuce</w:t>
            </w:r>
          </w:p>
        </w:tc>
        <w:tc>
          <w:tcPr>
            <w:tcW w:w="1417" w:type="dxa"/>
            <w:gridSpan w:val="2"/>
            <w:noWrap/>
            <w:hideMark/>
          </w:tcPr>
          <w:p w14:paraId="43489CB3" w14:textId="77777777" w:rsidR="00853B75" w:rsidRPr="00A35CD2" w:rsidRDefault="00853B75" w:rsidP="00FE6627">
            <w:pPr>
              <w:rPr>
                <w:szCs w:val="20"/>
              </w:rPr>
            </w:pPr>
            <w:r w:rsidRPr="00A35CD2">
              <w:rPr>
                <w:szCs w:val="20"/>
              </w:rPr>
              <w:t>Plant</w:t>
            </w:r>
          </w:p>
        </w:tc>
      </w:tr>
      <w:tr w:rsidR="00853B75" w:rsidRPr="00A35CD2" w14:paraId="19053723" w14:textId="77777777" w:rsidTr="00FE6627">
        <w:trPr>
          <w:gridAfter w:val="1"/>
          <w:wAfter w:w="46" w:type="dxa"/>
          <w:trHeight w:val="290"/>
        </w:trPr>
        <w:tc>
          <w:tcPr>
            <w:tcW w:w="1276" w:type="dxa"/>
            <w:noWrap/>
            <w:hideMark/>
          </w:tcPr>
          <w:p w14:paraId="2E459A38" w14:textId="77777777" w:rsidR="00853B75" w:rsidRPr="00A35CD2" w:rsidRDefault="00853B75" w:rsidP="00FE6627">
            <w:pPr>
              <w:rPr>
                <w:szCs w:val="20"/>
              </w:rPr>
            </w:pPr>
            <w:r w:rsidRPr="00A35CD2">
              <w:rPr>
                <w:szCs w:val="20"/>
              </w:rPr>
              <w:t>64545</w:t>
            </w:r>
          </w:p>
        </w:tc>
        <w:tc>
          <w:tcPr>
            <w:tcW w:w="2977" w:type="dxa"/>
            <w:gridSpan w:val="2"/>
          </w:tcPr>
          <w:p w14:paraId="3F3A2B3D" w14:textId="77777777" w:rsidR="00853B75" w:rsidRPr="00A35CD2" w:rsidRDefault="00853B75" w:rsidP="00FE6627">
            <w:pPr>
              <w:rPr>
                <w:i/>
                <w:iCs w:val="0"/>
                <w:szCs w:val="20"/>
              </w:rPr>
            </w:pPr>
            <w:r w:rsidRPr="00A35CD2">
              <w:rPr>
                <w:szCs w:val="20"/>
              </w:rPr>
              <w:t>Wollemi Pine</w:t>
            </w:r>
          </w:p>
        </w:tc>
        <w:tc>
          <w:tcPr>
            <w:tcW w:w="2977" w:type="dxa"/>
            <w:gridSpan w:val="2"/>
            <w:noWrap/>
            <w:hideMark/>
          </w:tcPr>
          <w:p w14:paraId="35999548" w14:textId="77777777" w:rsidR="00853B75" w:rsidRPr="00A35CD2" w:rsidRDefault="00853B75" w:rsidP="00FE6627">
            <w:pPr>
              <w:rPr>
                <w:i/>
                <w:iCs w:val="0"/>
                <w:szCs w:val="20"/>
              </w:rPr>
            </w:pPr>
            <w:r w:rsidRPr="00A35CD2">
              <w:rPr>
                <w:i/>
                <w:szCs w:val="20"/>
              </w:rPr>
              <w:t>Wollemia nobilis</w:t>
            </w:r>
          </w:p>
        </w:tc>
        <w:tc>
          <w:tcPr>
            <w:tcW w:w="1417" w:type="dxa"/>
            <w:gridSpan w:val="2"/>
            <w:noWrap/>
            <w:hideMark/>
          </w:tcPr>
          <w:p w14:paraId="6000C7FE" w14:textId="77777777" w:rsidR="00853B75" w:rsidRPr="00A35CD2" w:rsidRDefault="00853B75" w:rsidP="00FE6627">
            <w:pPr>
              <w:rPr>
                <w:szCs w:val="20"/>
              </w:rPr>
            </w:pPr>
            <w:r w:rsidRPr="00A35CD2">
              <w:rPr>
                <w:szCs w:val="20"/>
              </w:rPr>
              <w:t>Plant</w:t>
            </w:r>
          </w:p>
        </w:tc>
      </w:tr>
      <w:tr w:rsidR="00853B75" w:rsidRPr="00A35CD2" w14:paraId="73AE7B53" w14:textId="77777777" w:rsidTr="00FE6627">
        <w:trPr>
          <w:gridAfter w:val="1"/>
          <w:wAfter w:w="46" w:type="dxa"/>
          <w:trHeight w:val="290"/>
        </w:trPr>
        <w:tc>
          <w:tcPr>
            <w:tcW w:w="1276" w:type="dxa"/>
            <w:noWrap/>
            <w:hideMark/>
          </w:tcPr>
          <w:p w14:paraId="782107B6" w14:textId="77777777" w:rsidR="00853B75" w:rsidRPr="00A35CD2" w:rsidRDefault="00853B75" w:rsidP="00FE6627">
            <w:pPr>
              <w:rPr>
                <w:szCs w:val="20"/>
              </w:rPr>
            </w:pPr>
            <w:r w:rsidRPr="00A35CD2">
              <w:rPr>
                <w:szCs w:val="20"/>
              </w:rPr>
              <w:t>64945</w:t>
            </w:r>
          </w:p>
        </w:tc>
        <w:tc>
          <w:tcPr>
            <w:tcW w:w="2977" w:type="dxa"/>
            <w:gridSpan w:val="2"/>
          </w:tcPr>
          <w:p w14:paraId="2631D4B1" w14:textId="77777777" w:rsidR="00853B75" w:rsidRPr="00A35CD2" w:rsidRDefault="00853B75" w:rsidP="00FE6627">
            <w:pPr>
              <w:rPr>
                <w:i/>
                <w:iCs w:val="0"/>
                <w:szCs w:val="20"/>
              </w:rPr>
            </w:pPr>
            <w:r w:rsidRPr="00A35CD2">
              <w:rPr>
                <w:szCs w:val="20"/>
              </w:rPr>
              <w:t>Wongan Eriostemon</w:t>
            </w:r>
          </w:p>
        </w:tc>
        <w:tc>
          <w:tcPr>
            <w:tcW w:w="2977" w:type="dxa"/>
            <w:gridSpan w:val="2"/>
            <w:noWrap/>
            <w:hideMark/>
          </w:tcPr>
          <w:p w14:paraId="60B962A4" w14:textId="77777777" w:rsidR="00853B75" w:rsidRPr="00A35CD2" w:rsidRDefault="00853B75" w:rsidP="00FE6627">
            <w:pPr>
              <w:rPr>
                <w:i/>
                <w:iCs w:val="0"/>
                <w:szCs w:val="20"/>
              </w:rPr>
            </w:pPr>
            <w:r w:rsidRPr="00A35CD2">
              <w:rPr>
                <w:i/>
                <w:szCs w:val="20"/>
              </w:rPr>
              <w:t>Philotheca wonganensis</w:t>
            </w:r>
          </w:p>
        </w:tc>
        <w:tc>
          <w:tcPr>
            <w:tcW w:w="1417" w:type="dxa"/>
            <w:gridSpan w:val="2"/>
            <w:noWrap/>
            <w:hideMark/>
          </w:tcPr>
          <w:p w14:paraId="430A0D56" w14:textId="77777777" w:rsidR="00853B75" w:rsidRPr="00A35CD2" w:rsidRDefault="00853B75" w:rsidP="00FE6627">
            <w:pPr>
              <w:rPr>
                <w:szCs w:val="20"/>
              </w:rPr>
            </w:pPr>
            <w:r w:rsidRPr="00A35CD2">
              <w:rPr>
                <w:szCs w:val="20"/>
              </w:rPr>
              <w:t>Plant</w:t>
            </w:r>
          </w:p>
        </w:tc>
      </w:tr>
      <w:tr w:rsidR="00853B75" w:rsidRPr="00A35CD2" w14:paraId="77D2FDE5" w14:textId="77777777" w:rsidTr="00FE6627">
        <w:trPr>
          <w:gridAfter w:val="1"/>
          <w:wAfter w:w="46" w:type="dxa"/>
          <w:trHeight w:val="290"/>
        </w:trPr>
        <w:tc>
          <w:tcPr>
            <w:tcW w:w="1276" w:type="dxa"/>
            <w:noWrap/>
            <w:hideMark/>
          </w:tcPr>
          <w:p w14:paraId="07BE0C40" w14:textId="77777777" w:rsidR="00853B75" w:rsidRPr="00A35CD2" w:rsidRDefault="00853B75" w:rsidP="00FE6627">
            <w:pPr>
              <w:rPr>
                <w:szCs w:val="20"/>
              </w:rPr>
            </w:pPr>
            <w:r w:rsidRPr="00A35CD2">
              <w:rPr>
                <w:szCs w:val="20"/>
              </w:rPr>
              <w:t>89082</w:t>
            </w:r>
          </w:p>
        </w:tc>
        <w:tc>
          <w:tcPr>
            <w:tcW w:w="2977" w:type="dxa"/>
            <w:gridSpan w:val="2"/>
          </w:tcPr>
          <w:p w14:paraId="20E8B8B6" w14:textId="77777777" w:rsidR="00853B75" w:rsidRPr="00A35CD2" w:rsidRDefault="00853B75" w:rsidP="00FE6627">
            <w:pPr>
              <w:rPr>
                <w:i/>
                <w:iCs w:val="0"/>
                <w:szCs w:val="20"/>
              </w:rPr>
            </w:pPr>
            <w:r w:rsidRPr="00A35CD2">
              <w:rPr>
                <w:szCs w:val="20"/>
              </w:rPr>
              <w:t>Wood</w:t>
            </w:r>
            <w:r>
              <w:rPr>
                <w:szCs w:val="20"/>
              </w:rPr>
              <w:t>s</w:t>
            </w:r>
            <w:r w:rsidRPr="00A35CD2">
              <w:rPr>
                <w:szCs w:val="20"/>
              </w:rPr>
              <w:t xml:space="preserve"> Well Spyridium</w:t>
            </w:r>
          </w:p>
        </w:tc>
        <w:tc>
          <w:tcPr>
            <w:tcW w:w="2977" w:type="dxa"/>
            <w:gridSpan w:val="2"/>
            <w:noWrap/>
            <w:hideMark/>
          </w:tcPr>
          <w:p w14:paraId="1B02E035" w14:textId="77777777" w:rsidR="00853B75" w:rsidRPr="00A35CD2" w:rsidRDefault="00853B75" w:rsidP="00FE6627">
            <w:pPr>
              <w:rPr>
                <w:i/>
                <w:iCs w:val="0"/>
                <w:szCs w:val="20"/>
              </w:rPr>
            </w:pPr>
            <w:r w:rsidRPr="00A35CD2">
              <w:rPr>
                <w:i/>
                <w:szCs w:val="20"/>
              </w:rPr>
              <w:t>Spyridium fontis-woodii</w:t>
            </w:r>
          </w:p>
        </w:tc>
        <w:tc>
          <w:tcPr>
            <w:tcW w:w="1417" w:type="dxa"/>
            <w:gridSpan w:val="2"/>
            <w:noWrap/>
            <w:hideMark/>
          </w:tcPr>
          <w:p w14:paraId="58600CAC" w14:textId="77777777" w:rsidR="00853B75" w:rsidRPr="00A35CD2" w:rsidRDefault="00853B75" w:rsidP="00FE6627">
            <w:pPr>
              <w:rPr>
                <w:szCs w:val="20"/>
              </w:rPr>
            </w:pPr>
            <w:r w:rsidRPr="00A35CD2">
              <w:rPr>
                <w:szCs w:val="20"/>
              </w:rPr>
              <w:t>Plant</w:t>
            </w:r>
          </w:p>
        </w:tc>
      </w:tr>
    </w:tbl>
    <w:p w14:paraId="3348EC34" w14:textId="26467924" w:rsidR="00FA026A" w:rsidRPr="00864317" w:rsidRDefault="00FA026A" w:rsidP="000D2099"/>
    <w:sectPr w:rsidR="00FA026A" w:rsidRPr="00864317"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C4084" w14:textId="77777777" w:rsidR="00403FEA" w:rsidRDefault="00403FEA" w:rsidP="00077C3D">
      <w:r>
        <w:separator/>
      </w:r>
    </w:p>
  </w:endnote>
  <w:endnote w:type="continuationSeparator" w:id="0">
    <w:p w14:paraId="6D761162" w14:textId="77777777" w:rsidR="00403FEA" w:rsidRDefault="00403FEA" w:rsidP="00077C3D">
      <w:r>
        <w:continuationSeparator/>
      </w:r>
    </w:p>
  </w:endnote>
  <w:endnote w:type="continuationNotice" w:id="1">
    <w:p w14:paraId="59DF4EE4" w14:textId="77777777" w:rsidR="00403FEA" w:rsidRDefault="00403FE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403FEA" w:rsidRPr="0059733A" w:rsidRDefault="00403FEA"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703BD973" w:rsidR="00403FEA" w:rsidRDefault="00403FEA" w:rsidP="00AA770A">
    <w:pPr>
      <w:pStyle w:val="Footer"/>
      <w:tabs>
        <w:tab w:val="clear" w:pos="4153"/>
        <w:tab w:val="clear" w:pos="8306"/>
        <w:tab w:val="center" w:pos="4962"/>
        <w:tab w:val="right" w:pos="8789"/>
      </w:tabs>
      <w:ind w:hanging="567"/>
    </w:pPr>
    <w:r>
      <w:t>Threatened Species Strategy Action Plan - Priority Species Grant Opportunity Guidelines    August 2021</w:t>
    </w:r>
    <w:r w:rsidRPr="005B72F4">
      <w:tab/>
      <w:t xml:space="preserve">Page </w:t>
    </w:r>
    <w:r w:rsidRPr="005B72F4">
      <w:fldChar w:fldCharType="begin"/>
    </w:r>
    <w:r w:rsidRPr="005B72F4">
      <w:instrText xml:space="preserve"> PAGE </w:instrText>
    </w:r>
    <w:r w:rsidRPr="005B72F4">
      <w:fldChar w:fldCharType="separate"/>
    </w:r>
    <w:r w:rsidR="002E306D">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E306D">
      <w:rPr>
        <w:noProof/>
      </w:rPr>
      <w:t>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403FEA" w:rsidRDefault="00403FE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97EF4" w14:textId="77777777" w:rsidR="00403FEA" w:rsidRDefault="00403FEA" w:rsidP="00077C3D">
      <w:r>
        <w:separator/>
      </w:r>
    </w:p>
  </w:footnote>
  <w:footnote w:type="continuationSeparator" w:id="0">
    <w:p w14:paraId="039EF1B8" w14:textId="77777777" w:rsidR="00403FEA" w:rsidRDefault="00403FEA" w:rsidP="00077C3D">
      <w:r>
        <w:continuationSeparator/>
      </w:r>
    </w:p>
  </w:footnote>
  <w:footnote w:type="continuationNotice" w:id="1">
    <w:p w14:paraId="713009F6" w14:textId="77777777" w:rsidR="00403FEA" w:rsidRDefault="00403FEA" w:rsidP="00077C3D"/>
  </w:footnote>
  <w:footnote w:id="2">
    <w:p w14:paraId="6DDAFB9F" w14:textId="77777777" w:rsidR="00403FEA" w:rsidRDefault="00403FEA" w:rsidP="009E02F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403FEA" w:rsidRPr="007C453D" w:rsidRDefault="00403FEA" w:rsidP="009E02FF">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403FEA" w:rsidRPr="005A61FE" w:rsidRDefault="00403FEA" w:rsidP="009E02FF">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403FEA" w:rsidRDefault="00403FEA" w:rsidP="009E02FF">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403FEA" w:rsidRDefault="00403FEA" w:rsidP="009E02FF">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403FEA" w:rsidRDefault="00403FEA" w:rsidP="009E02FF">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4967B78A" w:rsidR="00403FEA" w:rsidRPr="005326A9" w:rsidRDefault="00403FEA" w:rsidP="0041698F">
    <w:pPr>
      <w:pStyle w:val="NoSpacing"/>
    </w:pPr>
    <w:r>
      <w:rPr>
        <w:noProof/>
        <w:lang w:eastAsia="en-AU"/>
      </w:rPr>
      <w:drawing>
        <wp:inline distT="0" distB="0" distL="0" distR="0" wp14:anchorId="2AF91747" wp14:editId="19FB4498">
          <wp:extent cx="5580380" cy="977900"/>
          <wp:effectExtent l="0" t="0" r="1270" b="0"/>
          <wp:docPr id="1" name="Picture 1" descr="Australian Government | Department of Industry, Science, Energy and Resources | Department of Agriculture, Water and the Environment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hub/div/ausindustry/businessfunctions/programmedesign/resources/docs/DISER-JointDept-inline_DepartmentOfAgricultureWaterAndTheEnviron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977900"/>
                  </a:xfrm>
                  <a:prstGeom prst="rect">
                    <a:avLst/>
                  </a:prstGeom>
                  <a:noFill/>
                  <a:ln>
                    <a:noFill/>
                  </a:ln>
                </pic:spPr>
              </pic:pic>
            </a:graphicData>
          </a:graphic>
        </wp:inline>
      </w:drawing>
    </w:r>
  </w:p>
  <w:p w14:paraId="281F5982" w14:textId="62AD6D08" w:rsidR="00403FEA" w:rsidRPr="005326A9" w:rsidRDefault="00403FEA" w:rsidP="0041698F">
    <w:pPr>
      <w:pStyle w:val="NoSpacing"/>
    </w:pPr>
  </w:p>
  <w:p w14:paraId="55B98D24" w14:textId="05BF7BEA" w:rsidR="00403FEA" w:rsidRPr="002B3327" w:rsidRDefault="00403FEA"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FEB88A40"/>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16"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AA7E86"/>
    <w:multiLevelType w:val="multilevel"/>
    <w:tmpl w:val="A72A9A72"/>
    <w:lvl w:ilvl="0">
      <w:start w:val="1"/>
      <w:numFmt w:val="bullet"/>
      <w:pStyle w:val="DashEm1"/>
      <w:lvlText w:val="—"/>
      <w:lvlJc w:val="left"/>
      <w:pPr>
        <w:tabs>
          <w:tab w:val="num" w:pos="425"/>
        </w:tabs>
        <w:ind w:left="425" w:hanging="425"/>
      </w:pPr>
      <w:rPr>
        <w:b/>
        <w:i w:val="0"/>
        <w:color w:val="auto"/>
      </w:rPr>
    </w:lvl>
    <w:lvl w:ilvl="1">
      <w:start w:val="1"/>
      <w:numFmt w:val="bullet"/>
      <w:pStyle w:val="DashEm"/>
      <w:lvlText w:val="—"/>
      <w:lvlJc w:val="left"/>
      <w:pPr>
        <w:tabs>
          <w:tab w:val="num" w:pos="425"/>
        </w:tabs>
        <w:ind w:left="425" w:hanging="425"/>
      </w:pPr>
      <w:rPr>
        <w:b/>
        <w:i w:val="0"/>
        <w:color w:val="auto"/>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5"/>
  </w:num>
  <w:num w:numId="6">
    <w:abstractNumId w:val="14"/>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8"/>
  </w:num>
  <w:num w:numId="13">
    <w:abstractNumId w:val="3"/>
  </w:num>
  <w:num w:numId="14">
    <w:abstractNumId w:val="10"/>
  </w:num>
  <w:num w:numId="15">
    <w:abstractNumId w:val="4"/>
    <w:lvlOverride w:ilvl="0">
      <w:startOverride w:val="1"/>
    </w:lvlOverride>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8"/>
  </w:num>
  <w:num w:numId="31">
    <w:abstractNumId w:val="9"/>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
    <w:lvlOverride w:ilvl="0">
      <w:startOverride w:val="1"/>
    </w:lvlOverride>
  </w:num>
  <w:num w:numId="3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09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F19"/>
    <w:rsid w:val="000010E9"/>
    <w:rsid w:val="00003577"/>
    <w:rsid w:val="000035D8"/>
    <w:rsid w:val="00005E68"/>
    <w:rsid w:val="000062D1"/>
    <w:rsid w:val="00007122"/>
    <w:rsid w:val="000071CC"/>
    <w:rsid w:val="00007E4B"/>
    <w:rsid w:val="00010CF8"/>
    <w:rsid w:val="00011AA7"/>
    <w:rsid w:val="00012DEE"/>
    <w:rsid w:val="0001685F"/>
    <w:rsid w:val="00016E51"/>
    <w:rsid w:val="00017238"/>
    <w:rsid w:val="00017503"/>
    <w:rsid w:val="000175F3"/>
    <w:rsid w:val="000176B7"/>
    <w:rsid w:val="00017FC1"/>
    <w:rsid w:val="000207D9"/>
    <w:rsid w:val="000216F2"/>
    <w:rsid w:val="00023115"/>
    <w:rsid w:val="0002331D"/>
    <w:rsid w:val="00023AAA"/>
    <w:rsid w:val="00024C55"/>
    <w:rsid w:val="00025467"/>
    <w:rsid w:val="00025A86"/>
    <w:rsid w:val="00026672"/>
    <w:rsid w:val="00026A96"/>
    <w:rsid w:val="00027157"/>
    <w:rsid w:val="000304CF"/>
    <w:rsid w:val="00030E0C"/>
    <w:rsid w:val="00031075"/>
    <w:rsid w:val="0003165D"/>
    <w:rsid w:val="00036078"/>
    <w:rsid w:val="00036549"/>
    <w:rsid w:val="00037076"/>
    <w:rsid w:val="00037556"/>
    <w:rsid w:val="000375B2"/>
    <w:rsid w:val="00040A03"/>
    <w:rsid w:val="00041716"/>
    <w:rsid w:val="00042438"/>
    <w:rsid w:val="00043E26"/>
    <w:rsid w:val="00044DC0"/>
    <w:rsid w:val="00044EF8"/>
    <w:rsid w:val="000450C4"/>
    <w:rsid w:val="00046DBC"/>
    <w:rsid w:val="00047FE4"/>
    <w:rsid w:val="00052E3E"/>
    <w:rsid w:val="00053ED2"/>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0A2"/>
    <w:rsid w:val="00072BA2"/>
    <w:rsid w:val="00073DE8"/>
    <w:rsid w:val="000741DE"/>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A115B"/>
    <w:rsid w:val="000A19FD"/>
    <w:rsid w:val="000A2011"/>
    <w:rsid w:val="000A235A"/>
    <w:rsid w:val="000A4261"/>
    <w:rsid w:val="000A4490"/>
    <w:rsid w:val="000B1184"/>
    <w:rsid w:val="000B1991"/>
    <w:rsid w:val="000B2D39"/>
    <w:rsid w:val="000B2DAA"/>
    <w:rsid w:val="000B2F46"/>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C6FAC"/>
    <w:rsid w:val="000C7475"/>
    <w:rsid w:val="000D0903"/>
    <w:rsid w:val="000D1B5E"/>
    <w:rsid w:val="000D1F5F"/>
    <w:rsid w:val="000D2099"/>
    <w:rsid w:val="000D2D51"/>
    <w:rsid w:val="000D3F05"/>
    <w:rsid w:val="000D4257"/>
    <w:rsid w:val="000D452F"/>
    <w:rsid w:val="000D6D35"/>
    <w:rsid w:val="000D7806"/>
    <w:rsid w:val="000E02AF"/>
    <w:rsid w:val="000E0C56"/>
    <w:rsid w:val="000E11A2"/>
    <w:rsid w:val="000E23A5"/>
    <w:rsid w:val="000E3917"/>
    <w:rsid w:val="000E4061"/>
    <w:rsid w:val="000E4CD5"/>
    <w:rsid w:val="000E620A"/>
    <w:rsid w:val="000E70D4"/>
    <w:rsid w:val="000F027E"/>
    <w:rsid w:val="000F18DD"/>
    <w:rsid w:val="000F1CEE"/>
    <w:rsid w:val="000F44F5"/>
    <w:rsid w:val="000F4C5A"/>
    <w:rsid w:val="000F7174"/>
    <w:rsid w:val="00100216"/>
    <w:rsid w:val="0010142C"/>
    <w:rsid w:val="0010200A"/>
    <w:rsid w:val="00102271"/>
    <w:rsid w:val="00103DDF"/>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3A7"/>
    <w:rsid w:val="00115C6B"/>
    <w:rsid w:val="0011744A"/>
    <w:rsid w:val="0012305A"/>
    <w:rsid w:val="00123A91"/>
    <w:rsid w:val="00123A99"/>
    <w:rsid w:val="00124E57"/>
    <w:rsid w:val="00125733"/>
    <w:rsid w:val="00127536"/>
    <w:rsid w:val="001279B3"/>
    <w:rsid w:val="0013000C"/>
    <w:rsid w:val="001302B7"/>
    <w:rsid w:val="00130493"/>
    <w:rsid w:val="00130554"/>
    <w:rsid w:val="00130F17"/>
    <w:rsid w:val="00130FCE"/>
    <w:rsid w:val="001315FB"/>
    <w:rsid w:val="00132444"/>
    <w:rsid w:val="00133367"/>
    <w:rsid w:val="001339E8"/>
    <w:rsid w:val="001339F4"/>
    <w:rsid w:val="00134018"/>
    <w:rsid w:val="00134124"/>
    <w:rsid w:val="001347F8"/>
    <w:rsid w:val="0013514F"/>
    <w:rsid w:val="0013564A"/>
    <w:rsid w:val="00137190"/>
    <w:rsid w:val="0013734A"/>
    <w:rsid w:val="0014016C"/>
    <w:rsid w:val="00140ED7"/>
    <w:rsid w:val="00141149"/>
    <w:rsid w:val="001432F9"/>
    <w:rsid w:val="001438FF"/>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25D"/>
    <w:rsid w:val="001737AC"/>
    <w:rsid w:val="0017423B"/>
    <w:rsid w:val="00176EF8"/>
    <w:rsid w:val="0018044F"/>
    <w:rsid w:val="00180B0E"/>
    <w:rsid w:val="001817F4"/>
    <w:rsid w:val="001819C7"/>
    <w:rsid w:val="0018250A"/>
    <w:rsid w:val="001844D5"/>
    <w:rsid w:val="0018511E"/>
    <w:rsid w:val="001867EC"/>
    <w:rsid w:val="001875DA"/>
    <w:rsid w:val="0019056D"/>
    <w:rsid w:val="001907F9"/>
    <w:rsid w:val="00190B93"/>
    <w:rsid w:val="00193926"/>
    <w:rsid w:val="0019423A"/>
    <w:rsid w:val="001948A9"/>
    <w:rsid w:val="00194ACD"/>
    <w:rsid w:val="001956C5"/>
    <w:rsid w:val="00195B17"/>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48A4"/>
    <w:rsid w:val="001B6C85"/>
    <w:rsid w:val="001B79A9"/>
    <w:rsid w:val="001B7AE6"/>
    <w:rsid w:val="001B7CE1"/>
    <w:rsid w:val="001C02DF"/>
    <w:rsid w:val="001C0967"/>
    <w:rsid w:val="001C1B5B"/>
    <w:rsid w:val="001C2830"/>
    <w:rsid w:val="001C3976"/>
    <w:rsid w:val="001C4383"/>
    <w:rsid w:val="001C53D3"/>
    <w:rsid w:val="001C6448"/>
    <w:rsid w:val="001C6603"/>
    <w:rsid w:val="001C6ACC"/>
    <w:rsid w:val="001C7328"/>
    <w:rsid w:val="001C7F1A"/>
    <w:rsid w:val="001D0EC9"/>
    <w:rsid w:val="001D1072"/>
    <w:rsid w:val="001D1340"/>
    <w:rsid w:val="001D1782"/>
    <w:rsid w:val="001D201F"/>
    <w:rsid w:val="001D27BB"/>
    <w:rsid w:val="001D4DA5"/>
    <w:rsid w:val="001D513B"/>
    <w:rsid w:val="001D5CBF"/>
    <w:rsid w:val="001E00D9"/>
    <w:rsid w:val="001E282D"/>
    <w:rsid w:val="001E2A46"/>
    <w:rsid w:val="001E42D1"/>
    <w:rsid w:val="001E465D"/>
    <w:rsid w:val="001E6316"/>
    <w:rsid w:val="001E659F"/>
    <w:rsid w:val="001E6901"/>
    <w:rsid w:val="001F1B51"/>
    <w:rsid w:val="001F215C"/>
    <w:rsid w:val="001F2424"/>
    <w:rsid w:val="001F24BD"/>
    <w:rsid w:val="001F2ED0"/>
    <w:rsid w:val="001F3068"/>
    <w:rsid w:val="001F32A5"/>
    <w:rsid w:val="001F4762"/>
    <w:rsid w:val="001F679D"/>
    <w:rsid w:val="001F6A22"/>
    <w:rsid w:val="001F7ACB"/>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6E1"/>
    <w:rsid w:val="00236D85"/>
    <w:rsid w:val="00236EC5"/>
    <w:rsid w:val="00237F2F"/>
    <w:rsid w:val="00240385"/>
    <w:rsid w:val="00240AD7"/>
    <w:rsid w:val="00242EEE"/>
    <w:rsid w:val="002442FE"/>
    <w:rsid w:val="00244DC5"/>
    <w:rsid w:val="00245131"/>
    <w:rsid w:val="00245C4E"/>
    <w:rsid w:val="00245F5B"/>
    <w:rsid w:val="00246B7A"/>
    <w:rsid w:val="00247D27"/>
    <w:rsid w:val="00250C11"/>
    <w:rsid w:val="00250CF5"/>
    <w:rsid w:val="00251541"/>
    <w:rsid w:val="00251F63"/>
    <w:rsid w:val="00251F90"/>
    <w:rsid w:val="00253453"/>
    <w:rsid w:val="002535EA"/>
    <w:rsid w:val="00254170"/>
    <w:rsid w:val="00254702"/>
    <w:rsid w:val="00254F96"/>
    <w:rsid w:val="002566AB"/>
    <w:rsid w:val="00260111"/>
    <w:rsid w:val="00260EB9"/>
    <w:rsid w:val="002611CF"/>
    <w:rsid w:val="002612BF"/>
    <w:rsid w:val="002618D4"/>
    <w:rsid w:val="002619F0"/>
    <w:rsid w:val="00261D7F"/>
    <w:rsid w:val="00262382"/>
    <w:rsid w:val="00262481"/>
    <w:rsid w:val="002650AF"/>
    <w:rsid w:val="00265BC2"/>
    <w:rsid w:val="00265DC7"/>
    <w:rsid w:val="002662F6"/>
    <w:rsid w:val="00270215"/>
    <w:rsid w:val="00271A72"/>
    <w:rsid w:val="00271FAE"/>
    <w:rsid w:val="00272F10"/>
    <w:rsid w:val="00276D9D"/>
    <w:rsid w:val="00277135"/>
    <w:rsid w:val="002779EE"/>
    <w:rsid w:val="00277A56"/>
    <w:rsid w:val="002810E7"/>
    <w:rsid w:val="00281521"/>
    <w:rsid w:val="00282312"/>
    <w:rsid w:val="00282E8F"/>
    <w:rsid w:val="0028417F"/>
    <w:rsid w:val="00284DC7"/>
    <w:rsid w:val="00284E0C"/>
    <w:rsid w:val="00285F58"/>
    <w:rsid w:val="002866EB"/>
    <w:rsid w:val="002873F2"/>
    <w:rsid w:val="00287AC7"/>
    <w:rsid w:val="00290F12"/>
    <w:rsid w:val="00290F80"/>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2921"/>
    <w:rsid w:val="002B3327"/>
    <w:rsid w:val="002B5660"/>
    <w:rsid w:val="002B5850"/>
    <w:rsid w:val="002B5B15"/>
    <w:rsid w:val="002B7992"/>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06D"/>
    <w:rsid w:val="002E367A"/>
    <w:rsid w:val="002E3A5A"/>
    <w:rsid w:val="002E3CA8"/>
    <w:rsid w:val="002E5556"/>
    <w:rsid w:val="002F0406"/>
    <w:rsid w:val="002F28CA"/>
    <w:rsid w:val="002F2933"/>
    <w:rsid w:val="002F3A4F"/>
    <w:rsid w:val="002F65BC"/>
    <w:rsid w:val="002F71EC"/>
    <w:rsid w:val="002F7F38"/>
    <w:rsid w:val="003001C7"/>
    <w:rsid w:val="00300E4A"/>
    <w:rsid w:val="00302AF5"/>
    <w:rsid w:val="003038C5"/>
    <w:rsid w:val="00303AD5"/>
    <w:rsid w:val="003052EE"/>
    <w:rsid w:val="00305B58"/>
    <w:rsid w:val="00312AA5"/>
    <w:rsid w:val="003133FB"/>
    <w:rsid w:val="00313FA2"/>
    <w:rsid w:val="00314DCA"/>
    <w:rsid w:val="00315FF2"/>
    <w:rsid w:val="003206C6"/>
    <w:rsid w:val="003211B4"/>
    <w:rsid w:val="0032143E"/>
    <w:rsid w:val="00321B06"/>
    <w:rsid w:val="00322126"/>
    <w:rsid w:val="0032256A"/>
    <w:rsid w:val="00322AA6"/>
    <w:rsid w:val="00325582"/>
    <w:rsid w:val="003259F6"/>
    <w:rsid w:val="00325A56"/>
    <w:rsid w:val="0032729D"/>
    <w:rsid w:val="003322E9"/>
    <w:rsid w:val="00332F58"/>
    <w:rsid w:val="00335B3C"/>
    <w:rsid w:val="003364E6"/>
    <w:rsid w:val="003370B0"/>
    <w:rsid w:val="0033741C"/>
    <w:rsid w:val="0034027B"/>
    <w:rsid w:val="00343643"/>
    <w:rsid w:val="0034447B"/>
    <w:rsid w:val="00346D95"/>
    <w:rsid w:val="0035099A"/>
    <w:rsid w:val="00352EA5"/>
    <w:rsid w:val="00353428"/>
    <w:rsid w:val="00353CBF"/>
    <w:rsid w:val="00354604"/>
    <w:rsid w:val="003549A0"/>
    <w:rsid w:val="003552BD"/>
    <w:rsid w:val="003560E1"/>
    <w:rsid w:val="003565D1"/>
    <w:rsid w:val="00356ED2"/>
    <w:rsid w:val="003576AB"/>
    <w:rsid w:val="00357D08"/>
    <w:rsid w:val="0036055C"/>
    <w:rsid w:val="00360A9E"/>
    <w:rsid w:val="0036246E"/>
    <w:rsid w:val="00362EBE"/>
    <w:rsid w:val="00363657"/>
    <w:rsid w:val="00363FFC"/>
    <w:rsid w:val="0036431C"/>
    <w:rsid w:val="00365CF4"/>
    <w:rsid w:val="00365D34"/>
    <w:rsid w:val="003703B2"/>
    <w:rsid w:val="0037083A"/>
    <w:rsid w:val="00374A77"/>
    <w:rsid w:val="003760B6"/>
    <w:rsid w:val="0037709A"/>
    <w:rsid w:val="00383297"/>
    <w:rsid w:val="003836AF"/>
    <w:rsid w:val="00383A3A"/>
    <w:rsid w:val="0038470C"/>
    <w:rsid w:val="00386902"/>
    <w:rsid w:val="003871B6"/>
    <w:rsid w:val="00387369"/>
    <w:rsid w:val="00387418"/>
    <w:rsid w:val="003900DB"/>
    <w:rsid w:val="003903AE"/>
    <w:rsid w:val="003911C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955"/>
    <w:rsid w:val="003B7EC2"/>
    <w:rsid w:val="003C001C"/>
    <w:rsid w:val="003C280B"/>
    <w:rsid w:val="003C2AB0"/>
    <w:rsid w:val="003C2F23"/>
    <w:rsid w:val="003C30E5"/>
    <w:rsid w:val="003C3144"/>
    <w:rsid w:val="003C451C"/>
    <w:rsid w:val="003C55C5"/>
    <w:rsid w:val="003C6C0A"/>
    <w:rsid w:val="003C6EA3"/>
    <w:rsid w:val="003C7ED1"/>
    <w:rsid w:val="003D061B"/>
    <w:rsid w:val="003D09C5"/>
    <w:rsid w:val="003D3AE8"/>
    <w:rsid w:val="003D521B"/>
    <w:rsid w:val="003D5C41"/>
    <w:rsid w:val="003D635D"/>
    <w:rsid w:val="003D7548"/>
    <w:rsid w:val="003D7F5C"/>
    <w:rsid w:val="003E0690"/>
    <w:rsid w:val="003E0C6C"/>
    <w:rsid w:val="003E12C8"/>
    <w:rsid w:val="003E2735"/>
    <w:rsid w:val="003E2A09"/>
    <w:rsid w:val="003E2C3B"/>
    <w:rsid w:val="003E339B"/>
    <w:rsid w:val="003E38D5"/>
    <w:rsid w:val="003E4228"/>
    <w:rsid w:val="003E461F"/>
    <w:rsid w:val="003E4693"/>
    <w:rsid w:val="003E4BF0"/>
    <w:rsid w:val="003E5B2A"/>
    <w:rsid w:val="003E639F"/>
    <w:rsid w:val="003E6E52"/>
    <w:rsid w:val="003E7555"/>
    <w:rsid w:val="003F0BEC"/>
    <w:rsid w:val="003F1A84"/>
    <w:rsid w:val="003F3392"/>
    <w:rsid w:val="003F385C"/>
    <w:rsid w:val="003F5453"/>
    <w:rsid w:val="003F7220"/>
    <w:rsid w:val="003F745B"/>
    <w:rsid w:val="00402CA9"/>
    <w:rsid w:val="00403FEA"/>
    <w:rsid w:val="00405C0C"/>
    <w:rsid w:val="00405D85"/>
    <w:rsid w:val="0040627F"/>
    <w:rsid w:val="00407403"/>
    <w:rsid w:val="004101FD"/>
    <w:rsid w:val="004102B0"/>
    <w:rsid w:val="004108DC"/>
    <w:rsid w:val="00411FA9"/>
    <w:rsid w:val="0041239C"/>
    <w:rsid w:val="004131EC"/>
    <w:rsid w:val="004142C1"/>
    <w:rsid w:val="004143F3"/>
    <w:rsid w:val="00414A64"/>
    <w:rsid w:val="00415807"/>
    <w:rsid w:val="0041698F"/>
    <w:rsid w:val="00421CBC"/>
    <w:rsid w:val="00423435"/>
    <w:rsid w:val="004234A1"/>
    <w:rsid w:val="00423CC4"/>
    <w:rsid w:val="00425052"/>
    <w:rsid w:val="00425E6B"/>
    <w:rsid w:val="00427819"/>
    <w:rsid w:val="00427AC0"/>
    <w:rsid w:val="004307A1"/>
    <w:rsid w:val="00430ADC"/>
    <w:rsid w:val="00430D2E"/>
    <w:rsid w:val="00431870"/>
    <w:rsid w:val="00432854"/>
    <w:rsid w:val="0043581E"/>
    <w:rsid w:val="00435FD8"/>
    <w:rsid w:val="00437174"/>
    <w:rsid w:val="00437CDA"/>
    <w:rsid w:val="00441028"/>
    <w:rsid w:val="00441195"/>
    <w:rsid w:val="0044133D"/>
    <w:rsid w:val="00442B03"/>
    <w:rsid w:val="00442B55"/>
    <w:rsid w:val="004433AD"/>
    <w:rsid w:val="004436AA"/>
    <w:rsid w:val="0044516B"/>
    <w:rsid w:val="004452CD"/>
    <w:rsid w:val="00445C0B"/>
    <w:rsid w:val="00445D92"/>
    <w:rsid w:val="004475CF"/>
    <w:rsid w:val="00447BF2"/>
    <w:rsid w:val="00451246"/>
    <w:rsid w:val="004523FD"/>
    <w:rsid w:val="00452841"/>
    <w:rsid w:val="00453537"/>
    <w:rsid w:val="00453559"/>
    <w:rsid w:val="00453E77"/>
    <w:rsid w:val="00453EFC"/>
    <w:rsid w:val="00453F62"/>
    <w:rsid w:val="004552D7"/>
    <w:rsid w:val="00455AC0"/>
    <w:rsid w:val="00455F5C"/>
    <w:rsid w:val="00460C3B"/>
    <w:rsid w:val="00461AAE"/>
    <w:rsid w:val="004639AD"/>
    <w:rsid w:val="00464353"/>
    <w:rsid w:val="00464E2C"/>
    <w:rsid w:val="0046577F"/>
    <w:rsid w:val="00466F9B"/>
    <w:rsid w:val="004678C6"/>
    <w:rsid w:val="004710B7"/>
    <w:rsid w:val="004714FC"/>
    <w:rsid w:val="00473033"/>
    <w:rsid w:val="004748A4"/>
    <w:rsid w:val="004748CD"/>
    <w:rsid w:val="00476546"/>
    <w:rsid w:val="00476A36"/>
    <w:rsid w:val="00477CC5"/>
    <w:rsid w:val="0048082B"/>
    <w:rsid w:val="00480CC8"/>
    <w:rsid w:val="0048485A"/>
    <w:rsid w:val="004855A0"/>
    <w:rsid w:val="00485DF7"/>
    <w:rsid w:val="00486156"/>
    <w:rsid w:val="00486A7E"/>
    <w:rsid w:val="004875E4"/>
    <w:rsid w:val="004906BE"/>
    <w:rsid w:val="00490C48"/>
    <w:rsid w:val="00491015"/>
    <w:rsid w:val="004918B1"/>
    <w:rsid w:val="0049193A"/>
    <w:rsid w:val="00491B08"/>
    <w:rsid w:val="00491C6B"/>
    <w:rsid w:val="00492077"/>
    <w:rsid w:val="004927C4"/>
    <w:rsid w:val="0049281B"/>
    <w:rsid w:val="00492CD2"/>
    <w:rsid w:val="00492E66"/>
    <w:rsid w:val="004938CD"/>
    <w:rsid w:val="0049407F"/>
    <w:rsid w:val="00495971"/>
    <w:rsid w:val="00495B49"/>
    <w:rsid w:val="00496465"/>
    <w:rsid w:val="00496FF5"/>
    <w:rsid w:val="00497929"/>
    <w:rsid w:val="00497972"/>
    <w:rsid w:val="00497AEC"/>
    <w:rsid w:val="004A168F"/>
    <w:rsid w:val="004A169C"/>
    <w:rsid w:val="004A16B4"/>
    <w:rsid w:val="004A1DC4"/>
    <w:rsid w:val="004A238A"/>
    <w:rsid w:val="004A2CCD"/>
    <w:rsid w:val="004A4FAA"/>
    <w:rsid w:val="004A500A"/>
    <w:rsid w:val="004A619D"/>
    <w:rsid w:val="004B0ACE"/>
    <w:rsid w:val="004B248B"/>
    <w:rsid w:val="004B43E7"/>
    <w:rsid w:val="004B44EC"/>
    <w:rsid w:val="004C0140"/>
    <w:rsid w:val="004C0313"/>
    <w:rsid w:val="004C0867"/>
    <w:rsid w:val="004C0932"/>
    <w:rsid w:val="004C1646"/>
    <w:rsid w:val="004C1795"/>
    <w:rsid w:val="004C1BCA"/>
    <w:rsid w:val="004C1C42"/>
    <w:rsid w:val="004C1EC2"/>
    <w:rsid w:val="004C1FCF"/>
    <w:rsid w:val="004C368D"/>
    <w:rsid w:val="004C37F5"/>
    <w:rsid w:val="004C4D0B"/>
    <w:rsid w:val="004C61EF"/>
    <w:rsid w:val="004C6F6D"/>
    <w:rsid w:val="004D033A"/>
    <w:rsid w:val="004D0CF5"/>
    <w:rsid w:val="004D19FC"/>
    <w:rsid w:val="004D2CBD"/>
    <w:rsid w:val="004D4D12"/>
    <w:rsid w:val="004D5A91"/>
    <w:rsid w:val="004D5BB6"/>
    <w:rsid w:val="004D60AF"/>
    <w:rsid w:val="004D61B0"/>
    <w:rsid w:val="004D6A7F"/>
    <w:rsid w:val="004E0184"/>
    <w:rsid w:val="004E0B0A"/>
    <w:rsid w:val="004E11B3"/>
    <w:rsid w:val="004E17E8"/>
    <w:rsid w:val="004E1DDF"/>
    <w:rsid w:val="004E1FEE"/>
    <w:rsid w:val="004E31D8"/>
    <w:rsid w:val="004E41AF"/>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5649"/>
    <w:rsid w:val="0050701F"/>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CF2"/>
    <w:rsid w:val="0053412C"/>
    <w:rsid w:val="00534248"/>
    <w:rsid w:val="00534B4C"/>
    <w:rsid w:val="00534B77"/>
    <w:rsid w:val="00535DC6"/>
    <w:rsid w:val="00536CF5"/>
    <w:rsid w:val="0054009F"/>
    <w:rsid w:val="0054218F"/>
    <w:rsid w:val="00543A14"/>
    <w:rsid w:val="00544033"/>
    <w:rsid w:val="0054403B"/>
    <w:rsid w:val="00544300"/>
    <w:rsid w:val="00544899"/>
    <w:rsid w:val="00545737"/>
    <w:rsid w:val="00545B2E"/>
    <w:rsid w:val="0054620D"/>
    <w:rsid w:val="0054745E"/>
    <w:rsid w:val="00550A3C"/>
    <w:rsid w:val="00551817"/>
    <w:rsid w:val="0055197D"/>
    <w:rsid w:val="00552570"/>
    <w:rsid w:val="00553DBD"/>
    <w:rsid w:val="00555308"/>
    <w:rsid w:val="00557045"/>
    <w:rsid w:val="00557246"/>
    <w:rsid w:val="005579F8"/>
    <w:rsid w:val="00557E0C"/>
    <w:rsid w:val="0056165C"/>
    <w:rsid w:val="005624ED"/>
    <w:rsid w:val="005632D8"/>
    <w:rsid w:val="00564DF1"/>
    <w:rsid w:val="00566216"/>
    <w:rsid w:val="005667BF"/>
    <w:rsid w:val="00567AC9"/>
    <w:rsid w:val="005716C1"/>
    <w:rsid w:val="00571845"/>
    <w:rsid w:val="00572707"/>
    <w:rsid w:val="00572E54"/>
    <w:rsid w:val="0057327E"/>
    <w:rsid w:val="00573821"/>
    <w:rsid w:val="005763DD"/>
    <w:rsid w:val="00576F9B"/>
    <w:rsid w:val="00577D3F"/>
    <w:rsid w:val="0058001F"/>
    <w:rsid w:val="0058223D"/>
    <w:rsid w:val="00583750"/>
    <w:rsid w:val="00583D45"/>
    <w:rsid w:val="005840A6"/>
    <w:rsid w:val="005842A6"/>
    <w:rsid w:val="00584325"/>
    <w:rsid w:val="00585B56"/>
    <w:rsid w:val="0058635E"/>
    <w:rsid w:val="005866F3"/>
    <w:rsid w:val="00587034"/>
    <w:rsid w:val="00587FEF"/>
    <w:rsid w:val="0059126E"/>
    <w:rsid w:val="00591C33"/>
    <w:rsid w:val="00591E81"/>
    <w:rsid w:val="00592DF7"/>
    <w:rsid w:val="00592E1B"/>
    <w:rsid w:val="00593911"/>
    <w:rsid w:val="00594E1F"/>
    <w:rsid w:val="00596607"/>
    <w:rsid w:val="0059733A"/>
    <w:rsid w:val="00597881"/>
    <w:rsid w:val="005A32D4"/>
    <w:rsid w:val="005A38E6"/>
    <w:rsid w:val="005A4513"/>
    <w:rsid w:val="005A4714"/>
    <w:rsid w:val="005A4A97"/>
    <w:rsid w:val="005A53DD"/>
    <w:rsid w:val="005A5E9D"/>
    <w:rsid w:val="005A61FE"/>
    <w:rsid w:val="005A670D"/>
    <w:rsid w:val="005A6D76"/>
    <w:rsid w:val="005A7550"/>
    <w:rsid w:val="005B04D9"/>
    <w:rsid w:val="005B150A"/>
    <w:rsid w:val="005B1696"/>
    <w:rsid w:val="005B3206"/>
    <w:rsid w:val="005B38D3"/>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A30"/>
    <w:rsid w:val="005C2EDB"/>
    <w:rsid w:val="005C315B"/>
    <w:rsid w:val="005C3CC7"/>
    <w:rsid w:val="005C585A"/>
    <w:rsid w:val="005C7680"/>
    <w:rsid w:val="005D11BE"/>
    <w:rsid w:val="005D16B8"/>
    <w:rsid w:val="005D2418"/>
    <w:rsid w:val="005D2AC3"/>
    <w:rsid w:val="005D3AD3"/>
    <w:rsid w:val="005D4023"/>
    <w:rsid w:val="005D4C93"/>
    <w:rsid w:val="005D6682"/>
    <w:rsid w:val="005D6C54"/>
    <w:rsid w:val="005E2EC5"/>
    <w:rsid w:val="005E3700"/>
    <w:rsid w:val="005E37A8"/>
    <w:rsid w:val="005E3BA1"/>
    <w:rsid w:val="005E4353"/>
    <w:rsid w:val="005E4944"/>
    <w:rsid w:val="005E49EA"/>
    <w:rsid w:val="005E5C46"/>
    <w:rsid w:val="005E5E12"/>
    <w:rsid w:val="005E6248"/>
    <w:rsid w:val="005F1F5A"/>
    <w:rsid w:val="005F2A4B"/>
    <w:rsid w:val="005F2E39"/>
    <w:rsid w:val="005F48E9"/>
    <w:rsid w:val="005F69D2"/>
    <w:rsid w:val="005F7959"/>
    <w:rsid w:val="005F7B45"/>
    <w:rsid w:val="00600378"/>
    <w:rsid w:val="00601070"/>
    <w:rsid w:val="00601244"/>
    <w:rsid w:val="00602264"/>
    <w:rsid w:val="00602898"/>
    <w:rsid w:val="00603548"/>
    <w:rsid w:val="00603AC0"/>
    <w:rsid w:val="0060558A"/>
    <w:rsid w:val="00605BCD"/>
    <w:rsid w:val="0060644E"/>
    <w:rsid w:val="0060722F"/>
    <w:rsid w:val="0060785D"/>
    <w:rsid w:val="0060796A"/>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3F82"/>
    <w:rsid w:val="00624B73"/>
    <w:rsid w:val="006253FF"/>
    <w:rsid w:val="00626268"/>
    <w:rsid w:val="00626B4F"/>
    <w:rsid w:val="006323DB"/>
    <w:rsid w:val="00635E8B"/>
    <w:rsid w:val="00640E4A"/>
    <w:rsid w:val="006416B1"/>
    <w:rsid w:val="00643528"/>
    <w:rsid w:val="00645360"/>
    <w:rsid w:val="00646D7B"/>
    <w:rsid w:val="00646E26"/>
    <w:rsid w:val="006476DB"/>
    <w:rsid w:val="00651083"/>
    <w:rsid w:val="00651302"/>
    <w:rsid w:val="00653895"/>
    <w:rsid w:val="00654036"/>
    <w:rsid w:val="006544BC"/>
    <w:rsid w:val="006560D2"/>
    <w:rsid w:val="00656393"/>
    <w:rsid w:val="00660F26"/>
    <w:rsid w:val="006622BE"/>
    <w:rsid w:val="0066445B"/>
    <w:rsid w:val="0066491B"/>
    <w:rsid w:val="00664C5F"/>
    <w:rsid w:val="00665793"/>
    <w:rsid w:val="00665A7A"/>
    <w:rsid w:val="00665FC5"/>
    <w:rsid w:val="00666A5E"/>
    <w:rsid w:val="00666EE7"/>
    <w:rsid w:val="006707AB"/>
    <w:rsid w:val="00670C9E"/>
    <w:rsid w:val="00671E17"/>
    <w:rsid w:val="00671F7E"/>
    <w:rsid w:val="0067213F"/>
    <w:rsid w:val="0067309B"/>
    <w:rsid w:val="006735B4"/>
    <w:rsid w:val="00676423"/>
    <w:rsid w:val="00676EF2"/>
    <w:rsid w:val="00680485"/>
    <w:rsid w:val="006807A1"/>
    <w:rsid w:val="00680B92"/>
    <w:rsid w:val="006816EA"/>
    <w:rsid w:val="00684E39"/>
    <w:rsid w:val="00686047"/>
    <w:rsid w:val="006908DF"/>
    <w:rsid w:val="00690D15"/>
    <w:rsid w:val="006914AE"/>
    <w:rsid w:val="006934C3"/>
    <w:rsid w:val="006936BE"/>
    <w:rsid w:val="00694003"/>
    <w:rsid w:val="00694E49"/>
    <w:rsid w:val="00696A50"/>
    <w:rsid w:val="00696B00"/>
    <w:rsid w:val="006A089A"/>
    <w:rsid w:val="006A12C7"/>
    <w:rsid w:val="006A1491"/>
    <w:rsid w:val="006A35FC"/>
    <w:rsid w:val="006A3ABC"/>
    <w:rsid w:val="006A3D2E"/>
    <w:rsid w:val="006A4C80"/>
    <w:rsid w:val="006A7E08"/>
    <w:rsid w:val="006B0C94"/>
    <w:rsid w:val="006B0D0E"/>
    <w:rsid w:val="006B167D"/>
    <w:rsid w:val="006B1989"/>
    <w:rsid w:val="006B1F62"/>
    <w:rsid w:val="006B2631"/>
    <w:rsid w:val="006B3737"/>
    <w:rsid w:val="006B3A15"/>
    <w:rsid w:val="006B3CDC"/>
    <w:rsid w:val="006B468C"/>
    <w:rsid w:val="006B6AFA"/>
    <w:rsid w:val="006B7934"/>
    <w:rsid w:val="006C13FD"/>
    <w:rsid w:val="006C1A3C"/>
    <w:rsid w:val="006C27C3"/>
    <w:rsid w:val="006C3A33"/>
    <w:rsid w:val="006C3FE1"/>
    <w:rsid w:val="006C4678"/>
    <w:rsid w:val="006C4CF9"/>
    <w:rsid w:val="006C6EDB"/>
    <w:rsid w:val="006C76E6"/>
    <w:rsid w:val="006C79BB"/>
    <w:rsid w:val="006D29A7"/>
    <w:rsid w:val="006D3729"/>
    <w:rsid w:val="006D49B3"/>
    <w:rsid w:val="006D55F2"/>
    <w:rsid w:val="006D604A"/>
    <w:rsid w:val="006D660C"/>
    <w:rsid w:val="006D6F93"/>
    <w:rsid w:val="006D77A4"/>
    <w:rsid w:val="006E05A8"/>
    <w:rsid w:val="006E0602"/>
    <w:rsid w:val="006E0800"/>
    <w:rsid w:val="006E2818"/>
    <w:rsid w:val="006E42EC"/>
    <w:rsid w:val="006E5D2D"/>
    <w:rsid w:val="006E5D74"/>
    <w:rsid w:val="006E6377"/>
    <w:rsid w:val="006E641F"/>
    <w:rsid w:val="006E7694"/>
    <w:rsid w:val="006E7FF6"/>
    <w:rsid w:val="006F1108"/>
    <w:rsid w:val="006F14AF"/>
    <w:rsid w:val="006F1F74"/>
    <w:rsid w:val="006F447D"/>
    <w:rsid w:val="006F4968"/>
    <w:rsid w:val="006F4EE0"/>
    <w:rsid w:val="006F50D9"/>
    <w:rsid w:val="006F6212"/>
    <w:rsid w:val="006F6426"/>
    <w:rsid w:val="006F7772"/>
    <w:rsid w:val="0070068E"/>
    <w:rsid w:val="00701557"/>
    <w:rsid w:val="00701E38"/>
    <w:rsid w:val="007028A9"/>
    <w:rsid w:val="00704706"/>
    <w:rsid w:val="00706C60"/>
    <w:rsid w:val="00707565"/>
    <w:rsid w:val="00707A83"/>
    <w:rsid w:val="00710F12"/>
    <w:rsid w:val="00711693"/>
    <w:rsid w:val="00712F06"/>
    <w:rsid w:val="00714386"/>
    <w:rsid w:val="007152A4"/>
    <w:rsid w:val="0071709C"/>
    <w:rsid w:val="00717725"/>
    <w:rsid w:val="007178EC"/>
    <w:rsid w:val="00717B68"/>
    <w:rsid w:val="00717E7A"/>
    <w:rsid w:val="00720006"/>
    <w:rsid w:val="007203A0"/>
    <w:rsid w:val="00720B70"/>
    <w:rsid w:val="00722B13"/>
    <w:rsid w:val="00722C48"/>
    <w:rsid w:val="007256F7"/>
    <w:rsid w:val="007279B3"/>
    <w:rsid w:val="00730311"/>
    <w:rsid w:val="0073066C"/>
    <w:rsid w:val="00731092"/>
    <w:rsid w:val="00731B8E"/>
    <w:rsid w:val="007331F8"/>
    <w:rsid w:val="00734DCD"/>
    <w:rsid w:val="00736E53"/>
    <w:rsid w:val="00737713"/>
    <w:rsid w:val="00737DEE"/>
    <w:rsid w:val="00737E3A"/>
    <w:rsid w:val="00740198"/>
    <w:rsid w:val="00741240"/>
    <w:rsid w:val="00743AC0"/>
    <w:rsid w:val="007441B8"/>
    <w:rsid w:val="00744AA7"/>
    <w:rsid w:val="00744DC9"/>
    <w:rsid w:val="00747060"/>
    <w:rsid w:val="00747674"/>
    <w:rsid w:val="00747B26"/>
    <w:rsid w:val="00750459"/>
    <w:rsid w:val="0075058D"/>
    <w:rsid w:val="00751049"/>
    <w:rsid w:val="007512E6"/>
    <w:rsid w:val="007514E0"/>
    <w:rsid w:val="00751645"/>
    <w:rsid w:val="00751815"/>
    <w:rsid w:val="00751EAC"/>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2FE"/>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0EA"/>
    <w:rsid w:val="00786734"/>
    <w:rsid w:val="007867AB"/>
    <w:rsid w:val="007867C0"/>
    <w:rsid w:val="00790516"/>
    <w:rsid w:val="0079092D"/>
    <w:rsid w:val="00791684"/>
    <w:rsid w:val="00793DF6"/>
    <w:rsid w:val="00794E6D"/>
    <w:rsid w:val="00795995"/>
    <w:rsid w:val="0079748A"/>
    <w:rsid w:val="00797720"/>
    <w:rsid w:val="0079793D"/>
    <w:rsid w:val="00797EB2"/>
    <w:rsid w:val="007A102A"/>
    <w:rsid w:val="007A1BD6"/>
    <w:rsid w:val="007A2076"/>
    <w:rsid w:val="007A239B"/>
    <w:rsid w:val="007A2BC8"/>
    <w:rsid w:val="007A4B6D"/>
    <w:rsid w:val="007B1923"/>
    <w:rsid w:val="007B1A28"/>
    <w:rsid w:val="007B1AE7"/>
    <w:rsid w:val="007B4083"/>
    <w:rsid w:val="007B6464"/>
    <w:rsid w:val="007B6EED"/>
    <w:rsid w:val="007C0282"/>
    <w:rsid w:val="007C05FC"/>
    <w:rsid w:val="007C0720"/>
    <w:rsid w:val="007C0E7B"/>
    <w:rsid w:val="007C183A"/>
    <w:rsid w:val="007C3AAC"/>
    <w:rsid w:val="007C453D"/>
    <w:rsid w:val="007D208F"/>
    <w:rsid w:val="007D363A"/>
    <w:rsid w:val="007D3D36"/>
    <w:rsid w:val="007D4984"/>
    <w:rsid w:val="007D59A6"/>
    <w:rsid w:val="007D715A"/>
    <w:rsid w:val="007D71FE"/>
    <w:rsid w:val="007E27EC"/>
    <w:rsid w:val="007E3F6B"/>
    <w:rsid w:val="007E568E"/>
    <w:rsid w:val="007E636F"/>
    <w:rsid w:val="007E6992"/>
    <w:rsid w:val="007E6F62"/>
    <w:rsid w:val="007E735B"/>
    <w:rsid w:val="007E7CEF"/>
    <w:rsid w:val="007E7F16"/>
    <w:rsid w:val="007F013E"/>
    <w:rsid w:val="007F079B"/>
    <w:rsid w:val="007F0DF3"/>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63"/>
    <w:rsid w:val="008043C1"/>
    <w:rsid w:val="008045BB"/>
    <w:rsid w:val="0080599F"/>
    <w:rsid w:val="00805F6E"/>
    <w:rsid w:val="00807290"/>
    <w:rsid w:val="00807952"/>
    <w:rsid w:val="00810A76"/>
    <w:rsid w:val="008112C1"/>
    <w:rsid w:val="00811E36"/>
    <w:rsid w:val="00812A2F"/>
    <w:rsid w:val="00812A90"/>
    <w:rsid w:val="00814C20"/>
    <w:rsid w:val="0082013A"/>
    <w:rsid w:val="00821D5F"/>
    <w:rsid w:val="00821D75"/>
    <w:rsid w:val="00824B45"/>
    <w:rsid w:val="00825941"/>
    <w:rsid w:val="00826BA9"/>
    <w:rsid w:val="0082724F"/>
    <w:rsid w:val="008274BA"/>
    <w:rsid w:val="00831451"/>
    <w:rsid w:val="008314DD"/>
    <w:rsid w:val="00831ACA"/>
    <w:rsid w:val="00831FDE"/>
    <w:rsid w:val="00832C7C"/>
    <w:rsid w:val="008334C2"/>
    <w:rsid w:val="008335CA"/>
    <w:rsid w:val="00835746"/>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B75"/>
    <w:rsid w:val="00853EB9"/>
    <w:rsid w:val="008550FE"/>
    <w:rsid w:val="0085511E"/>
    <w:rsid w:val="0085525B"/>
    <w:rsid w:val="00855366"/>
    <w:rsid w:val="008561B5"/>
    <w:rsid w:val="0086014A"/>
    <w:rsid w:val="00861ABF"/>
    <w:rsid w:val="00862339"/>
    <w:rsid w:val="00863265"/>
    <w:rsid w:val="00864317"/>
    <w:rsid w:val="008646D2"/>
    <w:rsid w:val="00864C31"/>
    <w:rsid w:val="00870579"/>
    <w:rsid w:val="008705F3"/>
    <w:rsid w:val="00870894"/>
    <w:rsid w:val="008718E5"/>
    <w:rsid w:val="008744C5"/>
    <w:rsid w:val="00874AB9"/>
    <w:rsid w:val="00875229"/>
    <w:rsid w:val="00875A72"/>
    <w:rsid w:val="00876973"/>
    <w:rsid w:val="00877D77"/>
    <w:rsid w:val="008815E1"/>
    <w:rsid w:val="0088307E"/>
    <w:rsid w:val="008859C6"/>
    <w:rsid w:val="008863EB"/>
    <w:rsid w:val="008900FD"/>
    <w:rsid w:val="00890421"/>
    <w:rsid w:val="0089043E"/>
    <w:rsid w:val="00890B9F"/>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329B"/>
    <w:rsid w:val="008B6764"/>
    <w:rsid w:val="008B7895"/>
    <w:rsid w:val="008C119E"/>
    <w:rsid w:val="008C11EE"/>
    <w:rsid w:val="008C180E"/>
    <w:rsid w:val="008C2492"/>
    <w:rsid w:val="008C2578"/>
    <w:rsid w:val="008C2AD3"/>
    <w:rsid w:val="008C3B2B"/>
    <w:rsid w:val="008C3F33"/>
    <w:rsid w:val="008C5560"/>
    <w:rsid w:val="008C5726"/>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1AC"/>
    <w:rsid w:val="008E63DD"/>
    <w:rsid w:val="008F09BF"/>
    <w:rsid w:val="008F1E62"/>
    <w:rsid w:val="008F3B2B"/>
    <w:rsid w:val="008F4F41"/>
    <w:rsid w:val="008F61B1"/>
    <w:rsid w:val="008F74E2"/>
    <w:rsid w:val="009017AF"/>
    <w:rsid w:val="00901F31"/>
    <w:rsid w:val="0090231A"/>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35DB"/>
    <w:rsid w:val="00934E7E"/>
    <w:rsid w:val="0093646D"/>
    <w:rsid w:val="00936819"/>
    <w:rsid w:val="00936DAA"/>
    <w:rsid w:val="009374D6"/>
    <w:rsid w:val="009379A7"/>
    <w:rsid w:val="00940134"/>
    <w:rsid w:val="0094135B"/>
    <w:rsid w:val="00941E10"/>
    <w:rsid w:val="009429C7"/>
    <w:rsid w:val="00944130"/>
    <w:rsid w:val="00944DD1"/>
    <w:rsid w:val="009461DE"/>
    <w:rsid w:val="00946D8E"/>
    <w:rsid w:val="00950E19"/>
    <w:rsid w:val="009534A2"/>
    <w:rsid w:val="00954932"/>
    <w:rsid w:val="009557AD"/>
    <w:rsid w:val="009564E7"/>
    <w:rsid w:val="00956979"/>
    <w:rsid w:val="009627CE"/>
    <w:rsid w:val="009630DC"/>
    <w:rsid w:val="00965F52"/>
    <w:rsid w:val="00966535"/>
    <w:rsid w:val="00966811"/>
    <w:rsid w:val="00966F25"/>
    <w:rsid w:val="009677F8"/>
    <w:rsid w:val="00971AA6"/>
    <w:rsid w:val="009746E2"/>
    <w:rsid w:val="00975F29"/>
    <w:rsid w:val="009760E2"/>
    <w:rsid w:val="00977334"/>
    <w:rsid w:val="0097736B"/>
    <w:rsid w:val="0098056E"/>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05"/>
    <w:rsid w:val="00992F8E"/>
    <w:rsid w:val="00993B6E"/>
    <w:rsid w:val="00996D67"/>
    <w:rsid w:val="009974F3"/>
    <w:rsid w:val="00997DEE"/>
    <w:rsid w:val="009A014B"/>
    <w:rsid w:val="009A0976"/>
    <w:rsid w:val="009A0990"/>
    <w:rsid w:val="009A0D24"/>
    <w:rsid w:val="009A0F6D"/>
    <w:rsid w:val="009A4319"/>
    <w:rsid w:val="009A4524"/>
    <w:rsid w:val="009A51AE"/>
    <w:rsid w:val="009A52BE"/>
    <w:rsid w:val="009A5F58"/>
    <w:rsid w:val="009A6162"/>
    <w:rsid w:val="009B0082"/>
    <w:rsid w:val="009B103B"/>
    <w:rsid w:val="009B1EB3"/>
    <w:rsid w:val="009B3C90"/>
    <w:rsid w:val="009B4329"/>
    <w:rsid w:val="009B449D"/>
    <w:rsid w:val="009B58E1"/>
    <w:rsid w:val="009B5B56"/>
    <w:rsid w:val="009B5B75"/>
    <w:rsid w:val="009B6938"/>
    <w:rsid w:val="009C047C"/>
    <w:rsid w:val="009C115B"/>
    <w:rsid w:val="009C3F2F"/>
    <w:rsid w:val="009C500E"/>
    <w:rsid w:val="009C63B2"/>
    <w:rsid w:val="009C7D9F"/>
    <w:rsid w:val="009D11E3"/>
    <w:rsid w:val="009D20BA"/>
    <w:rsid w:val="009D291D"/>
    <w:rsid w:val="009D2A43"/>
    <w:rsid w:val="009D2B88"/>
    <w:rsid w:val="009D33F3"/>
    <w:rsid w:val="009D3692"/>
    <w:rsid w:val="009E02FF"/>
    <w:rsid w:val="009E06DB"/>
    <w:rsid w:val="009E0C1C"/>
    <w:rsid w:val="009E1D7E"/>
    <w:rsid w:val="009E2C3D"/>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AF6"/>
    <w:rsid w:val="00A14BA0"/>
    <w:rsid w:val="00A14BD6"/>
    <w:rsid w:val="00A14D4B"/>
    <w:rsid w:val="00A15AC7"/>
    <w:rsid w:val="00A16576"/>
    <w:rsid w:val="00A17624"/>
    <w:rsid w:val="00A2004F"/>
    <w:rsid w:val="00A2032C"/>
    <w:rsid w:val="00A229B7"/>
    <w:rsid w:val="00A2410E"/>
    <w:rsid w:val="00A246C4"/>
    <w:rsid w:val="00A2711B"/>
    <w:rsid w:val="00A2775F"/>
    <w:rsid w:val="00A27E3A"/>
    <w:rsid w:val="00A30B20"/>
    <w:rsid w:val="00A30CD6"/>
    <w:rsid w:val="00A318C7"/>
    <w:rsid w:val="00A31FCA"/>
    <w:rsid w:val="00A32896"/>
    <w:rsid w:val="00A33B32"/>
    <w:rsid w:val="00A33B53"/>
    <w:rsid w:val="00A3437C"/>
    <w:rsid w:val="00A35DB3"/>
    <w:rsid w:val="00A35F51"/>
    <w:rsid w:val="00A40E07"/>
    <w:rsid w:val="00A41212"/>
    <w:rsid w:val="00A4187C"/>
    <w:rsid w:val="00A4324A"/>
    <w:rsid w:val="00A439FB"/>
    <w:rsid w:val="00A448BA"/>
    <w:rsid w:val="00A44951"/>
    <w:rsid w:val="00A44C20"/>
    <w:rsid w:val="00A463C2"/>
    <w:rsid w:val="00A46AEA"/>
    <w:rsid w:val="00A473DA"/>
    <w:rsid w:val="00A47491"/>
    <w:rsid w:val="00A47BCC"/>
    <w:rsid w:val="00A502F7"/>
    <w:rsid w:val="00A5049E"/>
    <w:rsid w:val="00A50607"/>
    <w:rsid w:val="00A506FB"/>
    <w:rsid w:val="00A50E7D"/>
    <w:rsid w:val="00A50ED4"/>
    <w:rsid w:val="00A5260A"/>
    <w:rsid w:val="00A5354C"/>
    <w:rsid w:val="00A546B0"/>
    <w:rsid w:val="00A5557D"/>
    <w:rsid w:val="00A5594F"/>
    <w:rsid w:val="00A572EB"/>
    <w:rsid w:val="00A60601"/>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64C0"/>
    <w:rsid w:val="00A776EB"/>
    <w:rsid w:val="00A77B35"/>
    <w:rsid w:val="00A80296"/>
    <w:rsid w:val="00A80E36"/>
    <w:rsid w:val="00A82234"/>
    <w:rsid w:val="00A828A4"/>
    <w:rsid w:val="00A8299A"/>
    <w:rsid w:val="00A83393"/>
    <w:rsid w:val="00A83F48"/>
    <w:rsid w:val="00A84734"/>
    <w:rsid w:val="00A86209"/>
    <w:rsid w:val="00A8668D"/>
    <w:rsid w:val="00A8754E"/>
    <w:rsid w:val="00A87569"/>
    <w:rsid w:val="00A87758"/>
    <w:rsid w:val="00A87F69"/>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70A"/>
    <w:rsid w:val="00AA7A87"/>
    <w:rsid w:val="00AB0259"/>
    <w:rsid w:val="00AB11EB"/>
    <w:rsid w:val="00AB1646"/>
    <w:rsid w:val="00AB1703"/>
    <w:rsid w:val="00AB1D77"/>
    <w:rsid w:val="00AB2245"/>
    <w:rsid w:val="00AB2460"/>
    <w:rsid w:val="00AB3499"/>
    <w:rsid w:val="00AB415C"/>
    <w:rsid w:val="00AB46C4"/>
    <w:rsid w:val="00AB4977"/>
    <w:rsid w:val="00AB53AC"/>
    <w:rsid w:val="00AB7D85"/>
    <w:rsid w:val="00AC1D76"/>
    <w:rsid w:val="00AC3A64"/>
    <w:rsid w:val="00AC498F"/>
    <w:rsid w:val="00AD0896"/>
    <w:rsid w:val="00AD1A0A"/>
    <w:rsid w:val="00AD2074"/>
    <w:rsid w:val="00AD24B5"/>
    <w:rsid w:val="00AD31F2"/>
    <w:rsid w:val="00AD4659"/>
    <w:rsid w:val="00AD742E"/>
    <w:rsid w:val="00AE0706"/>
    <w:rsid w:val="00AE08EB"/>
    <w:rsid w:val="00AE2DD9"/>
    <w:rsid w:val="00AE4370"/>
    <w:rsid w:val="00AE46F1"/>
    <w:rsid w:val="00AE613B"/>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07F"/>
    <w:rsid w:val="00B019CB"/>
    <w:rsid w:val="00B01F98"/>
    <w:rsid w:val="00B02682"/>
    <w:rsid w:val="00B051A1"/>
    <w:rsid w:val="00B060EE"/>
    <w:rsid w:val="00B070DB"/>
    <w:rsid w:val="00B1075E"/>
    <w:rsid w:val="00B10A26"/>
    <w:rsid w:val="00B10D58"/>
    <w:rsid w:val="00B117A9"/>
    <w:rsid w:val="00B149A3"/>
    <w:rsid w:val="00B14B16"/>
    <w:rsid w:val="00B169C0"/>
    <w:rsid w:val="00B16B20"/>
    <w:rsid w:val="00B17C0C"/>
    <w:rsid w:val="00B20351"/>
    <w:rsid w:val="00B2101F"/>
    <w:rsid w:val="00B2190D"/>
    <w:rsid w:val="00B224B3"/>
    <w:rsid w:val="00B22CE6"/>
    <w:rsid w:val="00B23AF1"/>
    <w:rsid w:val="00B23FBA"/>
    <w:rsid w:val="00B247C1"/>
    <w:rsid w:val="00B24CFF"/>
    <w:rsid w:val="00B27335"/>
    <w:rsid w:val="00B30EC1"/>
    <w:rsid w:val="00B3156F"/>
    <w:rsid w:val="00B31ABF"/>
    <w:rsid w:val="00B321C1"/>
    <w:rsid w:val="00B32878"/>
    <w:rsid w:val="00B35068"/>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7017"/>
    <w:rsid w:val="00B57155"/>
    <w:rsid w:val="00B57775"/>
    <w:rsid w:val="00B57D58"/>
    <w:rsid w:val="00B602AA"/>
    <w:rsid w:val="00B617C2"/>
    <w:rsid w:val="00B61DC3"/>
    <w:rsid w:val="00B62EA7"/>
    <w:rsid w:val="00B6306B"/>
    <w:rsid w:val="00B6358A"/>
    <w:rsid w:val="00B64418"/>
    <w:rsid w:val="00B64604"/>
    <w:rsid w:val="00B6591E"/>
    <w:rsid w:val="00B65B51"/>
    <w:rsid w:val="00B65DC6"/>
    <w:rsid w:val="00B65FAD"/>
    <w:rsid w:val="00B67172"/>
    <w:rsid w:val="00B673CC"/>
    <w:rsid w:val="00B7103B"/>
    <w:rsid w:val="00B7178E"/>
    <w:rsid w:val="00B72EBB"/>
    <w:rsid w:val="00B737FE"/>
    <w:rsid w:val="00B767AA"/>
    <w:rsid w:val="00B76E47"/>
    <w:rsid w:val="00B77507"/>
    <w:rsid w:val="00B7786C"/>
    <w:rsid w:val="00B802F8"/>
    <w:rsid w:val="00B80A92"/>
    <w:rsid w:val="00B815A5"/>
    <w:rsid w:val="00B81DBB"/>
    <w:rsid w:val="00B81DFB"/>
    <w:rsid w:val="00B82734"/>
    <w:rsid w:val="00B82FF9"/>
    <w:rsid w:val="00B83CD5"/>
    <w:rsid w:val="00B8451B"/>
    <w:rsid w:val="00B850F3"/>
    <w:rsid w:val="00B85676"/>
    <w:rsid w:val="00B85896"/>
    <w:rsid w:val="00B859B3"/>
    <w:rsid w:val="00B90D14"/>
    <w:rsid w:val="00B91075"/>
    <w:rsid w:val="00B91C11"/>
    <w:rsid w:val="00B922B1"/>
    <w:rsid w:val="00B94CE2"/>
    <w:rsid w:val="00BA0498"/>
    <w:rsid w:val="00BA0B99"/>
    <w:rsid w:val="00BA1696"/>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CAE"/>
    <w:rsid w:val="00BB5EF3"/>
    <w:rsid w:val="00BB69A7"/>
    <w:rsid w:val="00BB6B5E"/>
    <w:rsid w:val="00BB708D"/>
    <w:rsid w:val="00BB785B"/>
    <w:rsid w:val="00BB7DD5"/>
    <w:rsid w:val="00BC4637"/>
    <w:rsid w:val="00BC7279"/>
    <w:rsid w:val="00BC76AF"/>
    <w:rsid w:val="00BD046B"/>
    <w:rsid w:val="00BD0E31"/>
    <w:rsid w:val="00BD0ECE"/>
    <w:rsid w:val="00BD0FD5"/>
    <w:rsid w:val="00BD20AF"/>
    <w:rsid w:val="00BD39BE"/>
    <w:rsid w:val="00BD3A35"/>
    <w:rsid w:val="00BD48E4"/>
    <w:rsid w:val="00BD572D"/>
    <w:rsid w:val="00BD6C2C"/>
    <w:rsid w:val="00BD75CB"/>
    <w:rsid w:val="00BD7B7E"/>
    <w:rsid w:val="00BE2107"/>
    <w:rsid w:val="00BE279E"/>
    <w:rsid w:val="00BE27CA"/>
    <w:rsid w:val="00BE3005"/>
    <w:rsid w:val="00BE3786"/>
    <w:rsid w:val="00BE4CFA"/>
    <w:rsid w:val="00BE536E"/>
    <w:rsid w:val="00BE5AD5"/>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1475"/>
    <w:rsid w:val="00C116A3"/>
    <w:rsid w:val="00C116D9"/>
    <w:rsid w:val="00C124EC"/>
    <w:rsid w:val="00C128FE"/>
    <w:rsid w:val="00C12EDE"/>
    <w:rsid w:val="00C1540F"/>
    <w:rsid w:val="00C15AD1"/>
    <w:rsid w:val="00C166EB"/>
    <w:rsid w:val="00C169A2"/>
    <w:rsid w:val="00C17209"/>
    <w:rsid w:val="00C17E72"/>
    <w:rsid w:val="00C202BF"/>
    <w:rsid w:val="00C20F83"/>
    <w:rsid w:val="00C2211B"/>
    <w:rsid w:val="00C23DC4"/>
    <w:rsid w:val="00C23E04"/>
    <w:rsid w:val="00C24973"/>
    <w:rsid w:val="00C24B8A"/>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8AC"/>
    <w:rsid w:val="00C411DB"/>
    <w:rsid w:val="00C41B36"/>
    <w:rsid w:val="00C42FBE"/>
    <w:rsid w:val="00C43123"/>
    <w:rsid w:val="00C43785"/>
    <w:rsid w:val="00C4386D"/>
    <w:rsid w:val="00C43A43"/>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470B"/>
    <w:rsid w:val="00C56F6A"/>
    <w:rsid w:val="00C572BF"/>
    <w:rsid w:val="00C572D1"/>
    <w:rsid w:val="00C57831"/>
    <w:rsid w:val="00C603E8"/>
    <w:rsid w:val="00C60E0F"/>
    <w:rsid w:val="00C6103E"/>
    <w:rsid w:val="00C620F7"/>
    <w:rsid w:val="00C628C6"/>
    <w:rsid w:val="00C62C59"/>
    <w:rsid w:val="00C63EB5"/>
    <w:rsid w:val="00C64890"/>
    <w:rsid w:val="00C649B9"/>
    <w:rsid w:val="00C659C4"/>
    <w:rsid w:val="00C65E74"/>
    <w:rsid w:val="00C6715A"/>
    <w:rsid w:val="00C67368"/>
    <w:rsid w:val="00C67C57"/>
    <w:rsid w:val="00C67E20"/>
    <w:rsid w:val="00C702A9"/>
    <w:rsid w:val="00C70885"/>
    <w:rsid w:val="00C72054"/>
    <w:rsid w:val="00C72083"/>
    <w:rsid w:val="00C72990"/>
    <w:rsid w:val="00C729AB"/>
    <w:rsid w:val="00C72FE9"/>
    <w:rsid w:val="00C74F21"/>
    <w:rsid w:val="00C7593F"/>
    <w:rsid w:val="00C76B04"/>
    <w:rsid w:val="00C80C05"/>
    <w:rsid w:val="00C815CB"/>
    <w:rsid w:val="00C826F3"/>
    <w:rsid w:val="00C82E74"/>
    <w:rsid w:val="00C836BF"/>
    <w:rsid w:val="00C836F3"/>
    <w:rsid w:val="00C84490"/>
    <w:rsid w:val="00C8466C"/>
    <w:rsid w:val="00C84E84"/>
    <w:rsid w:val="00C86224"/>
    <w:rsid w:val="00C86E8A"/>
    <w:rsid w:val="00C878B0"/>
    <w:rsid w:val="00C87A05"/>
    <w:rsid w:val="00C92BE0"/>
    <w:rsid w:val="00C93561"/>
    <w:rsid w:val="00C93DF3"/>
    <w:rsid w:val="00C944FB"/>
    <w:rsid w:val="00C94785"/>
    <w:rsid w:val="00C96D1E"/>
    <w:rsid w:val="00CA1CFF"/>
    <w:rsid w:val="00CA49E6"/>
    <w:rsid w:val="00CA4ADF"/>
    <w:rsid w:val="00CA5C20"/>
    <w:rsid w:val="00CA70A1"/>
    <w:rsid w:val="00CA75CB"/>
    <w:rsid w:val="00CB1030"/>
    <w:rsid w:val="00CB1500"/>
    <w:rsid w:val="00CB2250"/>
    <w:rsid w:val="00CB2374"/>
    <w:rsid w:val="00CB2888"/>
    <w:rsid w:val="00CB3A14"/>
    <w:rsid w:val="00CB43E8"/>
    <w:rsid w:val="00CB4EC9"/>
    <w:rsid w:val="00CB58C7"/>
    <w:rsid w:val="00CB6D41"/>
    <w:rsid w:val="00CB7D56"/>
    <w:rsid w:val="00CC0269"/>
    <w:rsid w:val="00CC084C"/>
    <w:rsid w:val="00CC142F"/>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D7691"/>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331B"/>
    <w:rsid w:val="00CF3D47"/>
    <w:rsid w:val="00CF57F4"/>
    <w:rsid w:val="00CF708E"/>
    <w:rsid w:val="00CF7284"/>
    <w:rsid w:val="00CF7E22"/>
    <w:rsid w:val="00D006BC"/>
    <w:rsid w:val="00D01699"/>
    <w:rsid w:val="00D026A4"/>
    <w:rsid w:val="00D032AF"/>
    <w:rsid w:val="00D03CEC"/>
    <w:rsid w:val="00D04839"/>
    <w:rsid w:val="00D057B9"/>
    <w:rsid w:val="00D0596C"/>
    <w:rsid w:val="00D05DB4"/>
    <w:rsid w:val="00D06390"/>
    <w:rsid w:val="00D0671C"/>
    <w:rsid w:val="00D06F9C"/>
    <w:rsid w:val="00D070AB"/>
    <w:rsid w:val="00D072AE"/>
    <w:rsid w:val="00D0744A"/>
    <w:rsid w:val="00D074CB"/>
    <w:rsid w:val="00D076E8"/>
    <w:rsid w:val="00D100A1"/>
    <w:rsid w:val="00D1261B"/>
    <w:rsid w:val="00D12BAF"/>
    <w:rsid w:val="00D12CC7"/>
    <w:rsid w:val="00D12DFC"/>
    <w:rsid w:val="00D13CBB"/>
    <w:rsid w:val="00D15F68"/>
    <w:rsid w:val="00D1736A"/>
    <w:rsid w:val="00D17484"/>
    <w:rsid w:val="00D175CD"/>
    <w:rsid w:val="00D20BC4"/>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5894"/>
    <w:rsid w:val="00D36DA9"/>
    <w:rsid w:val="00D37595"/>
    <w:rsid w:val="00D4078F"/>
    <w:rsid w:val="00D41425"/>
    <w:rsid w:val="00D42E57"/>
    <w:rsid w:val="00D4387F"/>
    <w:rsid w:val="00D4389A"/>
    <w:rsid w:val="00D43D17"/>
    <w:rsid w:val="00D44386"/>
    <w:rsid w:val="00D4478D"/>
    <w:rsid w:val="00D44C83"/>
    <w:rsid w:val="00D4528C"/>
    <w:rsid w:val="00D51281"/>
    <w:rsid w:val="00D52789"/>
    <w:rsid w:val="00D537D5"/>
    <w:rsid w:val="00D53C64"/>
    <w:rsid w:val="00D54FEB"/>
    <w:rsid w:val="00D55D7C"/>
    <w:rsid w:val="00D607CA"/>
    <w:rsid w:val="00D60AB8"/>
    <w:rsid w:val="00D61C1D"/>
    <w:rsid w:val="00D61CB2"/>
    <w:rsid w:val="00D62A67"/>
    <w:rsid w:val="00D6389C"/>
    <w:rsid w:val="00D63F2E"/>
    <w:rsid w:val="00D64B11"/>
    <w:rsid w:val="00D67F7B"/>
    <w:rsid w:val="00D70AF5"/>
    <w:rsid w:val="00D71FE9"/>
    <w:rsid w:val="00D725C0"/>
    <w:rsid w:val="00D72A5F"/>
    <w:rsid w:val="00D7345F"/>
    <w:rsid w:val="00D75C27"/>
    <w:rsid w:val="00D77D54"/>
    <w:rsid w:val="00D81A38"/>
    <w:rsid w:val="00D83EC2"/>
    <w:rsid w:val="00D83F8C"/>
    <w:rsid w:val="00D84D5B"/>
    <w:rsid w:val="00D84E34"/>
    <w:rsid w:val="00D85850"/>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563B"/>
    <w:rsid w:val="00DA6C40"/>
    <w:rsid w:val="00DB1F2B"/>
    <w:rsid w:val="00DB4913"/>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45FF"/>
    <w:rsid w:val="00DD5A96"/>
    <w:rsid w:val="00DD60E3"/>
    <w:rsid w:val="00DD793E"/>
    <w:rsid w:val="00DE06CA"/>
    <w:rsid w:val="00DE12D7"/>
    <w:rsid w:val="00DE16A5"/>
    <w:rsid w:val="00DE2868"/>
    <w:rsid w:val="00DE3D81"/>
    <w:rsid w:val="00DE3E60"/>
    <w:rsid w:val="00DE445A"/>
    <w:rsid w:val="00DE4C18"/>
    <w:rsid w:val="00DE5C62"/>
    <w:rsid w:val="00DE6092"/>
    <w:rsid w:val="00DE60BA"/>
    <w:rsid w:val="00DE7D99"/>
    <w:rsid w:val="00DF0CA9"/>
    <w:rsid w:val="00DF1A74"/>
    <w:rsid w:val="00DF1F02"/>
    <w:rsid w:val="00DF2012"/>
    <w:rsid w:val="00DF267B"/>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0D52"/>
    <w:rsid w:val="00E22834"/>
    <w:rsid w:val="00E22AF5"/>
    <w:rsid w:val="00E240EB"/>
    <w:rsid w:val="00E24AAB"/>
    <w:rsid w:val="00E253EF"/>
    <w:rsid w:val="00E25E4F"/>
    <w:rsid w:val="00E26CE9"/>
    <w:rsid w:val="00E27755"/>
    <w:rsid w:val="00E27987"/>
    <w:rsid w:val="00E3085F"/>
    <w:rsid w:val="00E318CE"/>
    <w:rsid w:val="00E31F9B"/>
    <w:rsid w:val="00E32BD7"/>
    <w:rsid w:val="00E33FD0"/>
    <w:rsid w:val="00E34548"/>
    <w:rsid w:val="00E3522D"/>
    <w:rsid w:val="00E356DD"/>
    <w:rsid w:val="00E368A8"/>
    <w:rsid w:val="00E37729"/>
    <w:rsid w:val="00E4173B"/>
    <w:rsid w:val="00E42771"/>
    <w:rsid w:val="00E456FA"/>
    <w:rsid w:val="00E462A3"/>
    <w:rsid w:val="00E5059B"/>
    <w:rsid w:val="00E50F98"/>
    <w:rsid w:val="00E52139"/>
    <w:rsid w:val="00E545FE"/>
    <w:rsid w:val="00E551A8"/>
    <w:rsid w:val="00E55FCC"/>
    <w:rsid w:val="00E56190"/>
    <w:rsid w:val="00E56300"/>
    <w:rsid w:val="00E56798"/>
    <w:rsid w:val="00E57BED"/>
    <w:rsid w:val="00E62F87"/>
    <w:rsid w:val="00E640A5"/>
    <w:rsid w:val="00E6414F"/>
    <w:rsid w:val="00E64805"/>
    <w:rsid w:val="00E67ACA"/>
    <w:rsid w:val="00E67FC6"/>
    <w:rsid w:val="00E70243"/>
    <w:rsid w:val="00E71C88"/>
    <w:rsid w:val="00E71DAA"/>
    <w:rsid w:val="00E735A4"/>
    <w:rsid w:val="00E737D8"/>
    <w:rsid w:val="00E73A04"/>
    <w:rsid w:val="00E74887"/>
    <w:rsid w:val="00E75866"/>
    <w:rsid w:val="00E75B0B"/>
    <w:rsid w:val="00E75C7B"/>
    <w:rsid w:val="00E75D6D"/>
    <w:rsid w:val="00E80192"/>
    <w:rsid w:val="00E81672"/>
    <w:rsid w:val="00E81678"/>
    <w:rsid w:val="00E816D9"/>
    <w:rsid w:val="00E819ED"/>
    <w:rsid w:val="00E839E8"/>
    <w:rsid w:val="00E84B46"/>
    <w:rsid w:val="00E8569F"/>
    <w:rsid w:val="00E85FA2"/>
    <w:rsid w:val="00E87A6C"/>
    <w:rsid w:val="00E9075D"/>
    <w:rsid w:val="00E90D32"/>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28F"/>
    <w:rsid w:val="00EA45FB"/>
    <w:rsid w:val="00EA4644"/>
    <w:rsid w:val="00EA4E3E"/>
    <w:rsid w:val="00EA58A9"/>
    <w:rsid w:val="00EA599F"/>
    <w:rsid w:val="00EA719A"/>
    <w:rsid w:val="00EB05E7"/>
    <w:rsid w:val="00EB08F2"/>
    <w:rsid w:val="00EB0B8E"/>
    <w:rsid w:val="00EB1943"/>
    <w:rsid w:val="00EB2820"/>
    <w:rsid w:val="00EB38EC"/>
    <w:rsid w:val="00EB3EF4"/>
    <w:rsid w:val="00EB4183"/>
    <w:rsid w:val="00EB4357"/>
    <w:rsid w:val="00EB45CF"/>
    <w:rsid w:val="00EB4BDD"/>
    <w:rsid w:val="00EB51ED"/>
    <w:rsid w:val="00EB7255"/>
    <w:rsid w:val="00EC106D"/>
    <w:rsid w:val="00EC16AF"/>
    <w:rsid w:val="00EC1DAB"/>
    <w:rsid w:val="00EC4044"/>
    <w:rsid w:val="00EC4926"/>
    <w:rsid w:val="00EC58D5"/>
    <w:rsid w:val="00EC61D9"/>
    <w:rsid w:val="00EC660C"/>
    <w:rsid w:val="00ED0A95"/>
    <w:rsid w:val="00ED16D4"/>
    <w:rsid w:val="00ED21EE"/>
    <w:rsid w:val="00ED2E1A"/>
    <w:rsid w:val="00ED339D"/>
    <w:rsid w:val="00ED45BE"/>
    <w:rsid w:val="00ED4DE9"/>
    <w:rsid w:val="00ED53C7"/>
    <w:rsid w:val="00ED5EB4"/>
    <w:rsid w:val="00EE10AF"/>
    <w:rsid w:val="00EE1A20"/>
    <w:rsid w:val="00EE1EA4"/>
    <w:rsid w:val="00EE21BD"/>
    <w:rsid w:val="00EE3158"/>
    <w:rsid w:val="00EE34B8"/>
    <w:rsid w:val="00EE4C9C"/>
    <w:rsid w:val="00EE4E88"/>
    <w:rsid w:val="00EE50C7"/>
    <w:rsid w:val="00EE77AC"/>
    <w:rsid w:val="00EF066F"/>
    <w:rsid w:val="00EF079A"/>
    <w:rsid w:val="00EF0872"/>
    <w:rsid w:val="00EF0E33"/>
    <w:rsid w:val="00EF126B"/>
    <w:rsid w:val="00EF248C"/>
    <w:rsid w:val="00EF25CA"/>
    <w:rsid w:val="00EF2E8A"/>
    <w:rsid w:val="00EF2EFA"/>
    <w:rsid w:val="00EF4869"/>
    <w:rsid w:val="00EF53D9"/>
    <w:rsid w:val="00EF5513"/>
    <w:rsid w:val="00EF599B"/>
    <w:rsid w:val="00EF6FD3"/>
    <w:rsid w:val="00EF7358"/>
    <w:rsid w:val="00EF7712"/>
    <w:rsid w:val="00F0194C"/>
    <w:rsid w:val="00F01B33"/>
    <w:rsid w:val="00F01C31"/>
    <w:rsid w:val="00F02A17"/>
    <w:rsid w:val="00F03032"/>
    <w:rsid w:val="00F04B89"/>
    <w:rsid w:val="00F04DFB"/>
    <w:rsid w:val="00F05983"/>
    <w:rsid w:val="00F05BF0"/>
    <w:rsid w:val="00F069A0"/>
    <w:rsid w:val="00F06FDE"/>
    <w:rsid w:val="00F070D9"/>
    <w:rsid w:val="00F07612"/>
    <w:rsid w:val="00F1089A"/>
    <w:rsid w:val="00F11248"/>
    <w:rsid w:val="00F13000"/>
    <w:rsid w:val="00F13C01"/>
    <w:rsid w:val="00F154E0"/>
    <w:rsid w:val="00F20494"/>
    <w:rsid w:val="00F20B5A"/>
    <w:rsid w:val="00F22E66"/>
    <w:rsid w:val="00F2323C"/>
    <w:rsid w:val="00F25424"/>
    <w:rsid w:val="00F27C1B"/>
    <w:rsid w:val="00F316C0"/>
    <w:rsid w:val="00F320A5"/>
    <w:rsid w:val="00F32B29"/>
    <w:rsid w:val="00F3368A"/>
    <w:rsid w:val="00F346E5"/>
    <w:rsid w:val="00F34E3C"/>
    <w:rsid w:val="00F354C8"/>
    <w:rsid w:val="00F35663"/>
    <w:rsid w:val="00F35977"/>
    <w:rsid w:val="00F359DD"/>
    <w:rsid w:val="00F3602C"/>
    <w:rsid w:val="00F37040"/>
    <w:rsid w:val="00F378E8"/>
    <w:rsid w:val="00F37ADC"/>
    <w:rsid w:val="00F37EA2"/>
    <w:rsid w:val="00F40975"/>
    <w:rsid w:val="00F421FB"/>
    <w:rsid w:val="00F440EA"/>
    <w:rsid w:val="00F454C2"/>
    <w:rsid w:val="00F4729F"/>
    <w:rsid w:val="00F479A9"/>
    <w:rsid w:val="00F51CC2"/>
    <w:rsid w:val="00F52948"/>
    <w:rsid w:val="00F52BC9"/>
    <w:rsid w:val="00F52E3B"/>
    <w:rsid w:val="00F52FEE"/>
    <w:rsid w:val="00F534AF"/>
    <w:rsid w:val="00F54561"/>
    <w:rsid w:val="00F54BD4"/>
    <w:rsid w:val="00F5522D"/>
    <w:rsid w:val="00F55CBB"/>
    <w:rsid w:val="00F56E18"/>
    <w:rsid w:val="00F57D8F"/>
    <w:rsid w:val="00F608BE"/>
    <w:rsid w:val="00F61D4E"/>
    <w:rsid w:val="00F6297A"/>
    <w:rsid w:val="00F62C77"/>
    <w:rsid w:val="00F63C80"/>
    <w:rsid w:val="00F64F30"/>
    <w:rsid w:val="00F65DCB"/>
    <w:rsid w:val="00F66285"/>
    <w:rsid w:val="00F667BB"/>
    <w:rsid w:val="00F6762B"/>
    <w:rsid w:val="00F67DBB"/>
    <w:rsid w:val="00F70201"/>
    <w:rsid w:val="00F7040C"/>
    <w:rsid w:val="00F716A4"/>
    <w:rsid w:val="00F7235C"/>
    <w:rsid w:val="00F73AC7"/>
    <w:rsid w:val="00F74AB5"/>
    <w:rsid w:val="00F8100C"/>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66FC"/>
    <w:rsid w:val="00F9786A"/>
    <w:rsid w:val="00F97FF6"/>
    <w:rsid w:val="00FA026A"/>
    <w:rsid w:val="00FA169E"/>
    <w:rsid w:val="00FA1D00"/>
    <w:rsid w:val="00FA2A64"/>
    <w:rsid w:val="00FA332E"/>
    <w:rsid w:val="00FA3454"/>
    <w:rsid w:val="00FA51C3"/>
    <w:rsid w:val="00FA68B6"/>
    <w:rsid w:val="00FA6CA5"/>
    <w:rsid w:val="00FB0358"/>
    <w:rsid w:val="00FB1013"/>
    <w:rsid w:val="00FB12AC"/>
    <w:rsid w:val="00FB1C0B"/>
    <w:rsid w:val="00FB1C8D"/>
    <w:rsid w:val="00FB1F46"/>
    <w:rsid w:val="00FB2CBF"/>
    <w:rsid w:val="00FC279F"/>
    <w:rsid w:val="00FC3B8C"/>
    <w:rsid w:val="00FC40EC"/>
    <w:rsid w:val="00FC48E1"/>
    <w:rsid w:val="00FC4CDD"/>
    <w:rsid w:val="00FC6C68"/>
    <w:rsid w:val="00FC6EAB"/>
    <w:rsid w:val="00FD08EE"/>
    <w:rsid w:val="00FD3260"/>
    <w:rsid w:val="00FD34AD"/>
    <w:rsid w:val="00FD35B3"/>
    <w:rsid w:val="00FD3E4E"/>
    <w:rsid w:val="00FD5352"/>
    <w:rsid w:val="00FD6665"/>
    <w:rsid w:val="00FD6DCB"/>
    <w:rsid w:val="00FD707F"/>
    <w:rsid w:val="00FD7468"/>
    <w:rsid w:val="00FD7B9F"/>
    <w:rsid w:val="00FD7C21"/>
    <w:rsid w:val="00FE0716"/>
    <w:rsid w:val="00FE15B0"/>
    <w:rsid w:val="00FE1A01"/>
    <w:rsid w:val="00FE2398"/>
    <w:rsid w:val="00FE351D"/>
    <w:rsid w:val="00FE36A2"/>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928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B5CAE"/>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E02FF"/>
    <w:pPr>
      <w:tabs>
        <w:tab w:val="left" w:pos="4590"/>
        <w:tab w:val="right" w:pos="9450"/>
      </w:tabs>
      <w:spacing w:line="240" w:lineRule="atLeast"/>
      <w:ind w:left="142" w:hanging="142"/>
    </w:pPr>
    <w:rPr>
      <w:sz w:val="16"/>
    </w:rPr>
  </w:style>
  <w:style w:type="character" w:customStyle="1" w:styleId="FootnoteTextChar1">
    <w:name w:val="Footnote Text Char1"/>
    <w:basedOn w:val="DefaultParagraphFont"/>
    <w:link w:val="FootnoteText"/>
    <w:uiPriority w:val="99"/>
    <w:rsid w:val="009E02FF"/>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B5CA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DashEm">
    <w:name w:val="Dash: Em"/>
    <w:basedOn w:val="Normal"/>
    <w:semiHidden/>
    <w:rsid w:val="00A2775F"/>
    <w:pPr>
      <w:numPr>
        <w:ilvl w:val="1"/>
        <w:numId w:val="36"/>
      </w:numPr>
      <w:spacing w:before="0" w:after="140"/>
    </w:pPr>
    <w:rPr>
      <w:rFonts w:cs="Arial"/>
      <w:iCs w:val="0"/>
      <w:sz w:val="22"/>
      <w:szCs w:val="22"/>
      <w:lang w:eastAsia="en-AU"/>
    </w:rPr>
  </w:style>
  <w:style w:type="paragraph" w:customStyle="1" w:styleId="DashEm1">
    <w:name w:val="Dash: Em 1"/>
    <w:aliases w:val="-EM"/>
    <w:basedOn w:val="Normal"/>
    <w:rsid w:val="00C1540F"/>
    <w:pPr>
      <w:numPr>
        <w:numId w:val="36"/>
      </w:numPr>
      <w:spacing w:before="0" w:after="140"/>
    </w:pPr>
    <w:rPr>
      <w:rFonts w:cs="Arial"/>
      <w:iCs w:val="0"/>
      <w:szCs w:val="20"/>
      <w:lang w:eastAsia="en-AU"/>
    </w:rPr>
  </w:style>
  <w:style w:type="paragraph" w:customStyle="1" w:styleId="DashEn1">
    <w:name w:val="Dash: En 1"/>
    <w:aliases w:val="-EN"/>
    <w:basedOn w:val="DashEm"/>
    <w:qFormat/>
    <w:rsid w:val="00C1540F"/>
    <w:pPr>
      <w:numPr>
        <w:ilvl w:val="2"/>
      </w:numPr>
    </w:pPr>
  </w:style>
  <w:style w:type="paragraph" w:customStyle="1" w:styleId="DashEn2">
    <w:name w:val="Dash: En 2"/>
    <w:basedOn w:val="DashEn1"/>
    <w:semiHidden/>
    <w:rsid w:val="00C1540F"/>
    <w:pPr>
      <w:numPr>
        <w:ilvl w:val="3"/>
      </w:numPr>
    </w:pPr>
  </w:style>
  <w:style w:type="paragraph" w:customStyle="1" w:styleId="DashEn3">
    <w:name w:val="Dash: En 3"/>
    <w:basedOn w:val="DashEn2"/>
    <w:semiHidden/>
    <w:rsid w:val="00C1540F"/>
    <w:pPr>
      <w:numPr>
        <w:ilvl w:val="4"/>
      </w:numPr>
    </w:pPr>
  </w:style>
  <w:style w:type="paragraph" w:customStyle="1" w:styleId="DashEn4">
    <w:name w:val="Dash: En 4"/>
    <w:basedOn w:val="DashEn3"/>
    <w:semiHidden/>
    <w:rsid w:val="00C1540F"/>
    <w:pPr>
      <w:numPr>
        <w:ilvl w:val="5"/>
      </w:numPr>
    </w:pPr>
  </w:style>
  <w:style w:type="paragraph" w:customStyle="1" w:styleId="DashEn5">
    <w:name w:val="Dash: En 5"/>
    <w:basedOn w:val="DashEn4"/>
    <w:semiHidden/>
    <w:rsid w:val="00C1540F"/>
    <w:pPr>
      <w:numPr>
        <w:ilvl w:val="6"/>
      </w:numPr>
    </w:pPr>
  </w:style>
  <w:style w:type="paragraph" w:customStyle="1" w:styleId="DashEn6">
    <w:name w:val="Dash: En 6"/>
    <w:basedOn w:val="DashEn5"/>
    <w:semiHidden/>
    <w:rsid w:val="00C1540F"/>
    <w:pPr>
      <w:numPr>
        <w:ilvl w:val="7"/>
      </w:numPr>
    </w:pPr>
  </w:style>
  <w:style w:type="paragraph" w:customStyle="1" w:styleId="DashEn7">
    <w:name w:val="Dash: En 7"/>
    <w:basedOn w:val="DashEn6"/>
    <w:semiHidden/>
    <w:rsid w:val="00C1540F"/>
    <w:pPr>
      <w:numPr>
        <w:ilvl w:val="8"/>
      </w:numPr>
    </w:pPr>
  </w:style>
  <w:style w:type="character" w:customStyle="1" w:styleId="UnresolvedMention">
    <w:name w:val="Unresolved Mention"/>
    <w:basedOn w:val="DefaultParagraphFont"/>
    <w:uiPriority w:val="99"/>
    <w:semiHidden/>
    <w:unhideWhenUsed/>
    <w:rsid w:val="00485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2749195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hyperlink" Target="https://www.environment.gov.au/epbc/protected-matters-search-tool"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www.grants.gov.au/" TargetMode="External"/><Relationship Id="rId34" Type="http://schemas.openxmlformats.org/officeDocument/2006/relationships/hyperlink" Target="https://www.ato.gov.au/" TargetMode="External"/><Relationship Id="rId42" Type="http://schemas.openxmlformats.org/officeDocument/2006/relationships/hyperlink" Target="http://www.business.gov.au/contact-us/Pages/default.aspx"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s://business.gov.au/grants-and-programs/environment-restoration-fund-threatened-species-strategy-action-plan-priority-species"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business.gov.au/" TargetMode="External"/><Relationship Id="rId29" Type="http://schemas.openxmlformats.org/officeDocument/2006/relationships/hyperlink" Target="https://business.gov.au/grants-and-programs/environment-restoration-fund-threatened-species-strategy-action-plan-priority-species"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nationalredress.gov.au" TargetMode="External"/><Relationship Id="rId32" Type="http://schemas.openxmlformats.org/officeDocument/2006/relationships/hyperlink" Target="https://www.business.gov.au/contact-us"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nrm.gov.au/regional/regional-nrm-organisations" TargetMode="External"/><Relationship Id="rId28" Type="http://schemas.openxmlformats.org/officeDocument/2006/relationships/hyperlink" Target="https://www.environment.gov.au/biodiversity/invasive/weeds/government/roles/state.html" TargetMode="External"/><Relationship Id="rId36" Type="http://schemas.openxmlformats.org/officeDocument/2006/relationships/hyperlink" Target="file://prod.protected.ind/User/user03/LLau2/insert%20link%20here" TargetMode="External"/><Relationship Id="rId10" Type="http://schemas.openxmlformats.org/officeDocument/2006/relationships/styles" Target="style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business.gov.au/grants-and-programs/environment-restoration-fund-threatened-species-strategy-action-plan-priority-species" TargetMode="External"/><Relationship Id="rId44"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environment.gov.au/biodiversity/invasive/weeds/weeds/lists/wons.html" TargetMode="External"/><Relationship Id="rId30" Type="http://schemas.openxmlformats.org/officeDocument/2006/relationships/hyperlink" Target="https://business.gov.au/grants-and-programs/environment-restoration-fund-threatened-species-strategy-action-plan-priority-species"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business.gov.au/about/customer-service-charter"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Environment Restoration Fund</TermName>
          <TermId xmlns="http://schemas.microsoft.com/office/infopath/2007/PartnerControls">2c4063e1-c760-413d-b4dc-033a4694e8df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83</Value>
      <Value>96</Value>
      <Value>29460</Value>
      <Value>3</Value>
      <Value>1073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The version saved on 5 August 2021 after 9pm contains policy's comments and track changes. More policy changes to min,max, eligi, merit reporting etc sent on 11 Aug</Comments>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429e34873bed19693a6b5dbd7e5044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b637a9de4430083701d7f5c31e9c8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429e34873bed19693a6b5dbd7e5044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b637a9de4430083701d7f5c31e9c8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sharepoint/v3"/>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a251b7e-61e4-4816-a71f-b295a9ad20fb"/>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8A65D0D0-9929-4F89-9ED6-9D34D41B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C4F548C-EF2B-4621-AA83-3E4AFF017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EF45CE5-B53D-453A-97F4-229B62B9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8682</Words>
  <Characters>52084</Characters>
  <Application>Microsoft Office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Grant Opportunity Guideline</vt:lpstr>
    </vt:vector>
  </TitlesOfParts>
  <Company>Industry</Company>
  <LinksUpToDate>false</LinksUpToDate>
  <CharactersWithSpaces>60645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dc:title>
  <dc:subject/>
  <dc:creator>Industry</dc:creator>
  <cp:keywords/>
  <dc:description/>
  <cp:lastModifiedBy>Cooper, Colin</cp:lastModifiedBy>
  <cp:revision>3</cp:revision>
  <cp:lastPrinted>2021-10-21T05:57:00Z</cp:lastPrinted>
  <dcterms:created xsi:type="dcterms:W3CDTF">2021-10-21T05:56:00Z</dcterms:created>
  <dcterms:modified xsi:type="dcterms:W3CDTF">2021-10-21T05:58:00Z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1073;#2021-22|1c40d9f3-880a-4667-bdfe-070cdb31810a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29460;#Environment Restoration Fund|2c4063e1-c760-413d-b4dc-033a4694e8df</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ERFWorkStream">
    <vt:lpwstr/>
  </property>
  <property fmtid="{D5CDD505-2E9C-101B-9397-08002B2CF9AE}" pid="24" name="RecordPoint_WorkflowType">
    <vt:lpwstr>ActiveSubmitStub</vt:lpwstr>
  </property>
  <property fmtid="{D5CDD505-2E9C-101B-9397-08002B2CF9AE}" pid="25" name="RecordPoint_ActiveItemListId">
    <vt:lpwstr>{2ddd4cc7-fddd-4855-8462-524c81cb8860}</vt:lpwstr>
  </property>
  <property fmtid="{D5CDD505-2E9C-101B-9397-08002B2CF9AE}" pid="26" name="RecordPoint_ActiveItemUniqueId">
    <vt:lpwstr>{c665c5e4-2abe-4ada-83cc-a3fa96377b79}</vt:lpwstr>
  </property>
  <property fmtid="{D5CDD505-2E9C-101B-9397-08002B2CF9AE}" pid="27" name="RecordPoint_ActiveItemWebId">
    <vt:lpwstr>{ad53a1ae-088c-48ad-b316-95eb82cde4e2}</vt:lpwstr>
  </property>
  <property fmtid="{D5CDD505-2E9C-101B-9397-08002B2CF9AE}" pid="28" name="RecordPoint_ActiveItemSiteId">
    <vt:lpwstr>{592f51bd-7f6c-40bf-afb4-0f69d5494f0f}</vt:lpwstr>
  </property>
  <property fmtid="{D5CDD505-2E9C-101B-9397-08002B2CF9AE}" pid="29" name="RecordPoint_SubmissionDate">
    <vt:lpwstr/>
  </property>
  <property fmtid="{D5CDD505-2E9C-101B-9397-08002B2CF9AE}" pid="30" name="RecordPoint_RecordNumberSubmitted">
    <vt:lpwstr/>
  </property>
  <property fmtid="{D5CDD505-2E9C-101B-9397-08002B2CF9AE}" pid="31" name="RecordPoint_ActiveItemMoved">
    <vt:lpwstr/>
  </property>
  <property fmtid="{D5CDD505-2E9C-101B-9397-08002B2CF9AE}" pid="32" name="RecordPoint_SubmissionCompleted">
    <vt:lpwstr/>
  </property>
  <property fmtid="{D5CDD505-2E9C-101B-9397-08002B2CF9AE}" pid="33" name="RecordPoint_RecordFormat">
    <vt:lpwstr/>
  </property>
</Properties>
</file>