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859F7" w14:textId="0F660C30" w:rsidR="008E4722" w:rsidRPr="008E4722" w:rsidRDefault="00902AF4" w:rsidP="00902AF4">
      <w:pPr>
        <w:pStyle w:val="Heading1"/>
      </w:pPr>
      <w:r>
        <w:t>Strengthening Telecommunica</w:t>
      </w:r>
      <w:r w:rsidR="00093CD2">
        <w:t>tio</w:t>
      </w:r>
      <w:bookmarkStart w:id="0" w:name="_GoBack"/>
      <w:bookmarkEnd w:id="0"/>
      <w:r w:rsidR="00093CD2">
        <w:t xml:space="preserve">ns </w:t>
      </w:r>
      <w:proofErr w:type="gramStart"/>
      <w:r w:rsidR="00093CD2">
        <w:t>Against</w:t>
      </w:r>
      <w:proofErr w:type="gramEnd"/>
      <w:r w:rsidR="00093CD2">
        <w:t xml:space="preserve"> Natural Disasters - </w:t>
      </w:r>
      <w:r>
        <w:t>Temporary Telecommunications Infrastructure Deployment</w:t>
      </w:r>
      <w:r w:rsidR="00C21B5A">
        <w:t xml:space="preserve"> </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260DEFBC" w14:textId="77777777" w:rsidTr="00902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DF003D0" w14:textId="77777777" w:rsidR="00AA7A87" w:rsidRPr="0004098F" w:rsidRDefault="00AA7A87" w:rsidP="00FB2CBF">
            <w:pPr>
              <w:rPr>
                <w:color w:val="264F90"/>
              </w:rPr>
            </w:pPr>
            <w:r w:rsidRPr="0004098F">
              <w:rPr>
                <w:color w:val="264F90"/>
              </w:rPr>
              <w:t>Opening date:</w:t>
            </w:r>
          </w:p>
        </w:tc>
        <w:tc>
          <w:tcPr>
            <w:tcW w:w="5938" w:type="dxa"/>
          </w:tcPr>
          <w:p w14:paraId="0BCF2D6A" w14:textId="5535A5D6" w:rsidR="00AA7A87" w:rsidRPr="00B6095C" w:rsidRDefault="00B6095C" w:rsidP="00FB2CBF">
            <w:pPr>
              <w:cnfStyle w:val="100000000000" w:firstRow="1" w:lastRow="0" w:firstColumn="0" w:lastColumn="0" w:oddVBand="0" w:evenVBand="0" w:oddHBand="0" w:evenHBand="0" w:firstRowFirstColumn="0" w:firstRowLastColumn="0" w:lastRowFirstColumn="0" w:lastRowLastColumn="0"/>
              <w:rPr>
                <w:b w:val="0"/>
              </w:rPr>
            </w:pPr>
            <w:r w:rsidRPr="00B6095C">
              <w:rPr>
                <w:b w:val="0"/>
              </w:rPr>
              <w:t>24 August 2020</w:t>
            </w:r>
          </w:p>
        </w:tc>
      </w:tr>
      <w:tr w:rsidR="00AA7A87" w:rsidRPr="007040EB" w14:paraId="0CA717FF" w14:textId="77777777" w:rsidTr="0090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FB2C9EC"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08F95FA5" w14:textId="6BC8B68D" w:rsidR="00AA7A87" w:rsidRPr="00B6095C" w:rsidRDefault="00B6095C" w:rsidP="00F87B20">
            <w:pPr>
              <w:cnfStyle w:val="000000100000" w:firstRow="0" w:lastRow="0" w:firstColumn="0" w:lastColumn="0" w:oddVBand="0" w:evenVBand="0" w:oddHBand="1" w:evenHBand="0" w:firstRowFirstColumn="0" w:firstRowLastColumn="0" w:lastRowFirstColumn="0" w:lastRowLastColumn="0"/>
            </w:pPr>
            <w:r w:rsidRPr="00B6095C">
              <w:t xml:space="preserve">5.00pm </w:t>
            </w:r>
            <w:r w:rsidR="00F87B20" w:rsidRPr="00B6095C">
              <w:t>Australian Eastern Standard Time</w:t>
            </w:r>
            <w:r w:rsidRPr="00B6095C">
              <w:t xml:space="preserve"> on 14 September 2020</w:t>
            </w:r>
          </w:p>
          <w:p w14:paraId="61D6E89F" w14:textId="77777777" w:rsidR="005E49EA" w:rsidRPr="00B6095C" w:rsidRDefault="005E49EA" w:rsidP="00F87B20">
            <w:pPr>
              <w:cnfStyle w:val="000000100000" w:firstRow="0" w:lastRow="0" w:firstColumn="0" w:lastColumn="0" w:oddVBand="0" w:evenVBand="0" w:oddHBand="1" w:evenHBand="0" w:firstRowFirstColumn="0" w:firstRowLastColumn="0" w:lastRowFirstColumn="0" w:lastRowLastColumn="0"/>
            </w:pPr>
            <w:r w:rsidRPr="00B6095C">
              <w:t>Please take account of time zone differences when submitting your application.</w:t>
            </w:r>
          </w:p>
        </w:tc>
      </w:tr>
      <w:tr w:rsidR="00AA7A87" w:rsidRPr="007040EB" w14:paraId="151224AF" w14:textId="77777777" w:rsidTr="00902AF4">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1504B43"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0063F09B" w14:textId="77777777" w:rsidR="00AA7A87" w:rsidRPr="00B6095C" w:rsidRDefault="00902AF4" w:rsidP="00FB2CBF">
            <w:pPr>
              <w:cnfStyle w:val="000000000000" w:firstRow="0" w:lastRow="0" w:firstColumn="0" w:lastColumn="0" w:oddVBand="0" w:evenVBand="0" w:oddHBand="0" w:evenHBand="0" w:firstRowFirstColumn="0" w:firstRowLastColumn="0" w:lastRowFirstColumn="0" w:lastRowLastColumn="0"/>
            </w:pPr>
            <w:r w:rsidRPr="00B6095C">
              <w:t xml:space="preserve">Department of Infrastructure, Transport, Regional Development and Communications  </w:t>
            </w:r>
          </w:p>
        </w:tc>
      </w:tr>
      <w:tr w:rsidR="00AA7A87" w:rsidRPr="007040EB" w14:paraId="2B195C1F" w14:textId="77777777" w:rsidTr="0090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415F94A"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0A098AAA" w14:textId="77777777" w:rsidR="00AA7A87" w:rsidRPr="00B6095C" w:rsidRDefault="005F2A4B" w:rsidP="0044516B">
            <w:pPr>
              <w:cnfStyle w:val="000000100000" w:firstRow="0" w:lastRow="0" w:firstColumn="0" w:lastColumn="0" w:oddVBand="0" w:evenVBand="0" w:oddHBand="1" w:evenHBand="0" w:firstRowFirstColumn="0" w:firstRowLastColumn="0" w:lastRowFirstColumn="0" w:lastRowLastColumn="0"/>
            </w:pPr>
            <w:r w:rsidRPr="00B6095C">
              <w:t>Department of Industry, Science</w:t>
            </w:r>
            <w:r w:rsidR="0044516B" w:rsidRPr="00B6095C">
              <w:t xml:space="preserve">, Energy and </w:t>
            </w:r>
            <w:r w:rsidR="00CB1500" w:rsidRPr="00B6095C">
              <w:t>Resources</w:t>
            </w:r>
          </w:p>
        </w:tc>
      </w:tr>
      <w:tr w:rsidR="00AA7A87" w:rsidRPr="007040EB" w14:paraId="494C8AA6" w14:textId="77777777" w:rsidTr="00902AF4">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6EFEC3A"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3D46342E" w14:textId="77777777" w:rsidR="00AA7A87" w:rsidRPr="00B6095C" w:rsidRDefault="00AA7A87" w:rsidP="00FB2CBF">
            <w:pPr>
              <w:cnfStyle w:val="000000000000" w:firstRow="0" w:lastRow="0" w:firstColumn="0" w:lastColumn="0" w:oddVBand="0" w:evenVBand="0" w:oddHBand="0" w:evenHBand="0" w:firstRowFirstColumn="0" w:firstRowLastColumn="0" w:lastRowFirstColumn="0" w:lastRowLastColumn="0"/>
            </w:pPr>
            <w:r w:rsidRPr="00B6095C">
              <w:t>If you have any questions, contact</w:t>
            </w:r>
            <w:r w:rsidR="00201ACE" w:rsidRPr="00B6095C">
              <w:t xml:space="preserve"> us </w:t>
            </w:r>
            <w:r w:rsidR="00030E0C" w:rsidRPr="00B6095C">
              <w:t>on 13 28 46</w:t>
            </w:r>
            <w:r w:rsidR="003E2C3B" w:rsidRPr="00B6095C">
              <w:t>.</w:t>
            </w:r>
          </w:p>
        </w:tc>
      </w:tr>
      <w:tr w:rsidR="00AA7A87" w:rsidRPr="007040EB" w14:paraId="1DC99FAD" w14:textId="77777777" w:rsidTr="00902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186FD627"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15775376" w14:textId="2D76B1DD" w:rsidR="00AA7A87" w:rsidRPr="00B6095C" w:rsidRDefault="00037FC5" w:rsidP="00FB2CBF">
            <w:pPr>
              <w:cnfStyle w:val="000000100000" w:firstRow="0" w:lastRow="0" w:firstColumn="0" w:lastColumn="0" w:oddVBand="0" w:evenVBand="0" w:oddHBand="1" w:evenHBand="0" w:firstRowFirstColumn="0" w:firstRowLastColumn="0" w:lastRowFirstColumn="0" w:lastRowLastColumn="0"/>
            </w:pPr>
            <w:r>
              <w:t>11</w:t>
            </w:r>
            <w:r w:rsidR="00B6095C" w:rsidRPr="00B6095C">
              <w:t xml:space="preserve"> August 2020</w:t>
            </w:r>
          </w:p>
        </w:tc>
      </w:tr>
      <w:tr w:rsidR="00AA7A87" w14:paraId="08C706BF" w14:textId="77777777" w:rsidTr="00902AF4">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AFF601A"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12169E63" w14:textId="77777777" w:rsidR="00AA7A87" w:rsidRPr="00F65C53" w:rsidRDefault="00902AF4" w:rsidP="00902AF4">
            <w:pPr>
              <w:cnfStyle w:val="000000000000" w:firstRow="0" w:lastRow="0" w:firstColumn="0" w:lastColumn="0" w:oddVBand="0" w:evenVBand="0" w:oddHBand="0" w:evenHBand="0" w:firstRowFirstColumn="0" w:firstRowLastColumn="0" w:lastRowFirstColumn="0" w:lastRowLastColumn="0"/>
            </w:pPr>
            <w:r>
              <w:t>Open competitive</w:t>
            </w:r>
          </w:p>
        </w:tc>
      </w:tr>
    </w:tbl>
    <w:p w14:paraId="565A8B80"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6AA69D97" w14:textId="77777777" w:rsidR="00227D98" w:rsidRPr="00902AF4" w:rsidRDefault="00E31F9B" w:rsidP="00902AF4">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r w:rsidR="00BE279E">
        <w:rPr>
          <w:szCs w:val="20"/>
        </w:rPr>
        <w:t xml:space="preserve"> </w:t>
      </w:r>
    </w:p>
    <w:p w14:paraId="55997DAD" w14:textId="77777777" w:rsidR="00407B8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07B81">
        <w:rPr>
          <w:noProof/>
        </w:rPr>
        <w:t>1.</w:t>
      </w:r>
      <w:r w:rsidR="00407B81">
        <w:rPr>
          <w:rFonts w:asciiTheme="minorHAnsi" w:eastAsiaTheme="minorEastAsia" w:hAnsiTheme="minorHAnsi" w:cstheme="minorBidi"/>
          <w:b w:val="0"/>
          <w:iCs w:val="0"/>
          <w:noProof/>
          <w:sz w:val="22"/>
          <w:lang w:val="en-AU" w:eastAsia="en-AU"/>
        </w:rPr>
        <w:tab/>
      </w:r>
      <w:r w:rsidR="00407B81">
        <w:rPr>
          <w:noProof/>
        </w:rPr>
        <w:t>Strengthening Telecommunications Against Natural Disasters: Temporary Telecommunications Infrastructure Deployment processes</w:t>
      </w:r>
      <w:r w:rsidR="00407B81">
        <w:rPr>
          <w:noProof/>
        </w:rPr>
        <w:tab/>
      </w:r>
      <w:r w:rsidR="00407B81">
        <w:rPr>
          <w:noProof/>
        </w:rPr>
        <w:fldChar w:fldCharType="begin"/>
      </w:r>
      <w:r w:rsidR="00407B81">
        <w:rPr>
          <w:noProof/>
        </w:rPr>
        <w:instrText xml:space="preserve"> PAGEREF _Toc59015929 \h </w:instrText>
      </w:r>
      <w:r w:rsidR="00407B81">
        <w:rPr>
          <w:noProof/>
        </w:rPr>
      </w:r>
      <w:r w:rsidR="00407B81">
        <w:rPr>
          <w:noProof/>
        </w:rPr>
        <w:fldChar w:fldCharType="separate"/>
      </w:r>
      <w:r w:rsidR="00C81BC3">
        <w:rPr>
          <w:noProof/>
        </w:rPr>
        <w:t>4</w:t>
      </w:r>
      <w:r w:rsidR="00407B81">
        <w:rPr>
          <w:noProof/>
        </w:rPr>
        <w:fldChar w:fldCharType="end"/>
      </w:r>
    </w:p>
    <w:p w14:paraId="7C77415E"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_Toc59015930 \h </w:instrText>
      </w:r>
      <w:r>
        <w:rPr>
          <w:noProof/>
        </w:rPr>
      </w:r>
      <w:r>
        <w:rPr>
          <w:noProof/>
        </w:rPr>
        <w:fldChar w:fldCharType="separate"/>
      </w:r>
      <w:r w:rsidR="00C81BC3">
        <w:rPr>
          <w:noProof/>
        </w:rPr>
        <w:t>6</w:t>
      </w:r>
      <w:r>
        <w:rPr>
          <w:noProof/>
        </w:rPr>
        <w:fldChar w:fldCharType="end"/>
      </w:r>
    </w:p>
    <w:p w14:paraId="0613A618" w14:textId="77777777" w:rsidR="00407B81" w:rsidRDefault="00407B8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Temporary Telecommunications Infrastructure Deployment grant opportunity</w:t>
      </w:r>
      <w:r>
        <w:rPr>
          <w:noProof/>
        </w:rPr>
        <w:tab/>
      </w:r>
      <w:r>
        <w:rPr>
          <w:noProof/>
        </w:rPr>
        <w:fldChar w:fldCharType="begin"/>
      </w:r>
      <w:r>
        <w:rPr>
          <w:noProof/>
        </w:rPr>
        <w:instrText xml:space="preserve"> PAGEREF _Toc59015931 \h </w:instrText>
      </w:r>
      <w:r>
        <w:rPr>
          <w:noProof/>
        </w:rPr>
      </w:r>
      <w:r>
        <w:rPr>
          <w:noProof/>
        </w:rPr>
        <w:fldChar w:fldCharType="separate"/>
      </w:r>
      <w:r w:rsidR="00C81BC3">
        <w:rPr>
          <w:noProof/>
        </w:rPr>
        <w:t>6</w:t>
      </w:r>
      <w:r>
        <w:rPr>
          <w:noProof/>
        </w:rPr>
        <w:fldChar w:fldCharType="end"/>
      </w:r>
    </w:p>
    <w:p w14:paraId="3AD78C69"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_Toc59015932 \h </w:instrText>
      </w:r>
      <w:r>
        <w:rPr>
          <w:noProof/>
        </w:rPr>
      </w:r>
      <w:r>
        <w:rPr>
          <w:noProof/>
        </w:rPr>
        <w:fldChar w:fldCharType="separate"/>
      </w:r>
      <w:r w:rsidR="00C81BC3">
        <w:rPr>
          <w:noProof/>
        </w:rPr>
        <w:t>7</w:t>
      </w:r>
      <w:r>
        <w:rPr>
          <w:noProof/>
        </w:rPr>
        <w:fldChar w:fldCharType="end"/>
      </w:r>
    </w:p>
    <w:p w14:paraId="7A3259A1" w14:textId="77777777" w:rsidR="00407B81" w:rsidRDefault="00407B8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_Toc59015933 \h </w:instrText>
      </w:r>
      <w:r>
        <w:rPr>
          <w:noProof/>
        </w:rPr>
      </w:r>
      <w:r>
        <w:rPr>
          <w:noProof/>
        </w:rPr>
        <w:fldChar w:fldCharType="separate"/>
      </w:r>
      <w:r w:rsidR="00C81BC3">
        <w:rPr>
          <w:noProof/>
        </w:rPr>
        <w:t>7</w:t>
      </w:r>
      <w:r>
        <w:rPr>
          <w:noProof/>
        </w:rPr>
        <w:fldChar w:fldCharType="end"/>
      </w:r>
    </w:p>
    <w:p w14:paraId="78A56C3F" w14:textId="77777777" w:rsidR="00407B81" w:rsidRDefault="00407B8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_Toc59015934 \h </w:instrText>
      </w:r>
      <w:r>
        <w:rPr>
          <w:noProof/>
        </w:rPr>
      </w:r>
      <w:r>
        <w:rPr>
          <w:noProof/>
        </w:rPr>
        <w:fldChar w:fldCharType="separate"/>
      </w:r>
      <w:r w:rsidR="00C81BC3">
        <w:rPr>
          <w:noProof/>
        </w:rPr>
        <w:t>7</w:t>
      </w:r>
      <w:r>
        <w:rPr>
          <w:noProof/>
        </w:rPr>
        <w:fldChar w:fldCharType="end"/>
      </w:r>
    </w:p>
    <w:p w14:paraId="7D36A957"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_Toc59015935 \h </w:instrText>
      </w:r>
      <w:r>
        <w:rPr>
          <w:noProof/>
        </w:rPr>
      </w:r>
      <w:r>
        <w:rPr>
          <w:noProof/>
        </w:rPr>
        <w:fldChar w:fldCharType="separate"/>
      </w:r>
      <w:r w:rsidR="00C81BC3">
        <w:rPr>
          <w:noProof/>
        </w:rPr>
        <w:t>7</w:t>
      </w:r>
      <w:r>
        <w:rPr>
          <w:noProof/>
        </w:rPr>
        <w:fldChar w:fldCharType="end"/>
      </w:r>
    </w:p>
    <w:p w14:paraId="350B6392" w14:textId="77777777" w:rsidR="00407B81" w:rsidRDefault="00407B8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_Toc59015936 \h </w:instrText>
      </w:r>
      <w:r>
        <w:rPr>
          <w:noProof/>
        </w:rPr>
      </w:r>
      <w:r>
        <w:rPr>
          <w:noProof/>
        </w:rPr>
        <w:fldChar w:fldCharType="separate"/>
      </w:r>
      <w:r w:rsidR="00C81BC3">
        <w:rPr>
          <w:noProof/>
        </w:rPr>
        <w:t>7</w:t>
      </w:r>
      <w:r>
        <w:rPr>
          <w:noProof/>
        </w:rPr>
        <w:fldChar w:fldCharType="end"/>
      </w:r>
    </w:p>
    <w:p w14:paraId="10F7A059" w14:textId="77777777" w:rsidR="00407B81" w:rsidRDefault="00407B8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_Toc59015937 \h </w:instrText>
      </w:r>
      <w:r>
        <w:rPr>
          <w:noProof/>
        </w:rPr>
      </w:r>
      <w:r>
        <w:rPr>
          <w:noProof/>
        </w:rPr>
        <w:fldChar w:fldCharType="separate"/>
      </w:r>
      <w:r w:rsidR="00C81BC3">
        <w:rPr>
          <w:noProof/>
        </w:rPr>
        <w:t>7</w:t>
      </w:r>
      <w:r>
        <w:rPr>
          <w:noProof/>
        </w:rPr>
        <w:fldChar w:fldCharType="end"/>
      </w:r>
    </w:p>
    <w:p w14:paraId="06CF34AD"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_Toc59015938 \h </w:instrText>
      </w:r>
      <w:r>
        <w:rPr>
          <w:noProof/>
        </w:rPr>
      </w:r>
      <w:r>
        <w:rPr>
          <w:noProof/>
        </w:rPr>
        <w:fldChar w:fldCharType="separate"/>
      </w:r>
      <w:r w:rsidR="00C81BC3">
        <w:rPr>
          <w:noProof/>
        </w:rPr>
        <w:t>7</w:t>
      </w:r>
      <w:r>
        <w:rPr>
          <w:noProof/>
        </w:rPr>
        <w:fldChar w:fldCharType="end"/>
      </w:r>
    </w:p>
    <w:p w14:paraId="5624891E" w14:textId="77777777" w:rsidR="00407B81" w:rsidRDefault="00407B8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_Toc59015939 \h </w:instrText>
      </w:r>
      <w:r>
        <w:rPr>
          <w:noProof/>
        </w:rPr>
      </w:r>
      <w:r>
        <w:rPr>
          <w:noProof/>
        </w:rPr>
        <w:fldChar w:fldCharType="separate"/>
      </w:r>
      <w:r w:rsidR="00C81BC3">
        <w:rPr>
          <w:noProof/>
        </w:rPr>
        <w:t>7</w:t>
      </w:r>
      <w:r>
        <w:rPr>
          <w:noProof/>
        </w:rPr>
        <w:fldChar w:fldCharType="end"/>
      </w:r>
    </w:p>
    <w:p w14:paraId="52AD2D8C" w14:textId="77777777" w:rsidR="00407B81" w:rsidRDefault="00407B8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_Toc59015940 \h </w:instrText>
      </w:r>
      <w:r>
        <w:rPr>
          <w:noProof/>
        </w:rPr>
      </w:r>
      <w:r>
        <w:rPr>
          <w:noProof/>
        </w:rPr>
        <w:fldChar w:fldCharType="separate"/>
      </w:r>
      <w:r w:rsidR="00C81BC3">
        <w:rPr>
          <w:noProof/>
        </w:rPr>
        <w:t>8</w:t>
      </w:r>
      <w:r>
        <w:rPr>
          <w:noProof/>
        </w:rPr>
        <w:fldChar w:fldCharType="end"/>
      </w:r>
    </w:p>
    <w:p w14:paraId="58B9320B" w14:textId="77777777" w:rsidR="00407B81" w:rsidRDefault="00407B81">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_Toc59015941 \h </w:instrText>
      </w:r>
      <w:r>
        <w:rPr>
          <w:noProof/>
        </w:rPr>
      </w:r>
      <w:r>
        <w:rPr>
          <w:noProof/>
        </w:rPr>
        <w:fldChar w:fldCharType="separate"/>
      </w:r>
      <w:r w:rsidR="00C81BC3">
        <w:rPr>
          <w:noProof/>
        </w:rPr>
        <w:t>8</w:t>
      </w:r>
      <w:r>
        <w:rPr>
          <w:noProof/>
        </w:rPr>
        <w:fldChar w:fldCharType="end"/>
      </w:r>
    </w:p>
    <w:p w14:paraId="53C1B633"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_Toc59015942 \h </w:instrText>
      </w:r>
      <w:r>
        <w:rPr>
          <w:noProof/>
        </w:rPr>
      </w:r>
      <w:r>
        <w:rPr>
          <w:noProof/>
        </w:rPr>
        <w:fldChar w:fldCharType="separate"/>
      </w:r>
      <w:r w:rsidR="00C81BC3">
        <w:rPr>
          <w:noProof/>
        </w:rPr>
        <w:t>9</w:t>
      </w:r>
      <w:r>
        <w:rPr>
          <w:noProof/>
        </w:rPr>
        <w:fldChar w:fldCharType="end"/>
      </w:r>
    </w:p>
    <w:p w14:paraId="49779313" w14:textId="77777777" w:rsidR="00407B81" w:rsidRDefault="00407B8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_Toc59015943 \h </w:instrText>
      </w:r>
      <w:r>
        <w:rPr>
          <w:noProof/>
        </w:rPr>
      </w:r>
      <w:r>
        <w:rPr>
          <w:noProof/>
        </w:rPr>
        <w:fldChar w:fldCharType="separate"/>
      </w:r>
      <w:r w:rsidR="00C81BC3">
        <w:rPr>
          <w:noProof/>
        </w:rPr>
        <w:t>9</w:t>
      </w:r>
      <w:r>
        <w:rPr>
          <w:noProof/>
        </w:rPr>
        <w:fldChar w:fldCharType="end"/>
      </w:r>
    </w:p>
    <w:p w14:paraId="0B5223DC" w14:textId="77777777" w:rsidR="00407B81" w:rsidRDefault="00407B8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_Toc59015944 \h </w:instrText>
      </w:r>
      <w:r>
        <w:rPr>
          <w:noProof/>
        </w:rPr>
      </w:r>
      <w:r>
        <w:rPr>
          <w:noProof/>
        </w:rPr>
        <w:fldChar w:fldCharType="separate"/>
      </w:r>
      <w:r w:rsidR="00C81BC3">
        <w:rPr>
          <w:noProof/>
        </w:rPr>
        <w:t>9</w:t>
      </w:r>
      <w:r>
        <w:rPr>
          <w:noProof/>
        </w:rPr>
        <w:fldChar w:fldCharType="end"/>
      </w:r>
    </w:p>
    <w:p w14:paraId="69366E3C"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_Toc59015945 \h </w:instrText>
      </w:r>
      <w:r>
        <w:rPr>
          <w:noProof/>
        </w:rPr>
      </w:r>
      <w:r>
        <w:rPr>
          <w:noProof/>
        </w:rPr>
        <w:fldChar w:fldCharType="separate"/>
      </w:r>
      <w:r w:rsidR="00C81BC3">
        <w:rPr>
          <w:noProof/>
        </w:rPr>
        <w:t>10</w:t>
      </w:r>
      <w:r>
        <w:rPr>
          <w:noProof/>
        </w:rPr>
        <w:fldChar w:fldCharType="end"/>
      </w:r>
    </w:p>
    <w:p w14:paraId="682FE04A" w14:textId="77777777" w:rsidR="00407B81" w:rsidRDefault="00407B8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_Toc59015946 \h </w:instrText>
      </w:r>
      <w:r>
        <w:rPr>
          <w:noProof/>
        </w:rPr>
      </w:r>
      <w:r>
        <w:rPr>
          <w:noProof/>
        </w:rPr>
        <w:fldChar w:fldCharType="separate"/>
      </w:r>
      <w:r w:rsidR="00C81BC3">
        <w:rPr>
          <w:noProof/>
        </w:rPr>
        <w:t>10</w:t>
      </w:r>
      <w:r>
        <w:rPr>
          <w:noProof/>
        </w:rPr>
        <w:fldChar w:fldCharType="end"/>
      </w:r>
    </w:p>
    <w:p w14:paraId="0FBC77B0" w14:textId="77777777" w:rsidR="00407B81" w:rsidRDefault="00407B8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_Toc59015947 \h </w:instrText>
      </w:r>
      <w:r>
        <w:rPr>
          <w:noProof/>
        </w:rPr>
      </w:r>
      <w:r>
        <w:rPr>
          <w:noProof/>
        </w:rPr>
        <w:fldChar w:fldCharType="separate"/>
      </w:r>
      <w:r w:rsidR="00C81BC3">
        <w:rPr>
          <w:noProof/>
        </w:rPr>
        <w:t>10</w:t>
      </w:r>
      <w:r>
        <w:rPr>
          <w:noProof/>
        </w:rPr>
        <w:fldChar w:fldCharType="end"/>
      </w:r>
    </w:p>
    <w:p w14:paraId="4C4857A1"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_Toc59015948 \h </w:instrText>
      </w:r>
      <w:r>
        <w:rPr>
          <w:noProof/>
        </w:rPr>
      </w:r>
      <w:r>
        <w:rPr>
          <w:noProof/>
        </w:rPr>
        <w:fldChar w:fldCharType="separate"/>
      </w:r>
      <w:r w:rsidR="00C81BC3">
        <w:rPr>
          <w:noProof/>
        </w:rPr>
        <w:t>11</w:t>
      </w:r>
      <w:r>
        <w:rPr>
          <w:noProof/>
        </w:rPr>
        <w:fldChar w:fldCharType="end"/>
      </w:r>
    </w:p>
    <w:p w14:paraId="0E569A47" w14:textId="77777777" w:rsidR="00407B81" w:rsidRDefault="00407B8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_Toc59015949 \h </w:instrText>
      </w:r>
      <w:r>
        <w:rPr>
          <w:noProof/>
        </w:rPr>
      </w:r>
      <w:r>
        <w:rPr>
          <w:noProof/>
        </w:rPr>
        <w:fldChar w:fldCharType="separate"/>
      </w:r>
      <w:r w:rsidR="00C81BC3">
        <w:rPr>
          <w:noProof/>
        </w:rPr>
        <w:t>11</w:t>
      </w:r>
      <w:r>
        <w:rPr>
          <w:noProof/>
        </w:rPr>
        <w:fldChar w:fldCharType="end"/>
      </w:r>
    </w:p>
    <w:p w14:paraId="2B6940A7"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_Toc59015950 \h </w:instrText>
      </w:r>
      <w:r>
        <w:rPr>
          <w:noProof/>
        </w:rPr>
      </w:r>
      <w:r>
        <w:rPr>
          <w:noProof/>
        </w:rPr>
        <w:fldChar w:fldCharType="separate"/>
      </w:r>
      <w:r w:rsidR="00C81BC3">
        <w:rPr>
          <w:noProof/>
        </w:rPr>
        <w:t>12</w:t>
      </w:r>
      <w:r>
        <w:rPr>
          <w:noProof/>
        </w:rPr>
        <w:fldChar w:fldCharType="end"/>
      </w:r>
    </w:p>
    <w:p w14:paraId="7FE21C9B"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_Toc59015951 \h </w:instrText>
      </w:r>
      <w:r>
        <w:rPr>
          <w:noProof/>
        </w:rPr>
      </w:r>
      <w:r>
        <w:rPr>
          <w:noProof/>
        </w:rPr>
        <w:fldChar w:fldCharType="separate"/>
      </w:r>
      <w:r w:rsidR="00C81BC3">
        <w:rPr>
          <w:noProof/>
        </w:rPr>
        <w:t>12</w:t>
      </w:r>
      <w:r>
        <w:rPr>
          <w:noProof/>
        </w:rPr>
        <w:fldChar w:fldCharType="end"/>
      </w:r>
    </w:p>
    <w:p w14:paraId="207073A0"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_Toc59015952 \h </w:instrText>
      </w:r>
      <w:r>
        <w:rPr>
          <w:noProof/>
        </w:rPr>
      </w:r>
      <w:r>
        <w:rPr>
          <w:noProof/>
        </w:rPr>
        <w:fldChar w:fldCharType="separate"/>
      </w:r>
      <w:r w:rsidR="00C81BC3">
        <w:rPr>
          <w:noProof/>
        </w:rPr>
        <w:t>12</w:t>
      </w:r>
      <w:r>
        <w:rPr>
          <w:noProof/>
        </w:rPr>
        <w:fldChar w:fldCharType="end"/>
      </w:r>
    </w:p>
    <w:p w14:paraId="15108AC8"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Grant agreement format</w:t>
      </w:r>
      <w:r>
        <w:rPr>
          <w:noProof/>
        </w:rPr>
        <w:tab/>
      </w:r>
      <w:r>
        <w:rPr>
          <w:noProof/>
        </w:rPr>
        <w:fldChar w:fldCharType="begin"/>
      </w:r>
      <w:r>
        <w:rPr>
          <w:noProof/>
        </w:rPr>
        <w:instrText xml:space="preserve"> PAGEREF _Toc59015953 \h </w:instrText>
      </w:r>
      <w:r>
        <w:rPr>
          <w:noProof/>
        </w:rPr>
      </w:r>
      <w:r>
        <w:rPr>
          <w:noProof/>
        </w:rPr>
        <w:fldChar w:fldCharType="separate"/>
      </w:r>
      <w:r w:rsidR="00C81BC3">
        <w:rPr>
          <w:noProof/>
        </w:rPr>
        <w:t>12</w:t>
      </w:r>
      <w:r>
        <w:rPr>
          <w:noProof/>
        </w:rPr>
        <w:fldChar w:fldCharType="end"/>
      </w:r>
    </w:p>
    <w:p w14:paraId="36A8E356"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_Toc59015954 \h </w:instrText>
      </w:r>
      <w:r>
        <w:rPr>
          <w:noProof/>
        </w:rPr>
      </w:r>
      <w:r>
        <w:rPr>
          <w:noProof/>
        </w:rPr>
        <w:fldChar w:fldCharType="separate"/>
      </w:r>
      <w:r w:rsidR="00C81BC3">
        <w:rPr>
          <w:noProof/>
        </w:rPr>
        <w:t>12</w:t>
      </w:r>
      <w:r>
        <w:rPr>
          <w:noProof/>
        </w:rPr>
        <w:fldChar w:fldCharType="end"/>
      </w:r>
    </w:p>
    <w:p w14:paraId="08263B6E"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_Toc59015955 \h </w:instrText>
      </w:r>
      <w:r>
        <w:rPr>
          <w:noProof/>
        </w:rPr>
      </w:r>
      <w:r>
        <w:rPr>
          <w:noProof/>
        </w:rPr>
        <w:fldChar w:fldCharType="separate"/>
      </w:r>
      <w:r w:rsidR="00C81BC3">
        <w:rPr>
          <w:noProof/>
        </w:rPr>
        <w:t>12</w:t>
      </w:r>
      <w:r>
        <w:rPr>
          <w:noProof/>
        </w:rPr>
        <w:fldChar w:fldCharType="end"/>
      </w:r>
    </w:p>
    <w:p w14:paraId="3DC28EA1"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_Toc59015956 \h </w:instrText>
      </w:r>
      <w:r>
        <w:rPr>
          <w:noProof/>
        </w:rPr>
      </w:r>
      <w:r>
        <w:rPr>
          <w:noProof/>
        </w:rPr>
        <w:fldChar w:fldCharType="separate"/>
      </w:r>
      <w:r w:rsidR="00C81BC3">
        <w:rPr>
          <w:noProof/>
        </w:rPr>
        <w:t>13</w:t>
      </w:r>
      <w:r>
        <w:rPr>
          <w:noProof/>
        </w:rPr>
        <w:fldChar w:fldCharType="end"/>
      </w:r>
    </w:p>
    <w:p w14:paraId="6BE67BA5"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_Toc59015957 \h </w:instrText>
      </w:r>
      <w:r>
        <w:rPr>
          <w:noProof/>
        </w:rPr>
      </w:r>
      <w:r>
        <w:rPr>
          <w:noProof/>
        </w:rPr>
        <w:fldChar w:fldCharType="separate"/>
      </w:r>
      <w:r w:rsidR="00C81BC3">
        <w:rPr>
          <w:noProof/>
        </w:rPr>
        <w:t>13</w:t>
      </w:r>
      <w:r>
        <w:rPr>
          <w:noProof/>
        </w:rPr>
        <w:fldChar w:fldCharType="end"/>
      </w:r>
    </w:p>
    <w:p w14:paraId="04225BE3"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_Toc59015958 \h </w:instrText>
      </w:r>
      <w:r>
        <w:rPr>
          <w:noProof/>
        </w:rPr>
      </w:r>
      <w:r>
        <w:rPr>
          <w:noProof/>
        </w:rPr>
        <w:fldChar w:fldCharType="separate"/>
      </w:r>
      <w:r w:rsidR="00C81BC3">
        <w:rPr>
          <w:noProof/>
        </w:rPr>
        <w:t>13</w:t>
      </w:r>
      <w:r>
        <w:rPr>
          <w:noProof/>
        </w:rPr>
        <w:fldChar w:fldCharType="end"/>
      </w:r>
    </w:p>
    <w:p w14:paraId="352BB928"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_Toc59015959 \h </w:instrText>
      </w:r>
      <w:r>
        <w:rPr>
          <w:noProof/>
        </w:rPr>
      </w:r>
      <w:r>
        <w:rPr>
          <w:noProof/>
        </w:rPr>
        <w:fldChar w:fldCharType="separate"/>
      </w:r>
      <w:r w:rsidR="00C81BC3">
        <w:rPr>
          <w:noProof/>
        </w:rPr>
        <w:t>13</w:t>
      </w:r>
      <w:r>
        <w:rPr>
          <w:noProof/>
        </w:rPr>
        <w:fldChar w:fldCharType="end"/>
      </w:r>
    </w:p>
    <w:p w14:paraId="696AF504"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_Toc59015960 \h </w:instrText>
      </w:r>
      <w:r>
        <w:rPr>
          <w:noProof/>
        </w:rPr>
      </w:r>
      <w:r>
        <w:rPr>
          <w:noProof/>
        </w:rPr>
        <w:fldChar w:fldCharType="separate"/>
      </w:r>
      <w:r w:rsidR="00C81BC3">
        <w:rPr>
          <w:noProof/>
        </w:rPr>
        <w:t>14</w:t>
      </w:r>
      <w:r>
        <w:rPr>
          <w:noProof/>
        </w:rPr>
        <w:fldChar w:fldCharType="end"/>
      </w:r>
    </w:p>
    <w:p w14:paraId="47469137" w14:textId="77777777" w:rsidR="00407B81" w:rsidRDefault="00407B8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_Toc59015961 \h </w:instrText>
      </w:r>
      <w:r>
        <w:fldChar w:fldCharType="separate"/>
      </w:r>
      <w:r w:rsidR="00C81BC3">
        <w:t>14</w:t>
      </w:r>
      <w:r>
        <w:fldChar w:fldCharType="end"/>
      </w:r>
    </w:p>
    <w:p w14:paraId="793DC0FF" w14:textId="77777777" w:rsidR="00407B81" w:rsidRDefault="00407B8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_Toc59015962 \h </w:instrText>
      </w:r>
      <w:r>
        <w:fldChar w:fldCharType="separate"/>
      </w:r>
      <w:r w:rsidR="00C81BC3">
        <w:t>14</w:t>
      </w:r>
      <w:r>
        <w:fldChar w:fldCharType="end"/>
      </w:r>
    </w:p>
    <w:p w14:paraId="5121E48E" w14:textId="77777777" w:rsidR="00407B81" w:rsidRDefault="00407B8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_Toc59015963 \h </w:instrText>
      </w:r>
      <w:r>
        <w:fldChar w:fldCharType="separate"/>
      </w:r>
      <w:r w:rsidR="00C81BC3">
        <w:t>14</w:t>
      </w:r>
      <w:r>
        <w:fldChar w:fldCharType="end"/>
      </w:r>
    </w:p>
    <w:p w14:paraId="1C4A0769"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_Toc59015964 \h </w:instrText>
      </w:r>
      <w:r>
        <w:rPr>
          <w:noProof/>
        </w:rPr>
      </w:r>
      <w:r>
        <w:rPr>
          <w:noProof/>
        </w:rPr>
        <w:fldChar w:fldCharType="separate"/>
      </w:r>
      <w:r w:rsidR="00C81BC3">
        <w:rPr>
          <w:noProof/>
        </w:rPr>
        <w:t>14</w:t>
      </w:r>
      <w:r>
        <w:rPr>
          <w:noProof/>
        </w:rPr>
        <w:fldChar w:fldCharType="end"/>
      </w:r>
    </w:p>
    <w:p w14:paraId="5F0B093B"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_Toc59015965 \h </w:instrText>
      </w:r>
      <w:r>
        <w:rPr>
          <w:noProof/>
        </w:rPr>
      </w:r>
      <w:r>
        <w:rPr>
          <w:noProof/>
        </w:rPr>
        <w:fldChar w:fldCharType="separate"/>
      </w:r>
      <w:r w:rsidR="00C81BC3">
        <w:rPr>
          <w:noProof/>
        </w:rPr>
        <w:t>15</w:t>
      </w:r>
      <w:r>
        <w:rPr>
          <w:noProof/>
        </w:rPr>
        <w:fldChar w:fldCharType="end"/>
      </w:r>
    </w:p>
    <w:p w14:paraId="456DFE37"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_Toc59015966 \h </w:instrText>
      </w:r>
      <w:r>
        <w:rPr>
          <w:noProof/>
        </w:rPr>
      </w:r>
      <w:r>
        <w:rPr>
          <w:noProof/>
        </w:rPr>
        <w:fldChar w:fldCharType="separate"/>
      </w:r>
      <w:r w:rsidR="00C81BC3">
        <w:rPr>
          <w:noProof/>
        </w:rPr>
        <w:t>15</w:t>
      </w:r>
      <w:r>
        <w:rPr>
          <w:noProof/>
        </w:rPr>
        <w:fldChar w:fldCharType="end"/>
      </w:r>
    </w:p>
    <w:p w14:paraId="27BE5F65"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_Toc59015967 \h </w:instrText>
      </w:r>
      <w:r>
        <w:rPr>
          <w:noProof/>
        </w:rPr>
      </w:r>
      <w:r>
        <w:rPr>
          <w:noProof/>
        </w:rPr>
        <w:fldChar w:fldCharType="separate"/>
      </w:r>
      <w:r w:rsidR="00C81BC3">
        <w:rPr>
          <w:noProof/>
        </w:rPr>
        <w:t>15</w:t>
      </w:r>
      <w:r>
        <w:rPr>
          <w:noProof/>
        </w:rPr>
        <w:fldChar w:fldCharType="end"/>
      </w:r>
    </w:p>
    <w:p w14:paraId="4D5E703F"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_Toc59015968 \h </w:instrText>
      </w:r>
      <w:r>
        <w:rPr>
          <w:noProof/>
        </w:rPr>
      </w:r>
      <w:r>
        <w:rPr>
          <w:noProof/>
        </w:rPr>
        <w:fldChar w:fldCharType="separate"/>
      </w:r>
      <w:r w:rsidR="00C81BC3">
        <w:rPr>
          <w:noProof/>
        </w:rPr>
        <w:t>15</w:t>
      </w:r>
      <w:r>
        <w:rPr>
          <w:noProof/>
        </w:rPr>
        <w:fldChar w:fldCharType="end"/>
      </w:r>
    </w:p>
    <w:p w14:paraId="3B04F076"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_Toc59015969 \h </w:instrText>
      </w:r>
      <w:r>
        <w:rPr>
          <w:noProof/>
        </w:rPr>
      </w:r>
      <w:r>
        <w:rPr>
          <w:noProof/>
        </w:rPr>
        <w:fldChar w:fldCharType="separate"/>
      </w:r>
      <w:r w:rsidR="00C81BC3">
        <w:rPr>
          <w:noProof/>
        </w:rPr>
        <w:t>16</w:t>
      </w:r>
      <w:r>
        <w:rPr>
          <w:noProof/>
        </w:rPr>
        <w:fldChar w:fldCharType="end"/>
      </w:r>
    </w:p>
    <w:p w14:paraId="4789B4F6"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_Toc59015970 \h </w:instrText>
      </w:r>
      <w:r>
        <w:rPr>
          <w:noProof/>
        </w:rPr>
      </w:r>
      <w:r>
        <w:rPr>
          <w:noProof/>
        </w:rPr>
        <w:fldChar w:fldCharType="separate"/>
      </w:r>
      <w:r w:rsidR="00C81BC3">
        <w:rPr>
          <w:noProof/>
        </w:rPr>
        <w:t>16</w:t>
      </w:r>
      <w:r>
        <w:rPr>
          <w:noProof/>
        </w:rPr>
        <w:fldChar w:fldCharType="end"/>
      </w:r>
    </w:p>
    <w:p w14:paraId="08F00FE5"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_Toc59015971 \h </w:instrText>
      </w:r>
      <w:r>
        <w:rPr>
          <w:noProof/>
        </w:rPr>
      </w:r>
      <w:r>
        <w:rPr>
          <w:noProof/>
        </w:rPr>
        <w:fldChar w:fldCharType="separate"/>
      </w:r>
      <w:r w:rsidR="00C81BC3">
        <w:rPr>
          <w:noProof/>
        </w:rPr>
        <w:t>16</w:t>
      </w:r>
      <w:r>
        <w:rPr>
          <w:noProof/>
        </w:rPr>
        <w:fldChar w:fldCharType="end"/>
      </w:r>
    </w:p>
    <w:p w14:paraId="7C9E8573" w14:textId="77777777" w:rsidR="00407B81" w:rsidRDefault="00407B8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_Toc59015972 \h </w:instrText>
      </w:r>
      <w:r>
        <w:fldChar w:fldCharType="separate"/>
      </w:r>
      <w:r w:rsidR="00C81BC3">
        <w:t>17</w:t>
      </w:r>
      <w:r>
        <w:fldChar w:fldCharType="end"/>
      </w:r>
    </w:p>
    <w:p w14:paraId="687294FF" w14:textId="77777777" w:rsidR="00407B81" w:rsidRDefault="00407B8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_Toc59015973 \h </w:instrText>
      </w:r>
      <w:r>
        <w:fldChar w:fldCharType="separate"/>
      </w:r>
      <w:r w:rsidR="00C81BC3">
        <w:t>17</w:t>
      </w:r>
      <w:r>
        <w:fldChar w:fldCharType="end"/>
      </w:r>
    </w:p>
    <w:p w14:paraId="0ECADD2C" w14:textId="77777777" w:rsidR="00407B81" w:rsidRDefault="00407B8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_Toc59015974 \h </w:instrText>
      </w:r>
      <w:r>
        <w:fldChar w:fldCharType="separate"/>
      </w:r>
      <w:r w:rsidR="00C81BC3">
        <w:t>17</w:t>
      </w:r>
      <w:r>
        <w:fldChar w:fldCharType="end"/>
      </w:r>
    </w:p>
    <w:p w14:paraId="17938EFE" w14:textId="77777777" w:rsidR="00407B81" w:rsidRDefault="00407B8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_Toc59015975 \h </w:instrText>
      </w:r>
      <w:r>
        <w:fldChar w:fldCharType="separate"/>
      </w:r>
      <w:r w:rsidR="00C81BC3">
        <w:t>18</w:t>
      </w:r>
      <w:r>
        <w:fldChar w:fldCharType="end"/>
      </w:r>
    </w:p>
    <w:p w14:paraId="12E16DFC" w14:textId="77777777" w:rsidR="00407B81" w:rsidRDefault="00407B8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_Toc59015976 \h </w:instrText>
      </w:r>
      <w:r>
        <w:rPr>
          <w:noProof/>
        </w:rPr>
      </w:r>
      <w:r>
        <w:rPr>
          <w:noProof/>
        </w:rPr>
        <w:fldChar w:fldCharType="separate"/>
      </w:r>
      <w:r w:rsidR="00C81BC3">
        <w:rPr>
          <w:noProof/>
        </w:rPr>
        <w:t>18</w:t>
      </w:r>
      <w:r>
        <w:rPr>
          <w:noProof/>
        </w:rPr>
        <w:fldChar w:fldCharType="end"/>
      </w:r>
    </w:p>
    <w:p w14:paraId="6D450980" w14:textId="77777777" w:rsidR="00407B81" w:rsidRDefault="00407B8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_Toc59015977 \h </w:instrText>
      </w:r>
      <w:r>
        <w:rPr>
          <w:noProof/>
        </w:rPr>
      </w:r>
      <w:r>
        <w:rPr>
          <w:noProof/>
        </w:rPr>
        <w:fldChar w:fldCharType="separate"/>
      </w:r>
      <w:r w:rsidR="00C81BC3">
        <w:rPr>
          <w:noProof/>
        </w:rPr>
        <w:t>18</w:t>
      </w:r>
      <w:r>
        <w:rPr>
          <w:noProof/>
        </w:rPr>
        <w:fldChar w:fldCharType="end"/>
      </w:r>
    </w:p>
    <w:p w14:paraId="41217C2B"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3CA54E65" w14:textId="77777777" w:rsidR="00CE6D9D" w:rsidRPr="004556FE" w:rsidRDefault="004556FE" w:rsidP="004556FE">
      <w:pPr>
        <w:pStyle w:val="Heading2"/>
      </w:pPr>
      <w:bookmarkStart w:id="4" w:name="_Toc458420391"/>
      <w:bookmarkStart w:id="5" w:name="_Toc462824846"/>
      <w:bookmarkStart w:id="6" w:name="_Toc496536648"/>
      <w:bookmarkStart w:id="7" w:name="_Toc531277475"/>
      <w:bookmarkStart w:id="8" w:name="_Toc955285"/>
      <w:bookmarkStart w:id="9" w:name="_Toc45271030"/>
      <w:bookmarkStart w:id="10" w:name="_Toc59015929"/>
      <w:r>
        <w:lastRenderedPageBreak/>
        <w:t>Strengthening Telecommunications Against Natural Disasters</w:t>
      </w:r>
      <w:r w:rsidR="00CE6D9D" w:rsidRPr="00CE6D9D">
        <w:t>:</w:t>
      </w:r>
      <w:r w:rsidR="00CE6D9D" w:rsidRPr="00F40BDA">
        <w:t xml:space="preserve"> </w:t>
      </w:r>
      <w:r>
        <w:t>Temporary Telecommunications Infrastructure Deployment</w:t>
      </w:r>
      <w:r w:rsidR="00CE6D9D">
        <w:t xml:space="preserve"> </w:t>
      </w:r>
      <w:bookmarkEnd w:id="4"/>
      <w:bookmarkEnd w:id="5"/>
      <w:r w:rsidR="00F7040C">
        <w:t>p</w:t>
      </w:r>
      <w:r w:rsidR="00CE6D9D">
        <w:t>rocess</w:t>
      </w:r>
      <w:r w:rsidR="009F5A19">
        <w:t>es</w:t>
      </w:r>
      <w:bookmarkEnd w:id="6"/>
      <w:bookmarkEnd w:id="7"/>
      <w:bookmarkEnd w:id="8"/>
      <w:bookmarkEnd w:id="9"/>
      <w:bookmarkEnd w:id="10"/>
    </w:p>
    <w:p w14:paraId="2CBD4B3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4556FE">
        <w:rPr>
          <w:b/>
        </w:rPr>
        <w:t xml:space="preserve">Strengthening Telecommunications </w:t>
      </w:r>
      <w:proofErr w:type="gramStart"/>
      <w:r w:rsidR="004556FE">
        <w:rPr>
          <w:b/>
        </w:rPr>
        <w:t>Against</w:t>
      </w:r>
      <w:proofErr w:type="gramEnd"/>
      <w:r w:rsidR="004556FE">
        <w:rPr>
          <w:b/>
        </w:rPr>
        <w:t xml:space="preserve"> Natural Disasters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4FA49C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6F6CD3">
        <w:t>,</w:t>
      </w:r>
      <w:r>
        <w:t xml:space="preserve"> which contributes to </w:t>
      </w:r>
      <w:r w:rsidR="004556FE">
        <w:t xml:space="preserve">the Department of Infrastructure, Transport, Regional Development and Communications’ </w:t>
      </w:r>
      <w:r w:rsidR="00832779">
        <w:t xml:space="preserve">(DITRDC) </w:t>
      </w:r>
      <w:r w:rsidR="002940C2">
        <w:t xml:space="preserve">Outcome </w:t>
      </w:r>
      <w:r w:rsidR="005970DB">
        <w:t>5</w:t>
      </w:r>
      <w:r>
        <w:t xml:space="preserve">. </w:t>
      </w:r>
      <w:r w:rsidRPr="00F40BDA">
        <w:t xml:space="preserve">The </w:t>
      </w:r>
      <w:r w:rsidR="00904AFD">
        <w:t>DITR</w:t>
      </w:r>
      <w:r w:rsidR="00832779">
        <w:t>D</w:t>
      </w:r>
      <w:r w:rsidR="00904AFD">
        <w:t>C</w:t>
      </w:r>
      <w:r w:rsidR="004556FE">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40EC385F"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13B647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E89D57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8CE09F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3615899"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48908F77"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4556FE">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6CDCB6A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A58DAA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C8D703"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4CED7D95"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4DF7A1C2" w14:textId="77777777" w:rsidR="006D2E00" w:rsidRPr="009D7182" w:rsidRDefault="006D2E00" w:rsidP="006D2E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9D7182">
        <w:rPr>
          <w:b/>
          <w:szCs w:val="20"/>
        </w:rPr>
        <w:t xml:space="preserve">We </w:t>
      </w:r>
      <w:r>
        <w:rPr>
          <w:b/>
          <w:szCs w:val="20"/>
        </w:rPr>
        <w:t>provide eligible applications</w:t>
      </w:r>
      <w:r w:rsidRPr="009D7182">
        <w:rPr>
          <w:b/>
          <w:szCs w:val="20"/>
        </w:rPr>
        <w:t xml:space="preserve"> to the Assessment Panel</w:t>
      </w:r>
    </w:p>
    <w:p w14:paraId="30056725" w14:textId="77777777" w:rsidR="006D2E00" w:rsidRPr="009D7182" w:rsidRDefault="006D2E00" w:rsidP="006D2E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Pr>
          <w:szCs w:val="20"/>
        </w:rPr>
        <w:t xml:space="preserve">The Assessment Panel </w:t>
      </w:r>
      <w:r w:rsidRPr="006D2E00">
        <w:rPr>
          <w:szCs w:val="20"/>
        </w:rPr>
        <w:t>assess eligible applications against the assessment criteria including an overall consideration of value with relevant money and compare it to other eligible applications</w:t>
      </w:r>
    </w:p>
    <w:p w14:paraId="5A52BDD9" w14:textId="77777777" w:rsidR="006D2E00" w:rsidRPr="00C659C4" w:rsidRDefault="006D2E00" w:rsidP="00CE6D9D">
      <w:pPr>
        <w:spacing w:after="0"/>
        <w:jc w:val="center"/>
        <w:rPr>
          <w:rFonts w:ascii="Wingdings" w:hAnsi="Wingdings"/>
          <w:szCs w:val="20"/>
        </w:rPr>
      </w:pPr>
      <w:r w:rsidRPr="006D2E00">
        <w:rPr>
          <w:rFonts w:ascii="Wingdings" w:hAnsi="Wingdings"/>
          <w:szCs w:val="20"/>
        </w:rPr>
        <w:t></w:t>
      </w:r>
    </w:p>
    <w:p w14:paraId="334A0BA5" w14:textId="77777777" w:rsidR="006D2E00" w:rsidRPr="009D7182" w:rsidRDefault="006D2E00" w:rsidP="006D2E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9D7182">
        <w:rPr>
          <w:b/>
          <w:szCs w:val="20"/>
        </w:rPr>
        <w:t>Assessment Panel makes grant recommendations to the Minister</w:t>
      </w:r>
    </w:p>
    <w:p w14:paraId="3AAD7C4D" w14:textId="77777777" w:rsidR="00CE6D9D" w:rsidRPr="00C659C4" w:rsidRDefault="006D2E0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Assessment Panel provides</w:t>
      </w:r>
      <w:r w:rsidR="00CE6D9D" w:rsidRPr="00C659C4">
        <w:t xml:space="preserve"> advice to the </w:t>
      </w:r>
      <w:r>
        <w:t>Minister</w:t>
      </w:r>
      <w:r w:rsidR="00CE6D9D" w:rsidRPr="00C659C4">
        <w:t xml:space="preserve"> on the merits of each application. </w:t>
      </w:r>
    </w:p>
    <w:p w14:paraId="2C867B2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E2E5CB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13A75CA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6D2E00">
        <w:t>Minister</w:t>
      </w:r>
      <w:r w:rsidRPr="00C659C4">
        <w:t xml:space="preserve"> decides which applications are successful.</w:t>
      </w:r>
    </w:p>
    <w:p w14:paraId="169B394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BF1503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539FAF7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301A4AE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BB788D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4B0A21B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5EBC092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EB8D6D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415F71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9B57EEF"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62D34C2C" w14:textId="77777777" w:rsidR="00676C44" w:rsidRDefault="00676C44" w:rsidP="00CE6D9D">
      <w:pPr>
        <w:spacing w:after="0"/>
        <w:jc w:val="center"/>
        <w:rPr>
          <w:rFonts w:ascii="Wingdings" w:hAnsi="Wingdings"/>
          <w:szCs w:val="20"/>
        </w:rPr>
      </w:pPr>
    </w:p>
    <w:p w14:paraId="5F1E1A69" w14:textId="77777777" w:rsidR="00676C44" w:rsidRPr="00C659C4" w:rsidRDefault="00676C44" w:rsidP="00CE6D9D">
      <w:pPr>
        <w:spacing w:after="0"/>
        <w:jc w:val="center"/>
        <w:rPr>
          <w:rFonts w:ascii="Wingdings" w:hAnsi="Wingdings"/>
          <w:szCs w:val="20"/>
        </w:rPr>
      </w:pPr>
    </w:p>
    <w:p w14:paraId="20E8139A"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4556FE">
        <w:rPr>
          <w:b/>
        </w:rPr>
        <w:t xml:space="preserve"> of the Strengthening Telecommunications </w:t>
      </w:r>
      <w:proofErr w:type="gramStart"/>
      <w:r w:rsidR="004556FE">
        <w:rPr>
          <w:b/>
        </w:rPr>
        <w:t>Against</w:t>
      </w:r>
      <w:proofErr w:type="gramEnd"/>
      <w:r w:rsidR="004556FE">
        <w:rPr>
          <w:b/>
        </w:rPr>
        <w:t xml:space="preserve"> Natural Disasters Temporary Telecommunications Infrastructure Deployment</w:t>
      </w:r>
    </w:p>
    <w:p w14:paraId="0244AC2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w:t>
      </w:r>
      <w:r w:rsidR="007D141C">
        <w:t xml:space="preserve">ific grant activity and Temporary Telecommunications Infrastructure Deployment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1F8DFACA" w14:textId="77777777" w:rsidR="00F87B20" w:rsidRDefault="00F87B20" w:rsidP="00F87B20">
      <w:bookmarkStart w:id="11" w:name="_Toc496536649"/>
      <w:bookmarkStart w:id="12" w:name="_Toc531277476"/>
      <w:bookmarkStart w:id="13" w:name="_Toc955286"/>
      <w:r>
        <w:br w:type="page"/>
      </w:r>
    </w:p>
    <w:p w14:paraId="24DAD2F5" w14:textId="77777777" w:rsidR="00686047" w:rsidRPr="00CC41E3" w:rsidRDefault="00686047" w:rsidP="005D283B">
      <w:pPr>
        <w:pStyle w:val="Heading2"/>
      </w:pPr>
      <w:bookmarkStart w:id="14" w:name="_Toc45271031"/>
      <w:bookmarkStart w:id="15" w:name="_Toc59015930"/>
      <w:r>
        <w:lastRenderedPageBreak/>
        <w:t>About the grant program</w:t>
      </w:r>
      <w:bookmarkEnd w:id="11"/>
      <w:bookmarkEnd w:id="12"/>
      <w:bookmarkEnd w:id="13"/>
      <w:bookmarkEnd w:id="14"/>
      <w:bookmarkEnd w:id="15"/>
    </w:p>
    <w:p w14:paraId="79DBB4A0" w14:textId="77777777" w:rsidR="00686047" w:rsidRDefault="00093CD2" w:rsidP="00686047">
      <w:r>
        <w:t>T</w:t>
      </w:r>
      <w:r w:rsidR="00926D99">
        <w:t xml:space="preserve">he Strengthening Telecommunications </w:t>
      </w:r>
      <w:proofErr w:type="gramStart"/>
      <w:r w:rsidR="00926D99">
        <w:t>Against</w:t>
      </w:r>
      <w:proofErr w:type="gramEnd"/>
      <w:r w:rsidR="00926D99">
        <w:t xml:space="preserve"> Natural Disasters</w:t>
      </w:r>
      <w:r>
        <w:t xml:space="preserve"> program</w:t>
      </w:r>
      <w:r w:rsidR="00686047">
        <w:t xml:space="preserve"> </w:t>
      </w:r>
      <w:r>
        <w:t xml:space="preserve">(the program) will run over </w:t>
      </w:r>
      <w:r w:rsidR="00381C40">
        <w:t xml:space="preserve">two years from 2020-21 to 2021-22. The program </w:t>
      </w:r>
      <w:r w:rsidR="00926D99">
        <w:t>is part of the Telecommunications Em</w:t>
      </w:r>
      <w:r w:rsidR="009B4BDB">
        <w:t xml:space="preserve">ergency Resilience Package </w:t>
      </w:r>
      <w:r w:rsidR="00381C40">
        <w:t xml:space="preserve">announced as part of the </w:t>
      </w:r>
      <w:r w:rsidR="00F5016F">
        <w:t xml:space="preserve">Australian government’s </w:t>
      </w:r>
      <w:r w:rsidR="00381C40">
        <w:t>$650 million National Bushfire Recovery Package.</w:t>
      </w:r>
    </w:p>
    <w:p w14:paraId="7CAD6418" w14:textId="77777777" w:rsidR="00686047" w:rsidRDefault="00686047" w:rsidP="005F2A4B">
      <w:pPr>
        <w:spacing w:after="80"/>
      </w:pPr>
      <w:r w:rsidRPr="00077C3D">
        <w:t xml:space="preserve">The </w:t>
      </w:r>
      <w:r w:rsidR="008C6462">
        <w:t>objectives of the program are</w:t>
      </w:r>
      <w:r w:rsidR="008966B6">
        <w:t xml:space="preserve"> to</w:t>
      </w:r>
      <w:r w:rsidR="00983E4A">
        <w:t>:</w:t>
      </w:r>
    </w:p>
    <w:p w14:paraId="22E5E43B" w14:textId="6C2BCF24" w:rsidR="00686047" w:rsidRDefault="007A6F36" w:rsidP="00686047">
      <w:pPr>
        <w:pStyle w:val="ListBullet"/>
      </w:pPr>
      <w:r w:rsidRPr="002940C2">
        <w:t xml:space="preserve">increase and improve telecommunications resilience in communities recently affected by severe bushfires or at risk of </w:t>
      </w:r>
      <w:r w:rsidR="00083B8A">
        <w:t>natural disasters in the future</w:t>
      </w:r>
    </w:p>
    <w:p w14:paraId="68717A7B" w14:textId="77777777" w:rsidR="00686047" w:rsidRDefault="00BE5987" w:rsidP="00BE5987">
      <w:pPr>
        <w:pStyle w:val="ListBullet"/>
      </w:pPr>
      <w:proofErr w:type="gramStart"/>
      <w:r>
        <w:t>enhance</w:t>
      </w:r>
      <w:proofErr w:type="gramEnd"/>
      <w:r>
        <w:t xml:space="preserve"> the capability </w:t>
      </w:r>
      <w:r w:rsidR="00080C8D">
        <w:t xml:space="preserve">to </w:t>
      </w:r>
      <w:r w:rsidR="00080C8D" w:rsidRPr="004C3582">
        <w:t>restore services</w:t>
      </w:r>
      <w:r w:rsidR="00080C8D">
        <w:t xml:space="preserve"> to areas affected by bushfires or natural disasters</w:t>
      </w:r>
      <w:r w:rsidR="00080C8D" w:rsidRPr="004C3582">
        <w:t xml:space="preserve"> by </w:t>
      </w:r>
      <w:r w:rsidR="004D0353">
        <w:t xml:space="preserve">quickly </w:t>
      </w:r>
      <w:r w:rsidR="00080C8D" w:rsidRPr="004C3582">
        <w:t>deploying temporary facilities to address gaps caused by outages</w:t>
      </w:r>
      <w:r w:rsidR="008966B6">
        <w:t xml:space="preserve">. </w:t>
      </w:r>
    </w:p>
    <w:p w14:paraId="6474B2B9" w14:textId="77777777" w:rsidR="00686047" w:rsidRDefault="00686047" w:rsidP="005F2A4B">
      <w:pPr>
        <w:spacing w:after="80"/>
      </w:pPr>
      <w:r>
        <w:t>The inten</w:t>
      </w:r>
      <w:r w:rsidR="008C6462">
        <w:t>ded outcomes of the program are</w:t>
      </w:r>
      <w:r w:rsidR="005D283B">
        <w:t xml:space="preserve"> to</w:t>
      </w:r>
      <w:r w:rsidR="00983E4A">
        <w:t>:</w:t>
      </w:r>
    </w:p>
    <w:p w14:paraId="0C375DDC" w14:textId="27654721" w:rsidR="00494042" w:rsidRPr="00B044D6" w:rsidRDefault="00C74EB9" w:rsidP="00494042">
      <w:pPr>
        <w:pStyle w:val="ListBullet"/>
        <w:numPr>
          <w:ilvl w:val="0"/>
          <w:numId w:val="7"/>
        </w:numPr>
      </w:pPr>
      <w:r>
        <w:t>i</w:t>
      </w:r>
      <w:r w:rsidR="00494042" w:rsidRPr="00B044D6">
        <w:t>mprov</w:t>
      </w:r>
      <w:r w:rsidR="00494042">
        <w:t>e</w:t>
      </w:r>
      <w:r w:rsidR="00494042" w:rsidRPr="00B044D6">
        <w:t xml:space="preserve"> the resilience of regional and remote mobile phone base stations</w:t>
      </w:r>
    </w:p>
    <w:p w14:paraId="43187692" w14:textId="7391168C" w:rsidR="00494042" w:rsidRPr="00B044D6" w:rsidRDefault="00C74EB9" w:rsidP="00494042">
      <w:pPr>
        <w:pStyle w:val="ListBullet"/>
        <w:numPr>
          <w:ilvl w:val="0"/>
          <w:numId w:val="7"/>
        </w:numPr>
      </w:pPr>
      <w:r>
        <w:t>f</w:t>
      </w:r>
      <w:r w:rsidR="00494042">
        <w:t>und additional p</w:t>
      </w:r>
      <w:r w:rsidR="00494042" w:rsidRPr="00B044D6">
        <w:t>ortable communications facilities to allow quicker service restoration</w:t>
      </w:r>
    </w:p>
    <w:p w14:paraId="1C899AFB" w14:textId="3F75B338" w:rsidR="00494042" w:rsidRPr="00B044D6" w:rsidRDefault="00C74EB9" w:rsidP="00494042">
      <w:pPr>
        <w:pStyle w:val="ListBullet"/>
        <w:numPr>
          <w:ilvl w:val="0"/>
          <w:numId w:val="7"/>
        </w:numPr>
      </w:pPr>
      <w:r>
        <w:t>d</w:t>
      </w:r>
      <w:r w:rsidR="00494042" w:rsidRPr="00B044D6">
        <w:t>eliver improved communications</w:t>
      </w:r>
      <w:r w:rsidR="00494042">
        <w:t xml:space="preserve"> to communities about their telecommunications options</w:t>
      </w:r>
      <w:r w:rsidR="00EA7A94">
        <w:t xml:space="preserve"> in</w:t>
      </w:r>
      <w:r w:rsidR="00494042">
        <w:t xml:space="preserve"> disasters</w:t>
      </w:r>
    </w:p>
    <w:p w14:paraId="660B3DC9" w14:textId="74FD43F4" w:rsidR="00494042" w:rsidRPr="00B044D6" w:rsidRDefault="00C74EB9" w:rsidP="00494042">
      <w:pPr>
        <w:pStyle w:val="ListBullet"/>
        <w:numPr>
          <w:ilvl w:val="0"/>
          <w:numId w:val="7"/>
        </w:numPr>
      </w:pPr>
      <w:proofErr w:type="gramStart"/>
      <w:r>
        <w:t>e</w:t>
      </w:r>
      <w:r w:rsidR="00494042" w:rsidRPr="00B044D6">
        <w:t>nhanc</w:t>
      </w:r>
      <w:r w:rsidR="00B150F0">
        <w:t>e</w:t>
      </w:r>
      <w:proofErr w:type="gramEnd"/>
      <w:r w:rsidR="00D854DF">
        <w:t xml:space="preserve"> </w:t>
      </w:r>
      <w:r w:rsidR="00494042" w:rsidRPr="00B044D6">
        <w:t>telecommunications for rural fire authorities and evacuation centres</w:t>
      </w:r>
      <w:r w:rsidR="00B150F0">
        <w:t>.</w:t>
      </w:r>
    </w:p>
    <w:p w14:paraId="0E621C49" w14:textId="77777777" w:rsidR="006A17AA" w:rsidRDefault="006A17AA" w:rsidP="00686047">
      <w:r>
        <w:t xml:space="preserve">We will publish the opening and closing dates and any other relevant information on business.gov.au and GrantConnect. </w:t>
      </w:r>
    </w:p>
    <w:p w14:paraId="45A1BEE7" w14:textId="2045F60F" w:rsidR="00494042" w:rsidRDefault="00494042" w:rsidP="00686047">
      <w:r>
        <w:t>We may hold future rounds if there is remaining funding available</w:t>
      </w:r>
      <w:r w:rsidR="005F32E1">
        <w:t>. T</w:t>
      </w:r>
      <w:r>
        <w:t>he program may change to allow a broader range of entities to apply.</w:t>
      </w:r>
    </w:p>
    <w:p w14:paraId="64E3D5D6" w14:textId="77777777" w:rsidR="00686047" w:rsidRPr="000F576B" w:rsidRDefault="00686047" w:rsidP="00686047">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138F7139" w14:textId="77777777" w:rsidR="000B3A19" w:rsidRPr="000B3A19" w:rsidRDefault="00686047" w:rsidP="00926D99">
      <w:pPr>
        <w:pStyle w:val="Heading3"/>
      </w:pPr>
      <w:bookmarkStart w:id="16" w:name="_Toc496536650"/>
      <w:bookmarkStart w:id="17" w:name="_Toc531277477"/>
      <w:bookmarkStart w:id="18" w:name="_Toc955287"/>
      <w:bookmarkStart w:id="19" w:name="_Toc45271032"/>
      <w:bookmarkStart w:id="20" w:name="_Toc59015931"/>
      <w:r w:rsidRPr="001844D5">
        <w:t>About</w:t>
      </w:r>
      <w:r w:rsidR="00C16D6D">
        <w:t xml:space="preserve"> the Temporary Telecommunications Infrastructure Deployment</w:t>
      </w:r>
      <w:r>
        <w:t xml:space="preserve"> grant opportunity</w:t>
      </w:r>
      <w:bookmarkEnd w:id="16"/>
      <w:bookmarkEnd w:id="17"/>
      <w:bookmarkEnd w:id="18"/>
      <w:bookmarkEnd w:id="19"/>
      <w:bookmarkEnd w:id="20"/>
    </w:p>
    <w:p w14:paraId="00F76291" w14:textId="77777777" w:rsidR="00CD75B8" w:rsidRPr="00007E4B" w:rsidRDefault="00AA7A87" w:rsidP="006A17AA">
      <w:r w:rsidRPr="00AA7A87" w:rsidDel="00D01699">
        <w:rPr>
          <w:rFonts w:cs="Arial"/>
          <w:szCs w:val="20"/>
        </w:rPr>
        <w:t>These guidelin</w:t>
      </w:r>
      <w:r w:rsidR="00926D99">
        <w:rPr>
          <w:rFonts w:cs="Arial"/>
          <w:szCs w:val="20"/>
        </w:rPr>
        <w:t>es contain information for the Temporary Telecommunications Infrastructure Deployment</w:t>
      </w:r>
      <w:r w:rsidR="009B4BDB">
        <w:rPr>
          <w:rFonts w:cs="Arial"/>
          <w:szCs w:val="20"/>
        </w:rPr>
        <w:t xml:space="preserve"> grant opportunity (the grant opportunity)</w:t>
      </w:r>
      <w:r w:rsidRPr="00AA7A87" w:rsidDel="00D01699">
        <w:rPr>
          <w:rFonts w:cs="Arial"/>
          <w:szCs w:val="20"/>
        </w:rPr>
        <w:t xml:space="preserve">. </w:t>
      </w:r>
      <w:r w:rsidR="006A17AA">
        <w:rPr>
          <w:rStyle w:val="highlightedtextChar"/>
          <w:rFonts w:ascii="Arial" w:hAnsi="Arial" w:cs="Arial"/>
          <w:b w:val="0"/>
          <w:color w:val="auto"/>
          <w:sz w:val="20"/>
          <w:szCs w:val="20"/>
        </w:rPr>
        <w:t>In line with the progr</w:t>
      </w:r>
      <w:r w:rsidR="009B4BDB">
        <w:rPr>
          <w:rStyle w:val="highlightedtextChar"/>
          <w:rFonts w:ascii="Arial" w:hAnsi="Arial" w:cs="Arial"/>
          <w:b w:val="0"/>
          <w:color w:val="auto"/>
          <w:sz w:val="20"/>
          <w:szCs w:val="20"/>
        </w:rPr>
        <w:t>am objectives and outcomes, the</w:t>
      </w:r>
      <w:r w:rsidR="006A17AA">
        <w:rPr>
          <w:rStyle w:val="highlightedtextChar"/>
          <w:rFonts w:ascii="Arial" w:hAnsi="Arial" w:cs="Arial"/>
          <w:b w:val="0"/>
          <w:color w:val="auto"/>
          <w:sz w:val="20"/>
          <w:szCs w:val="20"/>
        </w:rPr>
        <w:t xml:space="preserve"> grant opportunity will </w:t>
      </w:r>
      <w:r w:rsidR="002940EE">
        <w:rPr>
          <w:rStyle w:val="highlightedtextChar"/>
          <w:rFonts w:ascii="Arial" w:hAnsi="Arial" w:cs="Arial"/>
          <w:b w:val="0"/>
          <w:color w:val="auto"/>
          <w:sz w:val="20"/>
          <w:szCs w:val="20"/>
        </w:rPr>
        <w:t>support</w:t>
      </w:r>
      <w:r w:rsidR="00EB191D">
        <w:rPr>
          <w:rStyle w:val="highlightedtextChar"/>
          <w:rFonts w:ascii="Arial" w:hAnsi="Arial" w:cs="Arial"/>
          <w:b w:val="0"/>
          <w:color w:val="auto"/>
          <w:sz w:val="20"/>
          <w:szCs w:val="20"/>
        </w:rPr>
        <w:t xml:space="preserve"> the</w:t>
      </w:r>
      <w:r w:rsidR="002940EE">
        <w:rPr>
          <w:rStyle w:val="highlightedtextChar"/>
          <w:rFonts w:ascii="Arial" w:hAnsi="Arial" w:cs="Arial"/>
          <w:b w:val="0"/>
          <w:color w:val="auto"/>
          <w:sz w:val="20"/>
          <w:szCs w:val="20"/>
        </w:rPr>
        <w:t xml:space="preserve"> </w:t>
      </w:r>
      <w:r w:rsidR="00EB191D">
        <w:t>purchase of</w:t>
      </w:r>
      <w:r w:rsidR="00EB191D" w:rsidRPr="00676C44">
        <w:t xml:space="preserve"> temporary telecommunications </w:t>
      </w:r>
      <w:r w:rsidR="00EB191D">
        <w:t>facilities</w:t>
      </w:r>
      <w:r w:rsidR="00EB191D" w:rsidRPr="00676C44">
        <w:t>, which support connectivity and address outages caused by bushfires or natural disasters</w:t>
      </w:r>
      <w:r w:rsidR="002940EE">
        <w:rPr>
          <w:rStyle w:val="highlightedtextChar"/>
          <w:rFonts w:ascii="Arial" w:hAnsi="Arial" w:cs="Arial"/>
          <w:b w:val="0"/>
          <w:color w:val="auto"/>
          <w:sz w:val="20"/>
          <w:szCs w:val="20"/>
        </w:rPr>
        <w:t>.</w:t>
      </w:r>
    </w:p>
    <w:p w14:paraId="2D8CF366" w14:textId="77777777" w:rsidR="00107697" w:rsidRPr="00022A7F" w:rsidRDefault="00107697" w:rsidP="007C0720">
      <w:pPr>
        <w:spacing w:after="80"/>
      </w:pPr>
      <w:r w:rsidRPr="00022A7F">
        <w:t>This document sets out</w:t>
      </w:r>
      <w:r w:rsidR="00162CF7">
        <w:t>:</w:t>
      </w:r>
    </w:p>
    <w:p w14:paraId="136255AB" w14:textId="77777777" w:rsidR="00107697" w:rsidRDefault="00107697" w:rsidP="00107697">
      <w:pPr>
        <w:pStyle w:val="ListBullet"/>
      </w:pPr>
      <w:r w:rsidRPr="000A271A">
        <w:t xml:space="preserve">the eligibility and </w:t>
      </w:r>
      <w:r w:rsidR="0059733A">
        <w:t xml:space="preserve">assessment </w:t>
      </w:r>
      <w:r w:rsidRPr="000A271A">
        <w:t>criteria</w:t>
      </w:r>
    </w:p>
    <w:p w14:paraId="3E7D3648"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64985058" w14:textId="77777777" w:rsidR="00476A36" w:rsidRPr="005A61FE" w:rsidRDefault="00476A36" w:rsidP="00653895">
      <w:pPr>
        <w:pStyle w:val="ListBullet"/>
      </w:pPr>
      <w:r w:rsidRPr="005A61FE">
        <w:t>how we notify applicants and enter into grant agreements with grantees</w:t>
      </w:r>
    </w:p>
    <w:p w14:paraId="424F1C95"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70084715"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089BF15C"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544BEB">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926D99">
        <w:t xml:space="preserve">on behalf of the </w:t>
      </w:r>
      <w:r w:rsidR="00BC1E04">
        <w:t>DITRDC.</w:t>
      </w:r>
      <w:r w:rsidR="00926D99">
        <w:t xml:space="preserve"> </w:t>
      </w:r>
    </w:p>
    <w:p w14:paraId="61870C4B"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C81BC3">
        <w:t>14</w:t>
      </w:r>
      <w:r w:rsidR="00082460">
        <w:fldChar w:fldCharType="end"/>
      </w:r>
      <w:r>
        <w:t>.</w:t>
      </w:r>
    </w:p>
    <w:p w14:paraId="14EF8A17" w14:textId="77777777" w:rsidR="00107697" w:rsidRDefault="00107697" w:rsidP="00107697">
      <w:r>
        <w:t>You should read this document carefully before you fill out an application.</w:t>
      </w:r>
    </w:p>
    <w:p w14:paraId="23933F06" w14:textId="54BBD5D4" w:rsidR="00EB7FC4" w:rsidRPr="00EB7FC4" w:rsidRDefault="00405D85" w:rsidP="00EB7FC4">
      <w:pPr>
        <w:pStyle w:val="Heading2"/>
      </w:pPr>
      <w:bookmarkStart w:id="21" w:name="_Toc496536651"/>
      <w:bookmarkStart w:id="22" w:name="_Toc531277478"/>
      <w:bookmarkStart w:id="23" w:name="_Toc955288"/>
      <w:bookmarkStart w:id="24" w:name="_Toc45271033"/>
      <w:bookmarkStart w:id="25" w:name="_Toc59015932"/>
      <w:bookmarkStart w:id="26" w:name="_Toc164844263"/>
      <w:bookmarkStart w:id="27" w:name="_Toc383003256"/>
      <w:bookmarkEnd w:id="3"/>
      <w:r>
        <w:lastRenderedPageBreak/>
        <w:t xml:space="preserve">Grant </w:t>
      </w:r>
      <w:r w:rsidR="00D26B94">
        <w:t>amount</w:t>
      </w:r>
      <w:r w:rsidR="00A439FB">
        <w:t xml:space="preserve"> and </w:t>
      </w:r>
      <w:r>
        <w:t xml:space="preserve">grant </w:t>
      </w:r>
      <w:r w:rsidR="00A439FB">
        <w:t>period</w:t>
      </w:r>
      <w:bookmarkEnd w:id="21"/>
      <w:bookmarkEnd w:id="22"/>
      <w:bookmarkEnd w:id="23"/>
      <w:bookmarkEnd w:id="24"/>
      <w:bookmarkEnd w:id="25"/>
      <w:r w:rsidR="009557AD">
        <w:t xml:space="preserve"> </w:t>
      </w:r>
    </w:p>
    <w:p w14:paraId="17A82395" w14:textId="3F6948DD" w:rsidR="004A168F" w:rsidRDefault="004A168F" w:rsidP="004A168F">
      <w:r>
        <w:t>The Australian Government</w:t>
      </w:r>
      <w:r w:rsidR="00E422A2">
        <w:t xml:space="preserve"> has announced a total of </w:t>
      </w:r>
      <w:r w:rsidR="00E422A2" w:rsidRPr="002940C2">
        <w:t>$37.1 million</w:t>
      </w:r>
      <w:r w:rsidR="00E422A2">
        <w:t xml:space="preserve"> over two</w:t>
      </w:r>
      <w:r>
        <w:t xml:space="preserve"> years for</w:t>
      </w:r>
      <w:r w:rsidR="001844D5">
        <w:t xml:space="preserve"> the pr</w:t>
      </w:r>
      <w:r w:rsidR="00E422A2">
        <w:t xml:space="preserve">ogram. For this grant opportunity </w:t>
      </w:r>
      <w:r w:rsidR="002940C2" w:rsidRPr="00EB7FC4">
        <w:t>$</w:t>
      </w:r>
      <w:r w:rsidR="00381511">
        <w:t>7.7</w:t>
      </w:r>
      <w:r w:rsidR="00E422A2" w:rsidRPr="00EB7FC4">
        <w:t xml:space="preserve"> million</w:t>
      </w:r>
      <w:r w:rsidR="002940C2">
        <w:t xml:space="preserve"> is available over two years</w:t>
      </w:r>
      <w:r w:rsidR="00F13210">
        <w:t xml:space="preserve"> from 2020-21 to 2021-22.</w:t>
      </w:r>
      <w:r w:rsidR="002940C2">
        <w:t xml:space="preserve"> </w:t>
      </w:r>
    </w:p>
    <w:p w14:paraId="2869D948" w14:textId="77777777" w:rsidR="00F87B20" w:rsidRPr="006A17AA" w:rsidRDefault="00A04E7B" w:rsidP="00A006FF">
      <w:pPr>
        <w:pStyle w:val="Heading3"/>
      </w:pPr>
      <w:bookmarkStart w:id="28" w:name="_Toc496536652"/>
      <w:bookmarkStart w:id="29" w:name="_Toc531277479"/>
      <w:bookmarkStart w:id="30" w:name="_Toc955289"/>
      <w:bookmarkStart w:id="31" w:name="_Toc45271034"/>
      <w:bookmarkStart w:id="32" w:name="_Toc59015933"/>
      <w:r>
        <w:t>Grants available</w:t>
      </w:r>
      <w:bookmarkEnd w:id="28"/>
      <w:bookmarkEnd w:id="29"/>
      <w:bookmarkEnd w:id="30"/>
      <w:bookmarkEnd w:id="31"/>
      <w:bookmarkEnd w:id="32"/>
    </w:p>
    <w:p w14:paraId="7FC163F0" w14:textId="77777777" w:rsidR="00A04E7B" w:rsidRDefault="00712F06" w:rsidP="005242BA">
      <w:r w:rsidRPr="006F4968">
        <w:t xml:space="preserve">The grant </w:t>
      </w:r>
      <w:r w:rsidR="00D26B94" w:rsidRPr="006F4968">
        <w:t xml:space="preserve">amount </w:t>
      </w:r>
      <w:r w:rsidRPr="006F4968">
        <w:t xml:space="preserve">will be up to </w:t>
      </w:r>
      <w:r w:rsidR="006A17AA">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6A17AA">
        <w:t>.</w:t>
      </w:r>
    </w:p>
    <w:p w14:paraId="46ECE84B" w14:textId="6151A0B0" w:rsidR="00BD3A78" w:rsidRDefault="00A04E7B" w:rsidP="00DC711E">
      <w:pPr>
        <w:pStyle w:val="ListBullet"/>
        <w:spacing w:after="120"/>
      </w:pPr>
      <w:r w:rsidRPr="002940C2">
        <w:t>T</w:t>
      </w:r>
      <w:r w:rsidR="006A17AA" w:rsidRPr="002940C2">
        <w:t>he maximum grant amount is $</w:t>
      </w:r>
      <w:r w:rsidR="001A7993">
        <w:t>7.7</w:t>
      </w:r>
      <w:r w:rsidR="006A17AA" w:rsidRPr="002940C2">
        <w:t xml:space="preserve"> million</w:t>
      </w:r>
      <w:r w:rsidR="00712F06" w:rsidRPr="002940C2">
        <w:t>.</w:t>
      </w:r>
      <w:r w:rsidR="00B41E07">
        <w:t xml:space="preserve"> </w:t>
      </w:r>
    </w:p>
    <w:p w14:paraId="7410B315" w14:textId="77777777" w:rsidR="00667A4A" w:rsidRDefault="00667A4A" w:rsidP="004A168F">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Pr>
          <w:rFonts w:cs="Arial"/>
          <w:szCs w:val="20"/>
        </w:rPr>
        <w:t xml:space="preserve">Temporary Telecommunications Infrastructure Deployment </w:t>
      </w:r>
      <w:r>
        <w:t>grant or the other Commonwealth grant.</w:t>
      </w:r>
    </w:p>
    <w:p w14:paraId="4E6E82F9" w14:textId="3BBA6186" w:rsidR="00BD3A78" w:rsidRDefault="00BD3A78" w:rsidP="004A168F">
      <w:r>
        <w:t>You will be responsible for all operational and maintenance costs for facilities funded under the program.</w:t>
      </w:r>
    </w:p>
    <w:p w14:paraId="3FB31C92" w14:textId="77777777" w:rsidR="00A04E7B" w:rsidRDefault="00A04E7B" w:rsidP="001844D5">
      <w:pPr>
        <w:pStyle w:val="Heading3"/>
      </w:pPr>
      <w:bookmarkStart w:id="33" w:name="_Toc496536653"/>
      <w:bookmarkStart w:id="34" w:name="_Toc531277480"/>
      <w:bookmarkStart w:id="35" w:name="_Toc955290"/>
      <w:bookmarkStart w:id="36" w:name="_Toc45271035"/>
      <w:bookmarkStart w:id="37" w:name="_Toc59015934"/>
      <w:r>
        <w:t xml:space="preserve">Project </w:t>
      </w:r>
      <w:r w:rsidR="00476A36" w:rsidRPr="005A61FE">
        <w:t>period</w:t>
      </w:r>
      <w:bookmarkEnd w:id="33"/>
      <w:bookmarkEnd w:id="34"/>
      <w:bookmarkEnd w:id="35"/>
      <w:bookmarkEnd w:id="36"/>
      <w:bookmarkEnd w:id="37"/>
    </w:p>
    <w:p w14:paraId="555BF543" w14:textId="0115C5E5" w:rsidR="005242BA" w:rsidRDefault="00A439FB" w:rsidP="005242BA">
      <w:r w:rsidRPr="006F4968">
        <w:t xml:space="preserve">The maximum </w:t>
      </w:r>
      <w:r w:rsidR="004143F3" w:rsidRPr="005A61FE">
        <w:t>project</w:t>
      </w:r>
      <w:r w:rsidR="006A17AA">
        <w:t xml:space="preserve"> period is</w:t>
      </w:r>
      <w:r w:rsidR="00303787">
        <w:t xml:space="preserve"> up to 19 months.</w:t>
      </w:r>
      <w:r w:rsidR="006A17AA">
        <w:t xml:space="preserve"> </w:t>
      </w:r>
    </w:p>
    <w:p w14:paraId="101F5B8B" w14:textId="2CEE00B8" w:rsidR="009A0990" w:rsidRDefault="00577D3F">
      <w:r>
        <w:t>You must complete your p</w:t>
      </w:r>
      <w:r w:rsidR="009A0990" w:rsidRPr="00B215DF">
        <w:t xml:space="preserve">roject </w:t>
      </w:r>
      <w:r w:rsidR="00461AAE">
        <w:t>by</w:t>
      </w:r>
      <w:r w:rsidR="006A17AA">
        <w:t xml:space="preserve"> </w:t>
      </w:r>
      <w:r w:rsidR="006A17AA" w:rsidRPr="00BD3A78">
        <w:t>30 April 2022</w:t>
      </w:r>
      <w:r w:rsidR="009A0990" w:rsidRPr="00BD3A78">
        <w:t>.</w:t>
      </w:r>
    </w:p>
    <w:p w14:paraId="1E07ACEE" w14:textId="77777777" w:rsidR="00285F58" w:rsidRPr="00DF637B" w:rsidRDefault="00285F58" w:rsidP="00B400E6">
      <w:pPr>
        <w:pStyle w:val="Heading2"/>
      </w:pPr>
      <w:bookmarkStart w:id="38" w:name="_Toc530072971"/>
      <w:bookmarkStart w:id="39" w:name="_Toc496536654"/>
      <w:bookmarkStart w:id="40" w:name="_Toc531277481"/>
      <w:bookmarkStart w:id="41" w:name="_Toc955291"/>
      <w:bookmarkStart w:id="42" w:name="_Toc45271036"/>
      <w:bookmarkStart w:id="43" w:name="_Toc59015935"/>
      <w:bookmarkEnd w:id="26"/>
      <w:bookmarkEnd w:id="27"/>
      <w:bookmarkEnd w:id="38"/>
      <w:r>
        <w:t>Eligibility criteria</w:t>
      </w:r>
      <w:bookmarkEnd w:id="39"/>
      <w:bookmarkEnd w:id="40"/>
      <w:bookmarkEnd w:id="41"/>
      <w:bookmarkEnd w:id="42"/>
      <w:bookmarkEnd w:id="43"/>
    </w:p>
    <w:p w14:paraId="2781DA3D" w14:textId="77777777" w:rsidR="00C84E84" w:rsidRDefault="009D33F3" w:rsidP="00C84E84">
      <w:bookmarkStart w:id="44" w:name="_Ref437348317"/>
      <w:bookmarkStart w:id="45" w:name="_Ref437348323"/>
      <w:bookmarkStart w:id="46" w:name="_Ref437349175"/>
      <w:r>
        <w:t xml:space="preserve">We cannot consider your application if you do not satisfy all eligibility criteria. </w:t>
      </w:r>
    </w:p>
    <w:p w14:paraId="3B9E1D58" w14:textId="77777777" w:rsidR="00A35F51" w:rsidRDefault="001A6862" w:rsidP="001844D5">
      <w:pPr>
        <w:pStyle w:val="Heading3"/>
      </w:pPr>
      <w:bookmarkStart w:id="47" w:name="_Toc496536655"/>
      <w:bookmarkStart w:id="48" w:name="_Ref530054835"/>
      <w:bookmarkStart w:id="49" w:name="_Toc531277482"/>
      <w:bookmarkStart w:id="50" w:name="_Toc955292"/>
      <w:bookmarkStart w:id="51" w:name="_Toc45271037"/>
      <w:bookmarkStart w:id="52" w:name="_Toc59015936"/>
      <w:r>
        <w:t xml:space="preserve">Who </w:t>
      </w:r>
      <w:r w:rsidR="009F7B46">
        <w:t>is eligible?</w:t>
      </w:r>
      <w:bookmarkEnd w:id="44"/>
      <w:bookmarkEnd w:id="45"/>
      <w:bookmarkEnd w:id="46"/>
      <w:bookmarkEnd w:id="47"/>
      <w:bookmarkEnd w:id="48"/>
      <w:bookmarkEnd w:id="49"/>
      <w:bookmarkEnd w:id="50"/>
      <w:bookmarkEnd w:id="51"/>
      <w:bookmarkEnd w:id="52"/>
    </w:p>
    <w:p w14:paraId="3BD881E0" w14:textId="77777777" w:rsidR="00093BA1" w:rsidRDefault="00A35F51" w:rsidP="008D5C33">
      <w:pPr>
        <w:spacing w:after="80"/>
      </w:pPr>
      <w:r w:rsidRPr="00E162FF">
        <w:t xml:space="preserve">To </w:t>
      </w:r>
      <w:r w:rsidR="009F7B46">
        <w:t>be eligible you must</w:t>
      </w:r>
      <w:r w:rsidR="00B6306B">
        <w:t>:</w:t>
      </w:r>
    </w:p>
    <w:p w14:paraId="7BFB3E18" w14:textId="77777777" w:rsidR="00093BA1" w:rsidRDefault="006B0D0E" w:rsidP="006416B1">
      <w:pPr>
        <w:pStyle w:val="ListBullet"/>
      </w:pPr>
      <w:r>
        <w:t>have an Australian Business Number (ABN</w:t>
      </w:r>
      <w:r w:rsidRPr="005A61FE">
        <w:t>)</w:t>
      </w:r>
      <w:r w:rsidR="00447ED6">
        <w:t xml:space="preserve"> </w:t>
      </w:r>
    </w:p>
    <w:p w14:paraId="51F44E59" w14:textId="3F67C8F4" w:rsidR="0003215D" w:rsidRDefault="00A40D93" w:rsidP="00117B5C">
      <w:pPr>
        <w:pStyle w:val="ListBullet"/>
      </w:pPr>
      <w:r>
        <w:t xml:space="preserve">be </w:t>
      </w:r>
      <w:r w:rsidR="0003215D">
        <w:t xml:space="preserve">an entity, incorporated in Australia, that operates a mobile </w:t>
      </w:r>
      <w:r>
        <w:t xml:space="preserve">and/or </w:t>
      </w:r>
      <w:r w:rsidR="003D09A1">
        <w:t xml:space="preserve">fixed </w:t>
      </w:r>
      <w:r w:rsidR="0003215D">
        <w:t>telephony network; and</w:t>
      </w:r>
    </w:p>
    <w:p w14:paraId="708A291C" w14:textId="035B9D93" w:rsidR="005A2923" w:rsidRDefault="005A2923" w:rsidP="00117B5C">
      <w:pPr>
        <w:pStyle w:val="ListBullet"/>
      </w:pPr>
      <w:proofErr w:type="gramStart"/>
      <w:r>
        <w:t>hold</w:t>
      </w:r>
      <w:proofErr w:type="gramEnd"/>
      <w:r>
        <w:t xml:space="preserve"> a carrier licence</w:t>
      </w:r>
      <w:r w:rsidR="00EB7FC4">
        <w:t>.</w:t>
      </w:r>
    </w:p>
    <w:p w14:paraId="6E9A313E" w14:textId="77777777" w:rsidR="001844D5" w:rsidRDefault="002A0E03" w:rsidP="00380CBF">
      <w:pPr>
        <w:pStyle w:val="Heading3"/>
      </w:pPr>
      <w:bookmarkStart w:id="53" w:name="_Toc496536656"/>
      <w:bookmarkStart w:id="54" w:name="_Toc531277483"/>
      <w:bookmarkStart w:id="55" w:name="_Toc955293"/>
      <w:bookmarkStart w:id="56" w:name="_Toc45271038"/>
      <w:bookmarkStart w:id="57" w:name="_Toc59015937"/>
      <w:r>
        <w:t>Additional eligibility requirements</w:t>
      </w:r>
      <w:bookmarkEnd w:id="53"/>
      <w:bookmarkEnd w:id="54"/>
      <w:bookmarkEnd w:id="55"/>
      <w:bookmarkEnd w:id="56"/>
      <w:bookmarkEnd w:id="57"/>
    </w:p>
    <w:p w14:paraId="2C601BA0" w14:textId="77777777" w:rsidR="00F608BE" w:rsidRDefault="00F608BE" w:rsidP="00760D2E">
      <w:pPr>
        <w:keepNext/>
        <w:spacing w:after="80"/>
      </w:pPr>
      <w:r>
        <w:t>We can only accept applications</w:t>
      </w:r>
      <w:r w:rsidR="00B6306B">
        <w:t>:</w:t>
      </w:r>
    </w:p>
    <w:p w14:paraId="6BDE877E" w14:textId="77777777" w:rsidR="00117B5C" w:rsidRDefault="00F608BE" w:rsidP="00117B5C">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380CBF">
        <w:t>ct not covered by grant funding</w:t>
      </w:r>
    </w:p>
    <w:p w14:paraId="26ABB6D2" w14:textId="43C770F8" w:rsidR="00D43D17" w:rsidRPr="00117B5C" w:rsidRDefault="00D43D17" w:rsidP="00117B5C">
      <w:pPr>
        <w:pStyle w:val="ListBullet"/>
        <w:rPr>
          <w:b/>
          <w:color w:val="4F6228" w:themeColor="accent3" w:themeShade="80"/>
        </w:rPr>
      </w:pPr>
      <w:proofErr w:type="gramStart"/>
      <w:r>
        <w:t>where</w:t>
      </w:r>
      <w:proofErr w:type="gramEnd"/>
      <w:r>
        <w:t xml:space="preserve"> you can provide</w:t>
      </w:r>
      <w:r w:rsidRPr="0014408C">
        <w:t xml:space="preserve"> </w:t>
      </w:r>
      <w:r>
        <w:t>evidence of how you will provide your</w:t>
      </w:r>
      <w:r w:rsidR="00B77507">
        <w:t xml:space="preserve"> share of project costs</w:t>
      </w:r>
      <w:r w:rsidR="00C2613D">
        <w:t>,</w:t>
      </w:r>
      <w:r w:rsidR="00B77507">
        <w:t xml:space="preserve"> such as</w:t>
      </w:r>
      <w:r>
        <w:t xml:space="preserve"> an accountant declaration that confirms you can fund your share of the project costs, including any ineligible expenditure. An accountant declaration template is available on </w:t>
      </w:r>
      <w:hyperlink r:id="rId19" w:anchor="key-documents" w:history="1">
        <w:r w:rsidR="00284DC7" w:rsidRPr="00B334C6">
          <w:rPr>
            <w:rStyle w:val="Hyperlink"/>
          </w:rPr>
          <w:t>business.gov.au</w:t>
        </w:r>
      </w:hyperlink>
      <w:r w:rsidR="00284DC7">
        <w:t xml:space="preserve"> and </w:t>
      </w:r>
      <w:hyperlink r:id="rId20" w:history="1">
        <w:r w:rsidR="00284DC7" w:rsidRPr="005A61FE">
          <w:rPr>
            <w:rStyle w:val="Hyperlink"/>
          </w:rPr>
          <w:t>GrantConnect</w:t>
        </w:r>
      </w:hyperlink>
      <w:r>
        <w:t>. If you do not use this template, you must include equivalent information and the de</w:t>
      </w:r>
      <w:r w:rsidR="00380CBF">
        <w:t>claration in your own document.</w:t>
      </w:r>
    </w:p>
    <w:p w14:paraId="761DC67B" w14:textId="77777777" w:rsidR="00172328" w:rsidRDefault="00172328" w:rsidP="00D43D17">
      <w:pPr>
        <w:pStyle w:val="ListBullet"/>
        <w:numPr>
          <w:ilvl w:val="0"/>
          <w:numId w:val="0"/>
        </w:numPr>
      </w:pPr>
      <w:r>
        <w:t>We cannot waive the eligibility cr</w:t>
      </w:r>
      <w:r w:rsidR="004D19FC">
        <w:t>iteria under any circumstances.</w:t>
      </w:r>
    </w:p>
    <w:p w14:paraId="6F5464C0" w14:textId="77777777" w:rsidR="00E27755" w:rsidRDefault="00F52948" w:rsidP="00B400E6">
      <w:pPr>
        <w:pStyle w:val="Heading2"/>
      </w:pPr>
      <w:bookmarkStart w:id="58" w:name="_Toc531277486"/>
      <w:bookmarkStart w:id="59" w:name="_Toc489952676"/>
      <w:bookmarkStart w:id="60" w:name="_Toc496536659"/>
      <w:bookmarkStart w:id="61" w:name="_Toc955296"/>
      <w:bookmarkStart w:id="62" w:name="_Toc45271039"/>
      <w:bookmarkStart w:id="63" w:name="_Toc59015938"/>
      <w:bookmarkStart w:id="64" w:name="_Toc164844264"/>
      <w:bookmarkStart w:id="65" w:name="_Toc383003257"/>
      <w:r w:rsidRPr="005A61FE">
        <w:t xml:space="preserve">What </w:t>
      </w:r>
      <w:r w:rsidR="00082460">
        <w:t xml:space="preserve">the </w:t>
      </w:r>
      <w:r w:rsidR="00E27755">
        <w:t xml:space="preserve">grant </w:t>
      </w:r>
      <w:r w:rsidR="00082460">
        <w:t xml:space="preserve">money can be used </w:t>
      </w:r>
      <w:r w:rsidRPr="005A61FE">
        <w:t>for</w:t>
      </w:r>
      <w:bookmarkEnd w:id="58"/>
      <w:bookmarkEnd w:id="59"/>
      <w:bookmarkEnd w:id="60"/>
      <w:bookmarkEnd w:id="61"/>
      <w:bookmarkEnd w:id="62"/>
      <w:bookmarkEnd w:id="63"/>
    </w:p>
    <w:p w14:paraId="13AA148F" w14:textId="77777777" w:rsidR="00862339" w:rsidRDefault="00E95540" w:rsidP="0093441C">
      <w:pPr>
        <w:pStyle w:val="Heading3"/>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Ref468355814"/>
      <w:bookmarkStart w:id="78" w:name="_Toc496536661"/>
      <w:bookmarkStart w:id="79" w:name="_Toc531277487"/>
      <w:bookmarkStart w:id="80" w:name="_Toc955297"/>
      <w:bookmarkStart w:id="81" w:name="_Toc45271040"/>
      <w:bookmarkStart w:id="82" w:name="_Toc59015939"/>
      <w:bookmarkStart w:id="83" w:name="_Toc383003258"/>
      <w:bookmarkStart w:id="84" w:name="_Toc164844265"/>
      <w:bookmarkEnd w:id="64"/>
      <w:bookmarkEnd w:id="65"/>
      <w:bookmarkEnd w:id="66"/>
      <w:bookmarkEnd w:id="67"/>
      <w:bookmarkEnd w:id="68"/>
      <w:bookmarkEnd w:id="69"/>
      <w:bookmarkEnd w:id="70"/>
      <w:bookmarkEnd w:id="71"/>
      <w:bookmarkEnd w:id="72"/>
      <w:bookmarkEnd w:id="73"/>
      <w:bookmarkEnd w:id="74"/>
      <w:bookmarkEnd w:id="75"/>
      <w:bookmarkEnd w:id="76"/>
      <w:r w:rsidRPr="00C330AE">
        <w:t xml:space="preserve">Eligible </w:t>
      </w:r>
      <w:r w:rsidR="008A5CD2" w:rsidRPr="00C330AE">
        <w:t>a</w:t>
      </w:r>
      <w:r w:rsidRPr="00C330AE">
        <w:t>ctivities</w:t>
      </w:r>
      <w:bookmarkEnd w:id="77"/>
      <w:bookmarkEnd w:id="78"/>
      <w:bookmarkEnd w:id="79"/>
      <w:bookmarkEnd w:id="80"/>
      <w:bookmarkEnd w:id="81"/>
      <w:bookmarkEnd w:id="82"/>
    </w:p>
    <w:p w14:paraId="7EE380B2" w14:textId="77777777" w:rsidR="00CE5E2A" w:rsidRDefault="00F52948" w:rsidP="000D2457">
      <w:pPr>
        <w:spacing w:after="80"/>
      </w:pPr>
      <w:r w:rsidRPr="005A61FE">
        <w:t>To</w:t>
      </w:r>
      <w:r w:rsidR="0093441C">
        <w:t xml:space="preserve"> be eligible your project must:</w:t>
      </w:r>
    </w:p>
    <w:p w14:paraId="78CD2931" w14:textId="77777777" w:rsidR="000D2457" w:rsidRDefault="00F52948" w:rsidP="00676C44">
      <w:pPr>
        <w:pStyle w:val="ListBullet"/>
        <w:spacing w:after="120"/>
      </w:pPr>
      <w:r w:rsidRPr="00676C44">
        <w:lastRenderedPageBreak/>
        <w:t>b</w:t>
      </w:r>
      <w:r w:rsidR="0093441C" w:rsidRPr="00676C44">
        <w:t xml:space="preserve">e aimed at purchasing </w:t>
      </w:r>
      <w:r w:rsidR="00750E90">
        <w:t xml:space="preserve">portable </w:t>
      </w:r>
      <w:r w:rsidR="0093441C" w:rsidRPr="00676C44">
        <w:t xml:space="preserve">telecommunications </w:t>
      </w:r>
      <w:r w:rsidR="000D2457">
        <w:t>facilities</w:t>
      </w:r>
      <w:r w:rsidR="00EB191D">
        <w:t>,</w:t>
      </w:r>
      <w:r w:rsidR="0093441C" w:rsidRPr="00676C44">
        <w:t xml:space="preserve"> </w:t>
      </w:r>
      <w:r w:rsidR="00CD297B" w:rsidRPr="00676C44">
        <w:t>which support connectivity and</w:t>
      </w:r>
      <w:r w:rsidR="00C1106A" w:rsidRPr="00676C44">
        <w:t xml:space="preserve"> address outages caused by</w:t>
      </w:r>
      <w:r w:rsidR="00574AAA" w:rsidRPr="00676C44">
        <w:t xml:space="preserve"> bushfires or natural disasters</w:t>
      </w:r>
      <w:r w:rsidR="000D2457">
        <w:t xml:space="preserve"> </w:t>
      </w:r>
      <w:r w:rsidR="00E644BD">
        <w:t>including</w:t>
      </w:r>
      <w:r w:rsidR="000D2457">
        <w:t>:</w:t>
      </w:r>
    </w:p>
    <w:p w14:paraId="71B238CE" w14:textId="77777777" w:rsidR="000D2457" w:rsidRPr="000D2457" w:rsidRDefault="00676C44" w:rsidP="000D2457">
      <w:pPr>
        <w:pStyle w:val="ListBullet"/>
        <w:numPr>
          <w:ilvl w:val="1"/>
          <w:numId w:val="10"/>
        </w:numPr>
        <w:spacing w:after="120"/>
      </w:pPr>
      <w:r w:rsidRPr="00676C44">
        <w:rPr>
          <w:rFonts w:cs="Arial"/>
        </w:rPr>
        <w:t>cells on wheels</w:t>
      </w:r>
    </w:p>
    <w:p w14:paraId="5D3A285A" w14:textId="77777777" w:rsidR="000D2457" w:rsidRPr="000D2457" w:rsidRDefault="000D2457" w:rsidP="000D2457">
      <w:pPr>
        <w:pStyle w:val="ListBullet"/>
        <w:numPr>
          <w:ilvl w:val="1"/>
          <w:numId w:val="10"/>
        </w:numPr>
        <w:spacing w:after="120"/>
      </w:pPr>
      <w:r>
        <w:t>satellite</w:t>
      </w:r>
      <w:r>
        <w:noBreakHyphen/>
        <w:t>supported cells on wheels</w:t>
      </w:r>
    </w:p>
    <w:p w14:paraId="1B2AE5BB" w14:textId="77777777" w:rsidR="00676C44" w:rsidRPr="000D2457" w:rsidRDefault="00676C44" w:rsidP="000D2457">
      <w:pPr>
        <w:pStyle w:val="ListBullet"/>
        <w:numPr>
          <w:ilvl w:val="1"/>
          <w:numId w:val="10"/>
        </w:numPr>
        <w:spacing w:after="120"/>
      </w:pPr>
      <w:r w:rsidRPr="00676C44">
        <w:rPr>
          <w:rFonts w:cs="Arial"/>
        </w:rPr>
        <w:t>mobile exchanges on whee</w:t>
      </w:r>
      <w:r w:rsidR="000D2457">
        <w:rPr>
          <w:rFonts w:cs="Arial"/>
        </w:rPr>
        <w:t>ls</w:t>
      </w:r>
    </w:p>
    <w:p w14:paraId="57BBF306" w14:textId="77777777" w:rsidR="000D2457" w:rsidRPr="000D2457" w:rsidRDefault="000D2457" w:rsidP="000D2457">
      <w:pPr>
        <w:pStyle w:val="ListBullet"/>
        <w:numPr>
          <w:ilvl w:val="1"/>
          <w:numId w:val="10"/>
        </w:numPr>
        <w:spacing w:after="120"/>
      </w:pPr>
      <w:r>
        <w:rPr>
          <w:rFonts w:cs="Arial"/>
        </w:rPr>
        <w:t>NBN Road Muster trucks</w:t>
      </w:r>
    </w:p>
    <w:p w14:paraId="606720F1" w14:textId="77777777" w:rsidR="000D2457" w:rsidRDefault="000D2457" w:rsidP="000D2457">
      <w:pPr>
        <w:pStyle w:val="ListBullet"/>
        <w:numPr>
          <w:ilvl w:val="1"/>
          <w:numId w:val="10"/>
        </w:numPr>
        <w:spacing w:after="120"/>
      </w:pPr>
      <w:r>
        <w:rPr>
          <w:rFonts w:cs="Arial"/>
        </w:rPr>
        <w:t xml:space="preserve">portable satellite kits </w:t>
      </w:r>
    </w:p>
    <w:p w14:paraId="6F67AFBD" w14:textId="77777777" w:rsidR="00E95540" w:rsidRPr="00E162FF" w:rsidRDefault="00486156" w:rsidP="00492E66">
      <w:r>
        <w:t>We may also approve other activities</w:t>
      </w:r>
      <w:r w:rsidR="00E67FC6">
        <w:t>.</w:t>
      </w:r>
    </w:p>
    <w:p w14:paraId="77CDDEF7" w14:textId="77777777" w:rsidR="00C17E72" w:rsidRDefault="00C17E72" w:rsidP="001844D5">
      <w:pPr>
        <w:pStyle w:val="Heading3"/>
      </w:pPr>
      <w:bookmarkStart w:id="85" w:name="_Toc530072991"/>
      <w:bookmarkStart w:id="86" w:name="_Toc530072992"/>
      <w:bookmarkStart w:id="87" w:name="_Toc530072993"/>
      <w:bookmarkStart w:id="88" w:name="_Toc530072995"/>
      <w:bookmarkStart w:id="89" w:name="_Ref468355804"/>
      <w:bookmarkStart w:id="90" w:name="_Toc496536662"/>
      <w:bookmarkStart w:id="91" w:name="_Toc531277489"/>
      <w:bookmarkStart w:id="92" w:name="_Toc955299"/>
      <w:bookmarkStart w:id="93" w:name="_Toc45271041"/>
      <w:bookmarkStart w:id="94" w:name="_Toc59015940"/>
      <w:bookmarkEnd w:id="85"/>
      <w:bookmarkEnd w:id="86"/>
      <w:bookmarkEnd w:id="87"/>
      <w:bookmarkEnd w:id="88"/>
      <w:r>
        <w:t xml:space="preserve">Eligible </w:t>
      </w:r>
      <w:r w:rsidR="001F215C">
        <w:t>e</w:t>
      </w:r>
      <w:r w:rsidR="00490C48">
        <w:t>xpenditure</w:t>
      </w:r>
      <w:bookmarkEnd w:id="89"/>
      <w:bookmarkEnd w:id="90"/>
      <w:bookmarkEnd w:id="91"/>
      <w:bookmarkEnd w:id="92"/>
      <w:bookmarkEnd w:id="93"/>
      <w:bookmarkEnd w:id="94"/>
    </w:p>
    <w:p w14:paraId="2FEFACEE" w14:textId="77777777" w:rsidR="00BB57AB" w:rsidRPr="00BB57AB" w:rsidRDefault="00BB57AB" w:rsidP="00BB57AB">
      <w:bookmarkStart w:id="95" w:name="_Toc496536663"/>
      <w:r w:rsidRPr="00BB57AB">
        <w:t>To be eligible, expenditure must be:</w:t>
      </w:r>
    </w:p>
    <w:p w14:paraId="18CA0267" w14:textId="77777777" w:rsidR="00BB57AB" w:rsidRPr="00BB57AB" w:rsidRDefault="00BB57AB" w:rsidP="00BB57AB">
      <w:pPr>
        <w:numPr>
          <w:ilvl w:val="0"/>
          <w:numId w:val="7"/>
        </w:numPr>
        <w:spacing w:before="0" w:after="80" w:line="259" w:lineRule="auto"/>
      </w:pPr>
      <w:r w:rsidRPr="00BB57AB">
        <w:t>incurred by you within the project period</w:t>
      </w:r>
    </w:p>
    <w:p w14:paraId="18CAD807" w14:textId="77777777" w:rsidR="00BB57AB" w:rsidRPr="00BB57AB" w:rsidRDefault="00BB57AB" w:rsidP="00BB57AB">
      <w:pPr>
        <w:numPr>
          <w:ilvl w:val="0"/>
          <w:numId w:val="7"/>
        </w:numPr>
        <w:spacing w:before="0" w:after="80" w:line="259" w:lineRule="auto"/>
      </w:pPr>
      <w:r w:rsidRPr="00BB57AB">
        <w:t>a direct cost of the project</w:t>
      </w:r>
    </w:p>
    <w:p w14:paraId="38CE3745" w14:textId="77777777" w:rsidR="00BB57AB" w:rsidRPr="00BB57AB" w:rsidRDefault="00BB57AB" w:rsidP="00BB57AB">
      <w:pPr>
        <w:numPr>
          <w:ilvl w:val="0"/>
          <w:numId w:val="7"/>
        </w:numPr>
        <w:spacing w:before="0" w:after="160" w:line="259" w:lineRule="auto"/>
      </w:pPr>
      <w:proofErr w:type="gramStart"/>
      <w:r w:rsidRPr="00BB57AB">
        <w:t>incurred</w:t>
      </w:r>
      <w:proofErr w:type="gramEnd"/>
      <w:r w:rsidRPr="00BB57AB">
        <w:t xml:space="preserve"> by you to undertake required project audit activities.</w:t>
      </w:r>
    </w:p>
    <w:p w14:paraId="5A2B2AC8" w14:textId="77777777" w:rsidR="00BB57AB" w:rsidRPr="00BB57AB" w:rsidRDefault="00BB57AB" w:rsidP="00BB57AB">
      <w:r w:rsidRPr="00BB57AB">
        <w:t>Eligible expenditure items include:</w:t>
      </w:r>
    </w:p>
    <w:p w14:paraId="451516E5" w14:textId="77777777" w:rsidR="00BB57AB" w:rsidRPr="00BB57AB" w:rsidRDefault="00BB57AB" w:rsidP="00BB57AB">
      <w:pPr>
        <w:pStyle w:val="ListBullet"/>
        <w:spacing w:before="0" w:line="259" w:lineRule="auto"/>
        <w:ind w:left="357" w:hanging="357"/>
        <w:rPr>
          <w:iCs/>
        </w:rPr>
      </w:pPr>
      <w:proofErr w:type="gramStart"/>
      <w:r w:rsidRPr="00BB57AB">
        <w:rPr>
          <w:iCs/>
        </w:rPr>
        <w:t>direct</w:t>
      </w:r>
      <w:proofErr w:type="gramEnd"/>
      <w:r w:rsidRPr="00BB57AB">
        <w:rPr>
          <w:iCs/>
        </w:rPr>
        <w:t xml:space="preserve"> labour costs of employees you directly employ on the core elements of the project. We consider a person an employee when you pay them a regular salary or wage, out of which you make regular tax instalment deductions</w:t>
      </w:r>
    </w:p>
    <w:p w14:paraId="551C19AB" w14:textId="77777777" w:rsidR="00BB57AB" w:rsidRPr="00BB57AB" w:rsidRDefault="00BB57AB" w:rsidP="00BB57AB">
      <w:pPr>
        <w:pStyle w:val="ListBullet"/>
        <w:spacing w:before="0" w:line="259" w:lineRule="auto"/>
        <w:ind w:left="357" w:hanging="357"/>
        <w:rPr>
          <w:iCs/>
        </w:rPr>
      </w:pPr>
      <w:r w:rsidRPr="00BB57AB">
        <w:rPr>
          <w:iCs/>
        </w:rPr>
        <w:t>up to 30% labour on costs to cover employer paid superannuation, payroll tax, workers compensation insurance, and overheads such as office rent and the provision of computers for staff directly working on the project</w:t>
      </w:r>
    </w:p>
    <w:p w14:paraId="3211A417" w14:textId="77777777" w:rsidR="00BB57AB" w:rsidRPr="00BB57AB" w:rsidRDefault="00BB57AB" w:rsidP="00BB57AB">
      <w:pPr>
        <w:pStyle w:val="ListBullet"/>
        <w:spacing w:before="0" w:line="259" w:lineRule="auto"/>
        <w:ind w:left="357" w:hanging="357"/>
        <w:rPr>
          <w:iCs/>
        </w:rPr>
      </w:pPr>
      <w:r w:rsidRPr="00BB57AB">
        <w:rPr>
          <w:iCs/>
        </w:rPr>
        <w:t>contract expenditure is the cost of any agreed project activities that you contract to others</w:t>
      </w:r>
    </w:p>
    <w:p w14:paraId="69D0E091" w14:textId="77777777" w:rsidR="00BB57AB" w:rsidRPr="00BB57AB" w:rsidRDefault="00BB57AB" w:rsidP="00BB57AB">
      <w:pPr>
        <w:pStyle w:val="ListBullet"/>
        <w:spacing w:before="0" w:line="259" w:lineRule="auto"/>
        <w:ind w:left="357" w:hanging="357"/>
        <w:rPr>
          <w:iCs/>
        </w:rPr>
      </w:pPr>
      <w:r w:rsidRPr="00BB57AB">
        <w:rPr>
          <w:iCs/>
        </w:rPr>
        <w:t>purchase of equipment and supplies to undertake the project</w:t>
      </w:r>
    </w:p>
    <w:p w14:paraId="0D440F31" w14:textId="77777777" w:rsidR="00BB57AB" w:rsidRPr="00BB57AB" w:rsidRDefault="00BB57AB" w:rsidP="00BB57AB">
      <w:pPr>
        <w:pStyle w:val="ListBullet"/>
        <w:spacing w:before="0" w:line="259" w:lineRule="auto"/>
        <w:ind w:left="357" w:hanging="357"/>
        <w:rPr>
          <w:iCs/>
        </w:rPr>
      </w:pPr>
      <w:r w:rsidRPr="00BB57AB">
        <w:rPr>
          <w:iCs/>
        </w:rPr>
        <w:t>domestic travel limited to the reasonable cost of accommodation and transportation required to conduct agreed project activities in Australia</w:t>
      </w:r>
    </w:p>
    <w:p w14:paraId="07078F97" w14:textId="77777777" w:rsidR="00BB57AB" w:rsidRPr="00BB57AB" w:rsidRDefault="00BB57AB" w:rsidP="00BB57AB">
      <w:pPr>
        <w:pStyle w:val="ListBullet"/>
        <w:spacing w:before="0" w:line="259" w:lineRule="auto"/>
        <w:ind w:left="357" w:hanging="357"/>
        <w:rPr>
          <w:iCs/>
        </w:rPr>
      </w:pPr>
      <w:r w:rsidRPr="00BB57AB">
        <w:rPr>
          <w:iCs/>
        </w:rPr>
        <w:t>staff training that directly supports the achievement of project outcomes</w:t>
      </w:r>
    </w:p>
    <w:p w14:paraId="481C3D97" w14:textId="77777777" w:rsidR="00BB57AB" w:rsidRPr="00BB57AB" w:rsidRDefault="00BB57AB" w:rsidP="00BB57AB">
      <w:pPr>
        <w:pStyle w:val="ListBullet"/>
        <w:spacing w:before="0" w:line="259" w:lineRule="auto"/>
        <w:ind w:left="357" w:hanging="357"/>
        <w:rPr>
          <w:iCs/>
        </w:rPr>
      </w:pPr>
      <w:r w:rsidRPr="00BB57AB">
        <w:rPr>
          <w:iCs/>
        </w:rPr>
        <w:t>the cost of an independent audit of project expenditure up to a maximum of 1 per cent of total eligible project expenditure</w:t>
      </w:r>
    </w:p>
    <w:p w14:paraId="7E73AA5C" w14:textId="77777777" w:rsidR="00BB57AB" w:rsidRPr="00BB57AB" w:rsidRDefault="00BB57AB" w:rsidP="00BB57AB">
      <w:pPr>
        <w:pStyle w:val="ListBullet"/>
        <w:spacing w:before="0" w:line="259" w:lineRule="auto"/>
        <w:ind w:left="357" w:hanging="357"/>
        <w:rPr>
          <w:iCs/>
        </w:rPr>
      </w:pPr>
      <w:proofErr w:type="gramStart"/>
      <w:r w:rsidRPr="00BB57AB">
        <w:rPr>
          <w:iCs/>
        </w:rPr>
        <w:t>other</w:t>
      </w:r>
      <w:proofErr w:type="gramEnd"/>
      <w:r w:rsidRPr="00BB57AB">
        <w:rPr>
          <w:iCs/>
        </w:rPr>
        <w:t xml:space="preserve"> eligible expenditure as approved by the program delegate.</w:t>
      </w:r>
    </w:p>
    <w:p w14:paraId="365B89D4" w14:textId="15A0A465" w:rsidR="00BB57AB" w:rsidRPr="00BB57AB" w:rsidRDefault="00BB57AB" w:rsidP="00BB57AB">
      <w:r w:rsidRPr="00BB57AB">
        <w:t>Not all expenditure on your project may be eligible for grant funding. The Program Delegate</w:t>
      </w:r>
      <w:r w:rsidR="00FA4473">
        <w:t xml:space="preserve"> (who is an AusIndustry manager)</w:t>
      </w:r>
      <w:r w:rsidRPr="00BB57AB">
        <w:t xml:space="preserve"> makes the final decision on what is eligible expenditure and may give additional guidance on eligible expenditure if required.</w:t>
      </w:r>
    </w:p>
    <w:p w14:paraId="70C34DF9" w14:textId="77777777" w:rsidR="00EF53D9" w:rsidRDefault="00783364" w:rsidP="00EF53D9">
      <w:r>
        <w:t xml:space="preserve">You may elect to commence your project from the date we notify you that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0F933FFF" w14:textId="77777777" w:rsidR="000D2457" w:rsidRDefault="000D2457" w:rsidP="000D2457">
      <w:pPr>
        <w:pStyle w:val="Heading3"/>
      </w:pPr>
      <w:bookmarkStart w:id="96" w:name="_Toc531277490"/>
      <w:bookmarkStart w:id="97" w:name="_Toc955300"/>
      <w:bookmarkStart w:id="98" w:name="_Toc26443715"/>
      <w:bookmarkStart w:id="99" w:name="_Toc59015941"/>
      <w:r w:rsidRPr="005A61FE">
        <w:t>What you cannot use the grant for</w:t>
      </w:r>
      <w:bookmarkEnd w:id="96"/>
      <w:bookmarkEnd w:id="97"/>
      <w:bookmarkEnd w:id="98"/>
      <w:bookmarkEnd w:id="99"/>
    </w:p>
    <w:p w14:paraId="1F0ADAE7" w14:textId="77777777" w:rsidR="000D2457" w:rsidRDefault="000D2457" w:rsidP="000D2457">
      <w:pPr>
        <w:spacing w:after="80"/>
      </w:pPr>
      <w:r>
        <w:t>Expenditure items that are not eligible are:</w:t>
      </w:r>
    </w:p>
    <w:p w14:paraId="7E7C8B68" w14:textId="77777777" w:rsidR="00EB191D" w:rsidRDefault="000D2457" w:rsidP="000D2457">
      <w:pPr>
        <w:pStyle w:val="ListBullet"/>
        <w:numPr>
          <w:ilvl w:val="0"/>
          <w:numId w:val="7"/>
        </w:numPr>
      </w:pPr>
      <w:r w:rsidRPr="00676C44">
        <w:t>operation, maintenance and replacement costs of any equipment purchased</w:t>
      </w:r>
    </w:p>
    <w:p w14:paraId="0AFD1D87" w14:textId="77777777" w:rsidR="000D2457" w:rsidRDefault="00EB191D" w:rsidP="00EB191D">
      <w:pPr>
        <w:pStyle w:val="ListBullet"/>
        <w:numPr>
          <w:ilvl w:val="0"/>
          <w:numId w:val="7"/>
        </w:numPr>
      </w:pPr>
      <w:proofErr w:type="gramStart"/>
      <w:r>
        <w:t>financing</w:t>
      </w:r>
      <w:proofErr w:type="gramEnd"/>
      <w:r w:rsidRPr="00E162FF">
        <w:t xml:space="preserve"> costs</w:t>
      </w:r>
      <w:r>
        <w:t>,</w:t>
      </w:r>
      <w:r w:rsidRPr="00E162FF">
        <w:t xml:space="preserve"> including interest</w:t>
      </w:r>
      <w:r w:rsidR="00674127">
        <w:t>.</w:t>
      </w:r>
      <w:r w:rsidR="000D2457">
        <w:t xml:space="preserve"> </w:t>
      </w:r>
    </w:p>
    <w:p w14:paraId="2B628A8D" w14:textId="77777777" w:rsidR="000D2457" w:rsidRDefault="000D2457" w:rsidP="00EF53D9"/>
    <w:p w14:paraId="7E6A1A23" w14:textId="77777777" w:rsidR="00747B26" w:rsidRDefault="0036055C" w:rsidP="002B3F66">
      <w:pPr>
        <w:pStyle w:val="Heading2"/>
      </w:pPr>
      <w:bookmarkStart w:id="100" w:name="_Toc955301"/>
      <w:bookmarkStart w:id="101" w:name="_Toc496536664"/>
      <w:bookmarkStart w:id="102" w:name="_Toc531277491"/>
      <w:bookmarkStart w:id="103" w:name="_Toc45271042"/>
      <w:bookmarkStart w:id="104" w:name="_Toc59015942"/>
      <w:bookmarkEnd w:id="95"/>
      <w:r>
        <w:lastRenderedPageBreak/>
        <w:t xml:space="preserve">The </w:t>
      </w:r>
      <w:r w:rsidR="00E93B21">
        <w:t>assessment</w:t>
      </w:r>
      <w:r w:rsidR="0053412C">
        <w:t xml:space="preserve"> </w:t>
      </w:r>
      <w:r>
        <w:t>criteria</w:t>
      </w:r>
      <w:bookmarkEnd w:id="100"/>
      <w:bookmarkEnd w:id="101"/>
      <w:bookmarkEnd w:id="102"/>
      <w:bookmarkEnd w:id="103"/>
      <w:bookmarkEnd w:id="104"/>
    </w:p>
    <w:p w14:paraId="4779A587"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0D00CC7"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6886F4E0" w14:textId="77777777" w:rsidR="001C7F1A" w:rsidRDefault="002D2DC7" w:rsidP="00B7311B">
      <w:r>
        <w:t xml:space="preserve">We will only </w:t>
      </w:r>
      <w:r w:rsidR="00284DC7">
        <w:t xml:space="preserve">consider funding </w:t>
      </w:r>
      <w:r>
        <w:t xml:space="preserve">applications that score </w:t>
      </w:r>
      <w:r w:rsidR="00652A9A">
        <w:t>at least 50</w:t>
      </w:r>
      <w:r w:rsidR="00284DC7">
        <w:t xml:space="preserve"> per cent against each</w:t>
      </w:r>
      <w:r>
        <w:t xml:space="preserve"> </w:t>
      </w:r>
      <w:r w:rsidR="001475D6">
        <w:t>assessment</w:t>
      </w:r>
      <w:r w:rsidR="00284DC7">
        <w:t xml:space="preserve"> criterion</w:t>
      </w:r>
      <w:r w:rsidR="00BD20AF">
        <w:t>, as these represent best value for money</w:t>
      </w:r>
      <w:r w:rsidR="00B7311B">
        <w:t>.</w:t>
      </w:r>
    </w:p>
    <w:p w14:paraId="1C6D1343" w14:textId="77777777" w:rsidR="00BB5803" w:rsidRDefault="001475D6" w:rsidP="001844D5">
      <w:pPr>
        <w:pStyle w:val="Heading3"/>
      </w:pPr>
      <w:bookmarkStart w:id="105" w:name="_Toc45271043"/>
      <w:bookmarkStart w:id="106" w:name="_Toc59015943"/>
      <w:bookmarkStart w:id="107" w:name="_Toc496536665"/>
      <w:bookmarkStart w:id="108" w:name="_Toc531277492"/>
      <w:bookmarkStart w:id="109" w:name="_Toc955302"/>
      <w:r>
        <w:t>Assessment</w:t>
      </w:r>
      <w:r w:rsidR="0039610D" w:rsidRPr="00AD742E">
        <w:t xml:space="preserve"> </w:t>
      </w:r>
      <w:r w:rsidR="003D09C5">
        <w:t>c</w:t>
      </w:r>
      <w:r w:rsidR="003D09C5" w:rsidRPr="00AD742E">
        <w:t xml:space="preserve">riterion </w:t>
      </w:r>
      <w:r w:rsidR="00BB5803">
        <w:t>1</w:t>
      </w:r>
      <w:bookmarkEnd w:id="105"/>
      <w:bookmarkEnd w:id="106"/>
    </w:p>
    <w:p w14:paraId="1F88BBAC" w14:textId="77777777" w:rsidR="000E1BA9" w:rsidRDefault="00D9597D" w:rsidP="000E1BA9">
      <w:pPr>
        <w:rPr>
          <w:b/>
        </w:rPr>
      </w:pPr>
      <w:r w:rsidRPr="00D9597D">
        <w:rPr>
          <w:b/>
        </w:rPr>
        <w:t>Project alignment with program objectives (</w:t>
      </w:r>
      <w:r w:rsidR="00FC71D7">
        <w:rPr>
          <w:b/>
        </w:rPr>
        <w:t>50 points)</w:t>
      </w:r>
    </w:p>
    <w:p w14:paraId="5B947027" w14:textId="77777777" w:rsidR="00D9597D" w:rsidRDefault="00D9597D" w:rsidP="00D9597D">
      <w:pPr>
        <w:pStyle w:val="ListNumber2"/>
        <w:numPr>
          <w:ilvl w:val="0"/>
          <w:numId w:val="0"/>
        </w:numPr>
      </w:pPr>
      <w:r>
        <w:t>You should demonstrate this by identifying:</w:t>
      </w:r>
    </w:p>
    <w:p w14:paraId="689F6A9F" w14:textId="77777777" w:rsidR="00D9597D" w:rsidRDefault="00D9597D" w:rsidP="00D9597D">
      <w:pPr>
        <w:pStyle w:val="ListNumber2"/>
        <w:numPr>
          <w:ilvl w:val="0"/>
          <w:numId w:val="38"/>
        </w:numPr>
      </w:pPr>
      <w:r>
        <w:t xml:space="preserve">how your project will meet the program objectives </w:t>
      </w:r>
    </w:p>
    <w:p w14:paraId="44AC5B88" w14:textId="2B279729" w:rsidR="00083B8A" w:rsidRDefault="00083B8A" w:rsidP="00083B8A">
      <w:pPr>
        <w:pStyle w:val="ListBullet"/>
        <w:numPr>
          <w:ilvl w:val="1"/>
          <w:numId w:val="7"/>
        </w:numPr>
      </w:pPr>
      <w:r w:rsidRPr="002940C2">
        <w:t>increase and improve telecommunications resilience in communities recently affected by severe bushfires</w:t>
      </w:r>
      <w:r w:rsidR="00494042">
        <w:t xml:space="preserve"> and other natural disasters</w:t>
      </w:r>
      <w:r w:rsidRPr="002940C2">
        <w:t xml:space="preserve"> or at risk of </w:t>
      </w:r>
      <w:r w:rsidR="00494042">
        <w:t xml:space="preserve">bushfires or other </w:t>
      </w:r>
      <w:r>
        <w:t>natural disasters in the future</w:t>
      </w:r>
    </w:p>
    <w:p w14:paraId="23403D49" w14:textId="77777777" w:rsidR="00083B8A" w:rsidRDefault="00083B8A" w:rsidP="00083B8A">
      <w:pPr>
        <w:pStyle w:val="ListBullet"/>
        <w:numPr>
          <w:ilvl w:val="1"/>
          <w:numId w:val="7"/>
        </w:numPr>
      </w:pPr>
      <w:proofErr w:type="gramStart"/>
      <w:r>
        <w:t>enhance</w:t>
      </w:r>
      <w:proofErr w:type="gramEnd"/>
      <w:r>
        <w:t xml:space="preserve"> the capability to </w:t>
      </w:r>
      <w:r w:rsidRPr="004C3582">
        <w:t>restore services</w:t>
      </w:r>
      <w:r>
        <w:t xml:space="preserve"> to areas affected by bushfires or natural disasters</w:t>
      </w:r>
      <w:r w:rsidRPr="004C3582">
        <w:t xml:space="preserve"> by </w:t>
      </w:r>
      <w:r>
        <w:t xml:space="preserve">quickly </w:t>
      </w:r>
      <w:r w:rsidRPr="004C3582">
        <w:t>deploying temporary facilities to address gaps caused by outages</w:t>
      </w:r>
      <w:r>
        <w:t xml:space="preserve">. </w:t>
      </w:r>
    </w:p>
    <w:p w14:paraId="40C9BCF5" w14:textId="6352AE52" w:rsidR="00D9597D" w:rsidRDefault="00494042" w:rsidP="000E1BA9">
      <w:pPr>
        <w:pStyle w:val="ListNumber2"/>
        <w:numPr>
          <w:ilvl w:val="0"/>
          <w:numId w:val="38"/>
        </w:numPr>
      </w:pPr>
      <w:r>
        <w:t>the extent to which your</w:t>
      </w:r>
      <w:r w:rsidR="00D9597D" w:rsidRPr="00D9597D">
        <w:t xml:space="preserve"> project will </w:t>
      </w:r>
      <w:r w:rsidR="003B3403">
        <w:t>use</w:t>
      </w:r>
      <w:r w:rsidR="005A2923">
        <w:t xml:space="preserve"> </w:t>
      </w:r>
      <w:r w:rsidR="00132691">
        <w:t xml:space="preserve">a </w:t>
      </w:r>
      <w:r w:rsidR="00D9597D" w:rsidRPr="00D9597D">
        <w:t>local</w:t>
      </w:r>
      <w:r w:rsidR="00132691">
        <w:t xml:space="preserve"> workforce</w:t>
      </w:r>
      <w:r w:rsidR="00D9597D" w:rsidRPr="00D9597D">
        <w:t xml:space="preserve"> in fire-affected</w:t>
      </w:r>
      <w:r w:rsidR="005A2923">
        <w:t>,</w:t>
      </w:r>
      <w:r w:rsidR="00D9597D" w:rsidRPr="00D9597D">
        <w:t xml:space="preserve"> high fire risk communities</w:t>
      </w:r>
      <w:r w:rsidR="005A2923">
        <w:t>, or communities that are affected by, or at risk of, other natural disasters</w:t>
      </w:r>
    </w:p>
    <w:p w14:paraId="30618C34" w14:textId="123A0710" w:rsidR="00705C26" w:rsidRDefault="00EB7FC4" w:rsidP="00083B8A">
      <w:pPr>
        <w:pStyle w:val="ListNumber2"/>
        <w:numPr>
          <w:ilvl w:val="0"/>
          <w:numId w:val="38"/>
        </w:numPr>
      </w:pPr>
      <w:r>
        <w:t>how</w:t>
      </w:r>
      <w:r w:rsidR="00083B8A">
        <w:t xml:space="preserve"> your project will service </w:t>
      </w:r>
      <w:r w:rsidR="00705C26">
        <w:t>the community in general (i.e. allow other carriers’ customers to roam on to the asset)</w:t>
      </w:r>
      <w:r w:rsidR="00494042">
        <w:t xml:space="preserve"> and serve Emergency Service Organisations</w:t>
      </w:r>
    </w:p>
    <w:p w14:paraId="244A2BD3" w14:textId="57DF1A9F" w:rsidR="00EB7FC4" w:rsidRDefault="00EB7FC4" w:rsidP="00083B8A">
      <w:pPr>
        <w:pStyle w:val="ListNumber2"/>
        <w:numPr>
          <w:ilvl w:val="0"/>
          <w:numId w:val="38"/>
        </w:numPr>
      </w:pPr>
      <w:r>
        <w:t xml:space="preserve">your ability to commit to a </w:t>
      </w:r>
      <w:r w:rsidR="00CE36D5">
        <w:t>Service Level Agreement (</w:t>
      </w:r>
      <w:r>
        <w:t>SLA</w:t>
      </w:r>
      <w:r w:rsidR="00CE36D5">
        <w:t>)</w:t>
      </w:r>
      <w:r>
        <w:t xml:space="preserve"> with DITRDC to rapidly deploy facilities into the community during declared emergencies and on request of emergency service organisations during the useful life of the assets</w:t>
      </w:r>
    </w:p>
    <w:p w14:paraId="25992B00" w14:textId="03FE8886" w:rsidR="005A2923" w:rsidRDefault="00CC586A">
      <w:pPr>
        <w:pStyle w:val="ListNumber2"/>
        <w:numPr>
          <w:ilvl w:val="0"/>
          <w:numId w:val="38"/>
        </w:numPr>
      </w:pPr>
      <w:r>
        <w:t>how</w:t>
      </w:r>
      <w:r w:rsidR="005A2923">
        <w:t xml:space="preserve"> your project has power redundancy built into the facility</w:t>
      </w:r>
    </w:p>
    <w:p w14:paraId="62201626" w14:textId="1F231B31" w:rsidR="003B3403" w:rsidRDefault="003B3403">
      <w:pPr>
        <w:pStyle w:val="ListNumber2"/>
        <w:numPr>
          <w:ilvl w:val="0"/>
          <w:numId w:val="38"/>
        </w:numPr>
      </w:pPr>
      <w:proofErr w:type="gramStart"/>
      <w:r>
        <w:t>your</w:t>
      </w:r>
      <w:proofErr w:type="gramEnd"/>
      <w:r>
        <w:t xml:space="preserve"> commitment to fund the ongoing operation and maintenance cost of the equipment for the useful life of the asset. </w:t>
      </w:r>
    </w:p>
    <w:p w14:paraId="6A844E0A" w14:textId="789B2112" w:rsidR="000E1BA9" w:rsidRPr="000E1BA9" w:rsidRDefault="000E1BA9" w:rsidP="000E1BA9">
      <w:pPr>
        <w:pStyle w:val="Heading3"/>
      </w:pPr>
      <w:bookmarkStart w:id="110" w:name="_Toc45271044"/>
      <w:bookmarkStart w:id="111" w:name="_Toc59015944"/>
      <w:r>
        <w:t>Assessment</w:t>
      </w:r>
      <w:r w:rsidRPr="00AD742E">
        <w:t xml:space="preserve"> </w:t>
      </w:r>
      <w:r>
        <w:t>c</w:t>
      </w:r>
      <w:r w:rsidRPr="00AD742E">
        <w:t xml:space="preserve">riterion </w:t>
      </w:r>
      <w:r>
        <w:t>2</w:t>
      </w:r>
      <w:bookmarkEnd w:id="110"/>
      <w:bookmarkEnd w:id="111"/>
    </w:p>
    <w:p w14:paraId="70B2BA80" w14:textId="77777777" w:rsidR="00BB5803" w:rsidRDefault="00BB5803" w:rsidP="00BB5803">
      <w:pPr>
        <w:pStyle w:val="Normalbold"/>
      </w:pPr>
      <w:r>
        <w:t>Capacity, capability and reso</w:t>
      </w:r>
      <w:r w:rsidR="00FC71D7">
        <w:t>urces to deliver the project (50</w:t>
      </w:r>
      <w:r>
        <w:t xml:space="preserve"> points)</w:t>
      </w:r>
    </w:p>
    <w:p w14:paraId="13A9C5E0" w14:textId="77777777" w:rsidR="00BB5803" w:rsidRDefault="00BB5803" w:rsidP="00BB5803">
      <w:pPr>
        <w:pStyle w:val="ListNumber2"/>
        <w:numPr>
          <w:ilvl w:val="0"/>
          <w:numId w:val="0"/>
        </w:numPr>
      </w:pPr>
      <w:r>
        <w:t>You should demonstrate this by identifying:</w:t>
      </w:r>
    </w:p>
    <w:p w14:paraId="7318E223" w14:textId="2A73245B" w:rsidR="00BB5803" w:rsidRDefault="00BB5803" w:rsidP="00676C44">
      <w:pPr>
        <w:pStyle w:val="ListNumber2"/>
        <w:numPr>
          <w:ilvl w:val="0"/>
          <w:numId w:val="39"/>
        </w:numPr>
      </w:pPr>
      <w:r>
        <w:t>your track record managing similar projects</w:t>
      </w:r>
      <w:r w:rsidR="000E1BA9">
        <w:t xml:space="preserve"> including serving the general community and rapid deployment to assist </w:t>
      </w:r>
      <w:r w:rsidR="004F04CA">
        <w:t>E</w:t>
      </w:r>
      <w:r w:rsidR="000E1BA9">
        <w:t xml:space="preserve">mergency </w:t>
      </w:r>
      <w:r w:rsidR="004F04CA">
        <w:t>S</w:t>
      </w:r>
      <w:r w:rsidR="000E1BA9">
        <w:t xml:space="preserve">ervice </w:t>
      </w:r>
      <w:r w:rsidR="004F04CA">
        <w:t>O</w:t>
      </w:r>
      <w:r w:rsidR="000E1BA9">
        <w:t>rganisations</w:t>
      </w:r>
    </w:p>
    <w:p w14:paraId="1CA848A9" w14:textId="3EBC36A1" w:rsidR="00BB5803" w:rsidRDefault="00BB5803" w:rsidP="00676C44">
      <w:pPr>
        <w:pStyle w:val="ListBullet"/>
        <w:numPr>
          <w:ilvl w:val="0"/>
          <w:numId w:val="39"/>
        </w:numPr>
      </w:pPr>
      <w:r>
        <w:t>your</w:t>
      </w:r>
      <w:r w:rsidR="000E1BA9">
        <w:t xml:space="preserve"> pre-deployment</w:t>
      </w:r>
      <w:r>
        <w:t xml:space="preserve"> plan</w:t>
      </w:r>
      <w:r w:rsidR="00117B5C">
        <w:t xml:space="preserve"> (including ability to deploy in November 2020)</w:t>
      </w:r>
      <w:r w:rsidR="000E1BA9">
        <w:t xml:space="preserve"> and project plan</w:t>
      </w:r>
      <w:r>
        <w:t xml:space="preserve"> to manage the project including addressing scope, implementation plan, procureme</w:t>
      </w:r>
      <w:r w:rsidR="00790A61">
        <w:t>nt</w:t>
      </w:r>
      <w:r>
        <w:t>, timeframes, budget and risk management (in</w:t>
      </w:r>
      <w:r w:rsidR="00790A61">
        <w:t>cluding work health and safety)</w:t>
      </w:r>
    </w:p>
    <w:p w14:paraId="47E88828" w14:textId="22AF1C5F" w:rsidR="005355AC" w:rsidRDefault="005355AC" w:rsidP="00D31364">
      <w:pPr>
        <w:pStyle w:val="ListNumber2"/>
        <w:numPr>
          <w:ilvl w:val="0"/>
          <w:numId w:val="39"/>
        </w:numPr>
      </w:pPr>
      <w:proofErr w:type="gramStart"/>
      <w:r>
        <w:t>your</w:t>
      </w:r>
      <w:proofErr w:type="gramEnd"/>
      <w:r>
        <w:t xml:space="preserve"> ability to deploy facilities at community events free of charge, and the number of days/events that you commit to. </w:t>
      </w:r>
    </w:p>
    <w:p w14:paraId="0D0C4F92" w14:textId="77777777" w:rsidR="00095864" w:rsidRPr="00F77C1C" w:rsidRDefault="00095864" w:rsidP="00095864">
      <w:pPr>
        <w:pStyle w:val="Heading2"/>
      </w:pPr>
      <w:bookmarkStart w:id="112" w:name="_Toc59015945"/>
      <w:r>
        <w:lastRenderedPageBreak/>
        <w:t>How to apply</w:t>
      </w:r>
      <w:bookmarkEnd w:id="112"/>
    </w:p>
    <w:p w14:paraId="2C554F9C" w14:textId="5F2FB713" w:rsidR="00095864" w:rsidRPr="00E162FF" w:rsidRDefault="00095864" w:rsidP="00095864">
      <w:r>
        <w:t xml:space="preserve">Before applying, you should read and understand these guidelines, the sample </w:t>
      </w:r>
      <w:hyperlink r:id="rId21" w:anchor="key-documents" w:history="1">
        <w:r w:rsidRPr="00B334C6">
          <w:rPr>
            <w:rStyle w:val="Hyperlink"/>
          </w:rPr>
          <w:t>application form</w:t>
        </w:r>
      </w:hyperlink>
      <w:r>
        <w:t xml:space="preserve"> and the sample </w:t>
      </w:r>
      <w:hyperlink r:id="rId22" w:anchor="key-documents" w:history="1">
        <w:r w:rsidRPr="00B334C6">
          <w:rPr>
            <w:rStyle w:val="Hyperlink"/>
          </w:rPr>
          <w:t>grant agreement</w:t>
        </w:r>
      </w:hyperlink>
      <w:r>
        <w:t xml:space="preserve"> published on </w:t>
      </w:r>
      <w:r w:rsidRPr="00925B33">
        <w:t>business.gov.au</w:t>
      </w:r>
      <w:r>
        <w:t xml:space="preserve"> and GrantConnect</w:t>
      </w:r>
      <w:r w:rsidRPr="00E162FF">
        <w:t>.</w:t>
      </w:r>
    </w:p>
    <w:p w14:paraId="5FDBD6A8" w14:textId="77777777" w:rsidR="00095864" w:rsidRDefault="00095864" w:rsidP="00095864">
      <w:pPr>
        <w:keepNext/>
        <w:spacing w:after="80"/>
      </w:pPr>
      <w:r>
        <w:t>To apply, you must:</w:t>
      </w:r>
    </w:p>
    <w:p w14:paraId="0FC6D3B6" w14:textId="5DC89403" w:rsidR="00095864" w:rsidRDefault="00095864" w:rsidP="00095864">
      <w:pPr>
        <w:pStyle w:val="ListBullet"/>
        <w:numPr>
          <w:ilvl w:val="0"/>
          <w:numId w:val="7"/>
        </w:numPr>
      </w:pPr>
      <w:r>
        <w:t>complete</w:t>
      </w:r>
      <w:r w:rsidRPr="00E162FF">
        <w:t xml:space="preserve"> the </w:t>
      </w:r>
      <w:r>
        <w:t xml:space="preserve">online </w:t>
      </w:r>
      <w:hyperlink r:id="rId23" w:history="1">
        <w:r>
          <w:rPr>
            <w:rStyle w:val="Hyperlink"/>
          </w:rPr>
          <w:t>application form</w:t>
        </w:r>
      </w:hyperlink>
      <w:r w:rsidRPr="00E162FF">
        <w:t xml:space="preserve"> </w:t>
      </w:r>
      <w:r>
        <w:t xml:space="preserve">via </w:t>
      </w:r>
      <w:r w:rsidRPr="00FD7B9F">
        <w:t>business.gov.au</w:t>
      </w:r>
    </w:p>
    <w:p w14:paraId="59B49713" w14:textId="77777777" w:rsidR="00095864" w:rsidRDefault="00095864" w:rsidP="00095864">
      <w:pPr>
        <w:pStyle w:val="ListBullet"/>
        <w:numPr>
          <w:ilvl w:val="0"/>
          <w:numId w:val="7"/>
        </w:numPr>
      </w:pPr>
      <w:r>
        <w:t>provide all the</w:t>
      </w:r>
      <w:r w:rsidRPr="00E162FF">
        <w:t xml:space="preserve"> information </w:t>
      </w:r>
      <w:r>
        <w:t xml:space="preserve">requested </w:t>
      </w:r>
    </w:p>
    <w:p w14:paraId="0014A952" w14:textId="77777777" w:rsidR="00095864" w:rsidRDefault="00095864" w:rsidP="00095864">
      <w:pPr>
        <w:pStyle w:val="ListBullet"/>
        <w:numPr>
          <w:ilvl w:val="0"/>
          <w:numId w:val="7"/>
        </w:numPr>
      </w:pPr>
      <w:r>
        <w:t xml:space="preserve">address all eligibility and assessment criteria </w:t>
      </w:r>
    </w:p>
    <w:p w14:paraId="33B0541B" w14:textId="77777777" w:rsidR="00095864" w:rsidRDefault="00095864" w:rsidP="00095864">
      <w:pPr>
        <w:pStyle w:val="ListBullet"/>
        <w:numPr>
          <w:ilvl w:val="0"/>
          <w:numId w:val="7"/>
        </w:numPr>
      </w:pPr>
      <w:r>
        <w:t>include all necessary attachments</w:t>
      </w:r>
    </w:p>
    <w:p w14:paraId="0E9754D3" w14:textId="77777777" w:rsidR="00095864" w:rsidRDefault="00095864" w:rsidP="00095864">
      <w:r w:rsidRPr="005A61FE">
        <w:t>You should retain</w:t>
      </w:r>
      <w:r>
        <w:t xml:space="preserve"> a copy of your application</w:t>
      </w:r>
      <w:r w:rsidRPr="005A61FE">
        <w:t xml:space="preserve"> for your own records. </w:t>
      </w:r>
      <w:r>
        <w:t>You can view and print a copy of your submitted application on the portal for your own records.</w:t>
      </w:r>
    </w:p>
    <w:p w14:paraId="5E9DC891" w14:textId="77777777" w:rsidR="00095864" w:rsidRDefault="00095864" w:rsidP="00095864">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error in your application after submitting it, you should call us immediately on 13 28 46.</w:t>
      </w:r>
    </w:p>
    <w:p w14:paraId="66243911" w14:textId="77777777" w:rsidR="00095864" w:rsidRDefault="00095864" w:rsidP="0009586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32E1581A" w14:textId="52C4CDC5" w:rsidR="00095864" w:rsidRDefault="00095864" w:rsidP="00095864">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008E6398" w14:textId="77777777" w:rsidR="00394EB3" w:rsidRDefault="00A71134" w:rsidP="005646E3">
      <w:pPr>
        <w:pStyle w:val="Heading3"/>
      </w:pPr>
      <w:bookmarkStart w:id="113" w:name="_Toc496536670"/>
      <w:bookmarkStart w:id="114" w:name="_Toc531277497"/>
      <w:bookmarkStart w:id="115" w:name="_Toc955307"/>
      <w:bookmarkStart w:id="116" w:name="_Toc45271046"/>
      <w:bookmarkStart w:id="117" w:name="_Toc59015946"/>
      <w:bookmarkStart w:id="118" w:name="_Toc164844283"/>
      <w:bookmarkStart w:id="119" w:name="_Toc383003272"/>
      <w:bookmarkEnd w:id="83"/>
      <w:bookmarkEnd w:id="84"/>
      <w:bookmarkEnd w:id="107"/>
      <w:bookmarkEnd w:id="108"/>
      <w:bookmarkEnd w:id="109"/>
      <w:r>
        <w:t>Attachments to the application</w:t>
      </w:r>
      <w:bookmarkEnd w:id="113"/>
      <w:bookmarkEnd w:id="114"/>
      <w:bookmarkEnd w:id="115"/>
      <w:bookmarkEnd w:id="116"/>
      <w:bookmarkEnd w:id="117"/>
    </w:p>
    <w:p w14:paraId="718F6973"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CD5991" w14:textId="77777777" w:rsidR="00E26BA6" w:rsidRPr="00500A32" w:rsidRDefault="00163243" w:rsidP="00A71134">
      <w:pPr>
        <w:pStyle w:val="ListBullet"/>
      </w:pPr>
      <w:r>
        <w:t>p</w:t>
      </w:r>
      <w:r w:rsidR="00E26BA6" w:rsidRPr="00500A32">
        <w:t>re</w:t>
      </w:r>
      <w:r w:rsidR="00500A32" w:rsidRPr="00500A32">
        <w:t>-</w:t>
      </w:r>
      <w:r w:rsidR="00E26BA6" w:rsidRPr="00500A32">
        <w:t>deployment plan</w:t>
      </w:r>
    </w:p>
    <w:p w14:paraId="51F1C732" w14:textId="77777777" w:rsidR="00A71134" w:rsidRPr="00500A32" w:rsidRDefault="00A71134" w:rsidP="00A71134">
      <w:pPr>
        <w:pStyle w:val="ListBullet"/>
      </w:pPr>
      <w:r w:rsidRPr="00500A32">
        <w:t>project plan</w:t>
      </w:r>
    </w:p>
    <w:p w14:paraId="4373B9DB" w14:textId="77777777" w:rsidR="00A71134" w:rsidRPr="00500A32" w:rsidRDefault="00F62C77" w:rsidP="00A71134">
      <w:pPr>
        <w:pStyle w:val="ListBullet"/>
      </w:pPr>
      <w:r w:rsidRPr="00500A32">
        <w:t xml:space="preserve">project </w:t>
      </w:r>
      <w:r w:rsidR="00A71134" w:rsidRPr="00500A32">
        <w:t xml:space="preserve">budget </w:t>
      </w:r>
    </w:p>
    <w:p w14:paraId="49ADE797" w14:textId="171B2B09" w:rsidR="002866EB" w:rsidRPr="00500A32" w:rsidRDefault="002866EB" w:rsidP="002866EB">
      <w:pPr>
        <w:pStyle w:val="ListBullet"/>
        <w:spacing w:after="120"/>
      </w:pPr>
      <w:r w:rsidRPr="00500A32">
        <w:t xml:space="preserve">accountant declaration (template provided on </w:t>
      </w:r>
      <w:hyperlink r:id="rId25" w:anchor="key-documents" w:history="1">
        <w:r w:rsidR="00284DC7" w:rsidRPr="00B334C6">
          <w:rPr>
            <w:rStyle w:val="Hyperlink"/>
          </w:rPr>
          <w:t>business.gov.au</w:t>
        </w:r>
      </w:hyperlink>
      <w:r w:rsidR="005624ED" w:rsidRPr="00500A32">
        <w:t xml:space="preserve"> and </w:t>
      </w:r>
      <w:hyperlink r:id="rId26" w:history="1">
        <w:r w:rsidR="005624ED" w:rsidRPr="00500A32">
          <w:rPr>
            <w:rStyle w:val="Hyperlink"/>
          </w:rPr>
          <w:t>GrantConnect</w:t>
        </w:r>
      </w:hyperlink>
      <w:r w:rsidR="00335F54">
        <w:rPr>
          <w:rStyle w:val="Hyperlink"/>
        </w:rPr>
        <w:t xml:space="preserve">, </w:t>
      </w:r>
      <w:r w:rsidR="00335F54">
        <w:t>If you do not use this template, you must include equivalent information and the declaration in your own document</w:t>
      </w:r>
      <w:r w:rsidRPr="00500A32">
        <w:t>)</w:t>
      </w:r>
    </w:p>
    <w:p w14:paraId="2F9A6E50" w14:textId="560FD484" w:rsidR="00A71134" w:rsidRPr="00500A32" w:rsidRDefault="00A71134" w:rsidP="00A71134">
      <w:pPr>
        <w:pStyle w:val="ListBullet"/>
      </w:pPr>
      <w:proofErr w:type="gramStart"/>
      <w:r w:rsidRPr="00500A32">
        <w:t>evidence</w:t>
      </w:r>
      <w:proofErr w:type="gramEnd"/>
      <w:r w:rsidRPr="00500A32">
        <w:t xml:space="preserve"> of support from the board, CEO</w:t>
      </w:r>
      <w:r w:rsidR="005D3AD3" w:rsidRPr="00500A32">
        <w:t xml:space="preserve"> or equivalent</w:t>
      </w:r>
      <w:r w:rsidR="00284DC7" w:rsidRPr="00500A32">
        <w:t xml:space="preserve"> (template provided on </w:t>
      </w:r>
      <w:hyperlink r:id="rId27" w:anchor="key-documents" w:history="1">
        <w:r w:rsidR="00284DC7" w:rsidRPr="00B334C6">
          <w:rPr>
            <w:rStyle w:val="Hyperlink"/>
          </w:rPr>
          <w:t>business.gov.au</w:t>
        </w:r>
      </w:hyperlink>
      <w:r w:rsidR="00284DC7" w:rsidRPr="00500A32">
        <w:t xml:space="preserve"> and </w:t>
      </w:r>
      <w:hyperlink r:id="rId28" w:history="1">
        <w:r w:rsidR="00284DC7" w:rsidRPr="00500A32">
          <w:rPr>
            <w:rStyle w:val="Hyperlink"/>
          </w:rPr>
          <w:t>GrantConnect</w:t>
        </w:r>
      </w:hyperlink>
      <w:r w:rsidR="00284DC7" w:rsidRPr="00500A32">
        <w:t>). Where the CEO or equivalent submits the application, we will accept this as evidence of support.</w:t>
      </w:r>
    </w:p>
    <w:p w14:paraId="16926110"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8A24F66" w14:textId="77777777" w:rsidR="00247D27" w:rsidRDefault="00247D27" w:rsidP="005646E3">
      <w:pPr>
        <w:pStyle w:val="Heading3"/>
      </w:pPr>
      <w:bookmarkStart w:id="120" w:name="_Toc489952689"/>
      <w:bookmarkStart w:id="121" w:name="_Toc496536671"/>
      <w:bookmarkStart w:id="122" w:name="_Toc531277499"/>
      <w:bookmarkStart w:id="123" w:name="_Toc955309"/>
      <w:bookmarkStart w:id="124" w:name="_Toc45271047"/>
      <w:bookmarkStart w:id="125" w:name="_Toc59015947"/>
      <w:bookmarkStart w:id="126" w:name="_Ref482605332"/>
      <w:r>
        <w:t>Timing of grant opportunity</w:t>
      </w:r>
      <w:bookmarkEnd w:id="120"/>
      <w:bookmarkEnd w:id="121"/>
      <w:bookmarkEnd w:id="122"/>
      <w:bookmarkEnd w:id="123"/>
      <w:bookmarkEnd w:id="124"/>
      <w:bookmarkEnd w:id="125"/>
    </w:p>
    <w:p w14:paraId="55CCB274" w14:textId="77777777" w:rsidR="00247D27" w:rsidRPr="00B72EE8" w:rsidRDefault="00247D27" w:rsidP="00247D27">
      <w:r>
        <w:t xml:space="preserve">You can only submit an application between the published opening and closing dates. We cannot accept late applications. </w:t>
      </w:r>
    </w:p>
    <w:p w14:paraId="28E6E109" w14:textId="4C781A51" w:rsidR="00247D27" w:rsidRDefault="00247D27" w:rsidP="00247D27">
      <w:pPr>
        <w:spacing w:before="200"/>
      </w:pPr>
      <w:r>
        <w:t xml:space="preserve">If you are </w:t>
      </w:r>
      <w:r w:rsidR="005355AC">
        <w:t>successful,</w:t>
      </w:r>
      <w:r>
        <w:t xml:space="preserve"> we expect you will be able to commence your project around </w:t>
      </w:r>
      <w:r w:rsidR="00DA515E" w:rsidRPr="005355AC">
        <w:t>October/November 2020</w:t>
      </w:r>
      <w:r w:rsidRPr="005355AC">
        <w:t>.</w:t>
      </w:r>
    </w:p>
    <w:p w14:paraId="3C53E864" w14:textId="77777777" w:rsidR="00247D27" w:rsidRDefault="00247D27" w:rsidP="00680B92">
      <w:pPr>
        <w:pStyle w:val="Caption"/>
        <w:keepNext/>
      </w:pPr>
      <w:bookmarkStart w:id="127" w:name="_Toc467773968"/>
      <w:r w:rsidRPr="0054078D">
        <w:rPr>
          <w:bCs/>
        </w:rPr>
        <w:lastRenderedPageBreak/>
        <w:t>Table 1: Expected timing for this grant opportunity</w:t>
      </w:r>
      <w:bookmarkEnd w:id="12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AC68769" w14:textId="77777777" w:rsidTr="001432F9">
        <w:trPr>
          <w:cantSplit/>
          <w:tblHeader/>
        </w:trPr>
        <w:tc>
          <w:tcPr>
            <w:tcW w:w="4815" w:type="dxa"/>
            <w:shd w:val="clear" w:color="auto" w:fill="264F90"/>
          </w:tcPr>
          <w:p w14:paraId="7A07212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E90241E"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4130D53D" w14:textId="77777777" w:rsidTr="001432F9">
        <w:trPr>
          <w:cantSplit/>
        </w:trPr>
        <w:tc>
          <w:tcPr>
            <w:tcW w:w="4815" w:type="dxa"/>
          </w:tcPr>
          <w:p w14:paraId="2D45B25E" w14:textId="77777777" w:rsidR="00247D27" w:rsidRPr="00B16B54" w:rsidRDefault="00247D27" w:rsidP="00680B92">
            <w:pPr>
              <w:pStyle w:val="TableText"/>
              <w:keepNext/>
            </w:pPr>
            <w:r w:rsidRPr="00B16B54">
              <w:t>Assessment of applications</w:t>
            </w:r>
          </w:p>
        </w:tc>
        <w:tc>
          <w:tcPr>
            <w:tcW w:w="3974" w:type="dxa"/>
          </w:tcPr>
          <w:p w14:paraId="65D8974A" w14:textId="77777777" w:rsidR="00247D27" w:rsidRPr="00B16B54" w:rsidRDefault="00247D27" w:rsidP="00F24AD6">
            <w:pPr>
              <w:pStyle w:val="TableText"/>
              <w:keepNext/>
            </w:pPr>
            <w:r w:rsidRPr="00B16B54">
              <w:t xml:space="preserve">4 weeks </w:t>
            </w:r>
          </w:p>
        </w:tc>
      </w:tr>
      <w:tr w:rsidR="00247D27" w14:paraId="73A087F6" w14:textId="77777777" w:rsidTr="001432F9">
        <w:trPr>
          <w:cantSplit/>
        </w:trPr>
        <w:tc>
          <w:tcPr>
            <w:tcW w:w="4815" w:type="dxa"/>
          </w:tcPr>
          <w:p w14:paraId="09715975" w14:textId="77777777" w:rsidR="00247D27" w:rsidRPr="00B16B54" w:rsidRDefault="00247D27" w:rsidP="00680B92">
            <w:pPr>
              <w:pStyle w:val="TableText"/>
              <w:keepNext/>
            </w:pPr>
            <w:r w:rsidRPr="00B16B54">
              <w:t>Approval of outcomes of selection process</w:t>
            </w:r>
          </w:p>
        </w:tc>
        <w:tc>
          <w:tcPr>
            <w:tcW w:w="3974" w:type="dxa"/>
          </w:tcPr>
          <w:p w14:paraId="5C819E3E" w14:textId="77777777" w:rsidR="00247D27" w:rsidRPr="00B16B54" w:rsidRDefault="00F24AD6" w:rsidP="00F24AD6">
            <w:pPr>
              <w:pStyle w:val="TableText"/>
              <w:keepNext/>
            </w:pPr>
            <w:r>
              <w:t xml:space="preserve">4 weeks </w:t>
            </w:r>
          </w:p>
        </w:tc>
      </w:tr>
      <w:tr w:rsidR="00247D27" w14:paraId="018B50C0" w14:textId="77777777" w:rsidTr="001432F9">
        <w:trPr>
          <w:cantSplit/>
        </w:trPr>
        <w:tc>
          <w:tcPr>
            <w:tcW w:w="4815" w:type="dxa"/>
          </w:tcPr>
          <w:p w14:paraId="708CE798" w14:textId="77777777" w:rsidR="00247D27" w:rsidRPr="00B16B54" w:rsidRDefault="00247D27" w:rsidP="00680B92">
            <w:pPr>
              <w:pStyle w:val="TableText"/>
              <w:keepNext/>
            </w:pPr>
            <w:r w:rsidRPr="00B16B54">
              <w:t>Negotiations and award of grant agreements</w:t>
            </w:r>
          </w:p>
        </w:tc>
        <w:tc>
          <w:tcPr>
            <w:tcW w:w="3974" w:type="dxa"/>
          </w:tcPr>
          <w:p w14:paraId="689D9C8A" w14:textId="77777777" w:rsidR="00247D27" w:rsidRPr="00B16B54" w:rsidRDefault="00F24AD6" w:rsidP="00F24AD6">
            <w:pPr>
              <w:pStyle w:val="TableText"/>
              <w:keepNext/>
            </w:pPr>
            <w:r>
              <w:t xml:space="preserve">1-3 weeks </w:t>
            </w:r>
          </w:p>
        </w:tc>
      </w:tr>
      <w:tr w:rsidR="00247D27" w14:paraId="133320CB" w14:textId="77777777" w:rsidTr="001432F9">
        <w:trPr>
          <w:cantSplit/>
        </w:trPr>
        <w:tc>
          <w:tcPr>
            <w:tcW w:w="4815" w:type="dxa"/>
          </w:tcPr>
          <w:p w14:paraId="58A57777" w14:textId="77777777" w:rsidR="00247D27" w:rsidRPr="00B16B54" w:rsidRDefault="00247D27" w:rsidP="00680B92">
            <w:pPr>
              <w:pStyle w:val="TableText"/>
              <w:keepNext/>
            </w:pPr>
            <w:r w:rsidRPr="00B16B54">
              <w:t>Notification to unsuccessful applicants</w:t>
            </w:r>
          </w:p>
        </w:tc>
        <w:tc>
          <w:tcPr>
            <w:tcW w:w="3974" w:type="dxa"/>
          </w:tcPr>
          <w:p w14:paraId="5EE50664" w14:textId="77777777" w:rsidR="00247D27" w:rsidRPr="00B16B54" w:rsidRDefault="00247D27" w:rsidP="00F24AD6">
            <w:pPr>
              <w:pStyle w:val="TableText"/>
              <w:keepNext/>
            </w:pPr>
            <w:r w:rsidRPr="00B16B54">
              <w:t>2 weeks</w:t>
            </w:r>
            <w:r>
              <w:t xml:space="preserve"> </w:t>
            </w:r>
          </w:p>
        </w:tc>
      </w:tr>
      <w:tr w:rsidR="00247D27" w14:paraId="70BE95E5" w14:textId="77777777" w:rsidTr="005355AC">
        <w:trPr>
          <w:cantSplit/>
        </w:trPr>
        <w:tc>
          <w:tcPr>
            <w:tcW w:w="4815" w:type="dxa"/>
          </w:tcPr>
          <w:p w14:paraId="2B7DC5E4" w14:textId="77777777" w:rsidR="00247D27" w:rsidRPr="00B16B54" w:rsidRDefault="00247D27" w:rsidP="00680B92">
            <w:pPr>
              <w:pStyle w:val="TableText"/>
              <w:keepNext/>
            </w:pPr>
            <w:r>
              <w:t>E</w:t>
            </w:r>
            <w:r w:rsidR="00F24AD6">
              <w:t xml:space="preserve">arliest start date of </w:t>
            </w:r>
            <w:r>
              <w:t>grant a</w:t>
            </w:r>
            <w:r w:rsidRPr="00B16B54">
              <w:t>ctivity</w:t>
            </w:r>
          </w:p>
        </w:tc>
        <w:tc>
          <w:tcPr>
            <w:tcW w:w="3974" w:type="dxa"/>
            <w:shd w:val="clear" w:color="auto" w:fill="auto"/>
          </w:tcPr>
          <w:p w14:paraId="131D93DF" w14:textId="0B228042" w:rsidR="00247D27" w:rsidRPr="005355AC" w:rsidRDefault="005355AC" w:rsidP="00680B92">
            <w:pPr>
              <w:pStyle w:val="TableText"/>
              <w:keepNext/>
            </w:pPr>
            <w:r w:rsidRPr="005355AC">
              <w:t>October 2020</w:t>
            </w:r>
          </w:p>
        </w:tc>
      </w:tr>
      <w:tr w:rsidR="00247D27" w:rsidRPr="007B3784" w14:paraId="1681FB52" w14:textId="77777777" w:rsidTr="005355AC">
        <w:trPr>
          <w:cantSplit/>
        </w:trPr>
        <w:tc>
          <w:tcPr>
            <w:tcW w:w="4815" w:type="dxa"/>
          </w:tcPr>
          <w:p w14:paraId="5A8961C2" w14:textId="77777777" w:rsidR="00247D27" w:rsidRPr="007B3784" w:rsidRDefault="00247D27" w:rsidP="00680B92">
            <w:pPr>
              <w:pStyle w:val="TableText"/>
              <w:keepNext/>
            </w:pPr>
            <w:r w:rsidRPr="007B3784">
              <w:t xml:space="preserve">End date of grant commitment </w:t>
            </w:r>
          </w:p>
        </w:tc>
        <w:tc>
          <w:tcPr>
            <w:tcW w:w="3974" w:type="dxa"/>
            <w:shd w:val="clear" w:color="auto" w:fill="auto"/>
          </w:tcPr>
          <w:p w14:paraId="63783B26" w14:textId="77777777" w:rsidR="00247D27" w:rsidRPr="005355AC" w:rsidRDefault="00F24AD6" w:rsidP="00680B92">
            <w:pPr>
              <w:pStyle w:val="TableText"/>
              <w:keepNext/>
            </w:pPr>
            <w:r w:rsidRPr="005355AC">
              <w:t>30 April 2022</w:t>
            </w:r>
          </w:p>
        </w:tc>
      </w:tr>
    </w:tbl>
    <w:p w14:paraId="13933C74" w14:textId="77777777" w:rsidR="00247D27" w:rsidRDefault="00247D27" w:rsidP="00F24AD6">
      <w:pPr>
        <w:pStyle w:val="Heading2"/>
      </w:pPr>
      <w:bookmarkStart w:id="128" w:name="_Toc496536669"/>
      <w:bookmarkStart w:id="129" w:name="_Toc531277496"/>
      <w:bookmarkStart w:id="130" w:name="_Toc955306"/>
      <w:bookmarkStart w:id="131" w:name="_Toc26443721"/>
      <w:bookmarkStart w:id="132" w:name="_Toc496536673"/>
      <w:bookmarkStart w:id="133" w:name="_Toc531277500"/>
      <w:bookmarkStart w:id="134" w:name="_Toc955310"/>
      <w:bookmarkStart w:id="135" w:name="_Toc45271048"/>
      <w:bookmarkStart w:id="136" w:name="_Toc59015948"/>
      <w:bookmarkEnd w:id="126"/>
      <w:bookmarkEnd w:id="128"/>
      <w:bookmarkEnd w:id="129"/>
      <w:bookmarkEnd w:id="130"/>
      <w:bookmarkEnd w:id="131"/>
      <w:r>
        <w:t xml:space="preserve">The </w:t>
      </w:r>
      <w:r w:rsidR="00E93B21">
        <w:t xml:space="preserve">grant </w:t>
      </w:r>
      <w:r>
        <w:t>selection process</w:t>
      </w:r>
      <w:bookmarkEnd w:id="132"/>
      <w:bookmarkEnd w:id="133"/>
      <w:bookmarkEnd w:id="134"/>
      <w:bookmarkEnd w:id="135"/>
      <w:bookmarkEnd w:id="136"/>
    </w:p>
    <w:p w14:paraId="1282E272"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24AD6">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4235DAA6" w14:textId="77777777" w:rsidR="00F67DBB" w:rsidRPr="005A61FE" w:rsidRDefault="00F67DBB" w:rsidP="00F67DBB">
      <w:r w:rsidRPr="005A61FE">
        <w:t>We consider your application on its merits, based on:</w:t>
      </w:r>
    </w:p>
    <w:p w14:paraId="2711E4BA" w14:textId="77777777" w:rsidR="00F67DBB" w:rsidRPr="005A61FE" w:rsidRDefault="00F67DBB" w:rsidP="00F67DBB">
      <w:pPr>
        <w:pStyle w:val="ListBullet"/>
        <w:numPr>
          <w:ilvl w:val="0"/>
          <w:numId w:val="7"/>
        </w:numPr>
      </w:pPr>
      <w:r w:rsidRPr="005A61FE">
        <w:t xml:space="preserve">how well it meets the criteria </w:t>
      </w:r>
    </w:p>
    <w:p w14:paraId="748085EA" w14:textId="77777777" w:rsidR="00F67DBB" w:rsidRPr="005A61FE" w:rsidRDefault="00F67DBB" w:rsidP="00E27987">
      <w:pPr>
        <w:pStyle w:val="ListBullet"/>
        <w:numPr>
          <w:ilvl w:val="0"/>
          <w:numId w:val="7"/>
        </w:numPr>
      </w:pPr>
      <w:r w:rsidRPr="005A61FE">
        <w:t>how it compares to other applications</w:t>
      </w:r>
    </w:p>
    <w:p w14:paraId="019E53C1"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31FFBC66"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AEB721E" w14:textId="77777777" w:rsidR="00F67DBB" w:rsidRPr="005A61FE" w:rsidRDefault="0054218F" w:rsidP="00F67DBB">
      <w:pPr>
        <w:pStyle w:val="ListBullet"/>
        <w:numPr>
          <w:ilvl w:val="0"/>
          <w:numId w:val="7"/>
        </w:numPr>
      </w:pPr>
      <w:r w:rsidRPr="005A61FE">
        <w:t>the overall objectives of the grant opportunity</w:t>
      </w:r>
    </w:p>
    <w:p w14:paraId="7585BECD"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6F5B529"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3B33B4F2" w14:textId="77777777" w:rsidR="007A702C" w:rsidRPr="00D07A3A" w:rsidRDefault="007A702C" w:rsidP="007A702C">
      <w:pPr>
        <w:pStyle w:val="ListBullet"/>
        <w:numPr>
          <w:ilvl w:val="0"/>
          <w:numId w:val="0"/>
        </w:numPr>
      </w:pPr>
      <w:bookmarkStart w:id="137" w:name="_Toc531277501"/>
      <w:bookmarkStart w:id="138" w:name="_Toc164844279"/>
      <w:bookmarkStart w:id="139" w:name="_Toc383003268"/>
      <w:bookmarkStart w:id="140" w:name="_Toc496536674"/>
      <w:bookmarkStart w:id="141" w:name="_Toc955311"/>
      <w:r w:rsidRPr="00D07A3A">
        <w:t xml:space="preserve">We </w:t>
      </w:r>
      <w:r w:rsidR="001C0F84">
        <w:t xml:space="preserve">then </w:t>
      </w:r>
      <w:r w:rsidRPr="00D07A3A">
        <w:t>refer your app</w:t>
      </w:r>
      <w:r w:rsidR="00D07A3A" w:rsidRPr="00D07A3A">
        <w:t xml:space="preserve">lication to the departmental committee comprised of employees from the </w:t>
      </w:r>
      <w:r w:rsidR="00904AFD">
        <w:t>DITRDC</w:t>
      </w:r>
      <w:r w:rsidR="00D07A3A" w:rsidRPr="00D07A3A">
        <w:t xml:space="preserve">. </w:t>
      </w:r>
      <w:r w:rsidRPr="00D07A3A">
        <w:t>The committee may also seek additional advice from independent technical experts.</w:t>
      </w:r>
    </w:p>
    <w:p w14:paraId="49B17397" w14:textId="77777777" w:rsidR="007A702C" w:rsidRPr="00D07A3A" w:rsidRDefault="007A702C" w:rsidP="007A702C">
      <w:pPr>
        <w:pStyle w:val="ListBullet"/>
        <w:numPr>
          <w:ilvl w:val="0"/>
          <w:numId w:val="0"/>
        </w:numPr>
      </w:pPr>
      <w:r w:rsidRPr="00D07A3A">
        <w:t>The committee will assess your application against the assessment criteria and compare it to other eligibl</w:t>
      </w:r>
      <w:r w:rsidR="00D07A3A" w:rsidRPr="00D07A3A">
        <w:t xml:space="preserve">e applications </w:t>
      </w:r>
      <w:r w:rsidRPr="00D07A3A">
        <w:t>before recommending which projects to fund.</w:t>
      </w:r>
    </w:p>
    <w:p w14:paraId="37AC533B" w14:textId="77777777" w:rsidR="007A702C" w:rsidRDefault="007A702C" w:rsidP="007A702C">
      <w:pPr>
        <w:pStyle w:val="ListBullet"/>
        <w:numPr>
          <w:ilvl w:val="0"/>
          <w:numId w:val="0"/>
        </w:numPr>
      </w:pPr>
      <w:r w:rsidRPr="00D07A3A">
        <w:t>If the selection process identifies unintentional errors in your application, we may contact you to correct or clarify the errors, but you cannot make any material alteration or addition.</w:t>
      </w:r>
    </w:p>
    <w:p w14:paraId="6901BD12" w14:textId="77777777" w:rsidR="00247D27" w:rsidRDefault="00F67DBB" w:rsidP="00F24AD6">
      <w:pPr>
        <w:pStyle w:val="Heading3"/>
      </w:pPr>
      <w:bookmarkStart w:id="142" w:name="_Toc45271049"/>
      <w:bookmarkStart w:id="143" w:name="_Toc59015949"/>
      <w:r w:rsidRPr="005A61FE">
        <w:t>Who will approve grants?</w:t>
      </w:r>
      <w:bookmarkEnd w:id="137"/>
      <w:bookmarkEnd w:id="138"/>
      <w:bookmarkEnd w:id="139"/>
      <w:bookmarkEnd w:id="140"/>
      <w:bookmarkEnd w:id="141"/>
      <w:bookmarkEnd w:id="142"/>
      <w:bookmarkEnd w:id="143"/>
    </w:p>
    <w:p w14:paraId="02BF560D" w14:textId="50534970" w:rsidR="007A702C" w:rsidRDefault="007A702C" w:rsidP="007A702C">
      <w:bookmarkStart w:id="144" w:name="_Toc489952696"/>
      <w:r w:rsidRPr="00D07A3A">
        <w:t>The</w:t>
      </w:r>
      <w:r w:rsidR="001C0F84" w:rsidRPr="001C0F84">
        <w:t xml:space="preserve"> Minister for Communications, Cyber Safety and the Arts (the Minister)</w:t>
      </w:r>
      <w:r w:rsidRPr="00D07A3A">
        <w:t xml:space="preserve"> decides which grants to approve taking into accoun</w:t>
      </w:r>
      <w:r w:rsidR="00D07A3A" w:rsidRPr="00D07A3A">
        <w:t>t</w:t>
      </w:r>
      <w:r w:rsidRPr="00D07A3A">
        <w:t xml:space="preserve"> the r</w:t>
      </w:r>
      <w:r w:rsidR="00D07A3A" w:rsidRPr="00D07A3A">
        <w:t>ecommendations of the committee</w:t>
      </w:r>
      <w:r w:rsidRPr="00D07A3A">
        <w:t xml:space="preserve"> and the availability of grant funds.</w:t>
      </w:r>
    </w:p>
    <w:p w14:paraId="0154E387" w14:textId="77777777" w:rsidR="00564DF1" w:rsidRDefault="00564DF1" w:rsidP="00564DF1">
      <w:pPr>
        <w:spacing w:after="80"/>
      </w:pPr>
      <w:r w:rsidRPr="00E162FF">
        <w:t xml:space="preserve">The Minister’s decision is final in all matters, </w:t>
      </w:r>
      <w:r>
        <w:t>including</w:t>
      </w:r>
      <w:r w:rsidR="00825941">
        <w:t>:</w:t>
      </w:r>
    </w:p>
    <w:p w14:paraId="30A96B5E" w14:textId="77777777" w:rsidR="00564DF1" w:rsidRDefault="00564DF1" w:rsidP="00564DF1">
      <w:pPr>
        <w:pStyle w:val="ListBullet"/>
      </w:pPr>
      <w:r>
        <w:t xml:space="preserve">the </w:t>
      </w:r>
      <w:r w:rsidR="00AA73C5" w:rsidRPr="005A61FE">
        <w:t xml:space="preserve">grant </w:t>
      </w:r>
      <w:r>
        <w:t>approval</w:t>
      </w:r>
    </w:p>
    <w:p w14:paraId="6E88BDE5"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EE9F590"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407E5ED1" w14:textId="77777777" w:rsidR="00564DF1" w:rsidRPr="00E162FF" w:rsidRDefault="00564DF1" w:rsidP="00564DF1">
      <w:r>
        <w:t>We cannot review decisions about the merits of your application</w:t>
      </w:r>
      <w:r w:rsidRPr="00E162FF">
        <w:t>.</w:t>
      </w:r>
    </w:p>
    <w:p w14:paraId="4B085908" w14:textId="77777777" w:rsidR="00564DF1" w:rsidRDefault="00F24AD6" w:rsidP="00564DF1">
      <w:r>
        <w:t>The Minister</w:t>
      </w:r>
      <w:r w:rsidR="00D4078F" w:rsidRPr="005A61FE">
        <w:t xml:space="preserve"> </w:t>
      </w:r>
      <w:r w:rsidR="00564DF1">
        <w:t>will not approve funding if there is insufficient program funds available across relevant financial years for the program.</w:t>
      </w:r>
    </w:p>
    <w:p w14:paraId="1A4C7155" w14:textId="77777777" w:rsidR="00564DF1" w:rsidRDefault="00564DF1" w:rsidP="00B400E6">
      <w:pPr>
        <w:pStyle w:val="Heading2"/>
      </w:pPr>
      <w:bookmarkStart w:id="145" w:name="_Toc496536675"/>
      <w:bookmarkStart w:id="146" w:name="_Toc531277502"/>
      <w:bookmarkStart w:id="147" w:name="_Toc955312"/>
      <w:bookmarkStart w:id="148" w:name="_Toc45271050"/>
      <w:bookmarkStart w:id="149" w:name="_Toc59015950"/>
      <w:r>
        <w:lastRenderedPageBreak/>
        <w:t>Notification of application outcomes</w:t>
      </w:r>
      <w:bookmarkEnd w:id="144"/>
      <w:bookmarkEnd w:id="145"/>
      <w:bookmarkEnd w:id="146"/>
      <w:bookmarkEnd w:id="147"/>
      <w:bookmarkEnd w:id="148"/>
      <w:bookmarkEnd w:id="149"/>
    </w:p>
    <w:p w14:paraId="01A4932A"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1AE5819" w14:textId="77777777" w:rsidR="00247D27" w:rsidRDefault="00247D27" w:rsidP="00247D27">
      <w:r>
        <w:t>If you are unsuccessful, we will give you a</w:t>
      </w:r>
      <w:r w:rsidRPr="00E162FF">
        <w:t xml:space="preserve">n opportunity to discuss the outcome with </w:t>
      </w:r>
      <w:r w:rsidR="00F24AD6">
        <w:t>us.</w:t>
      </w:r>
    </w:p>
    <w:p w14:paraId="38768682" w14:textId="77777777" w:rsidR="00D006BC" w:rsidRPr="005A61FE" w:rsidRDefault="00E93B21" w:rsidP="00F24AD6">
      <w:pPr>
        <w:pStyle w:val="Heading2"/>
      </w:pPr>
      <w:bookmarkStart w:id="150" w:name="_Toc955313"/>
      <w:bookmarkStart w:id="151" w:name="_Toc496536676"/>
      <w:bookmarkStart w:id="152" w:name="_Toc531277503"/>
      <w:bookmarkStart w:id="153" w:name="_Toc45271051"/>
      <w:bookmarkStart w:id="154" w:name="_Toc59015951"/>
      <w:r w:rsidRPr="005A61FE">
        <w:t>Successful</w:t>
      </w:r>
      <w:r>
        <w:t xml:space="preserve"> grant applications</w:t>
      </w:r>
      <w:bookmarkStart w:id="155" w:name="_Toc466898120"/>
      <w:bookmarkStart w:id="156" w:name="_Toc496536677"/>
      <w:bookmarkEnd w:id="118"/>
      <w:bookmarkEnd w:id="119"/>
      <w:bookmarkEnd w:id="150"/>
      <w:bookmarkEnd w:id="151"/>
      <w:bookmarkEnd w:id="152"/>
      <w:bookmarkEnd w:id="153"/>
      <w:bookmarkEnd w:id="154"/>
    </w:p>
    <w:p w14:paraId="3612FCE3" w14:textId="77777777" w:rsidR="00D057B9" w:rsidRDefault="00D057B9" w:rsidP="001844D5">
      <w:pPr>
        <w:pStyle w:val="Heading3"/>
      </w:pPr>
      <w:bookmarkStart w:id="157" w:name="_Toc531277504"/>
      <w:bookmarkStart w:id="158" w:name="_Toc955314"/>
      <w:bookmarkStart w:id="159" w:name="_Toc45271052"/>
      <w:bookmarkStart w:id="160" w:name="_Toc59015952"/>
      <w:r>
        <w:t>Grant agreement</w:t>
      </w:r>
      <w:bookmarkEnd w:id="155"/>
      <w:bookmarkEnd w:id="156"/>
      <w:bookmarkEnd w:id="157"/>
      <w:bookmarkEnd w:id="158"/>
      <w:bookmarkEnd w:id="159"/>
      <w:bookmarkEnd w:id="160"/>
    </w:p>
    <w:p w14:paraId="117C4F8F" w14:textId="4A4A011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9" w:anchor="key-documents" w:history="1">
        <w:r w:rsidR="000C3B35" w:rsidRPr="00B334C6">
          <w:rPr>
            <w:rStyle w:val="Hyperlink"/>
          </w:rPr>
          <w:t>grant agreement</w:t>
        </w:r>
      </w:hyperlink>
      <w:r w:rsidR="000C3B35">
        <w:t xml:space="preserve"> is available on business.gov.au</w:t>
      </w:r>
      <w:r w:rsidR="005624ED">
        <w:t xml:space="preserve"> and GrantConnect</w:t>
      </w:r>
      <w:r w:rsidR="000F18DD" w:rsidRPr="005A61FE">
        <w:t>.</w:t>
      </w:r>
    </w:p>
    <w:p w14:paraId="6904D22D"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78FFEF25"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w:t>
      </w:r>
      <w:r w:rsidR="00225922">
        <w:t>s made by the Minister</w:t>
      </w:r>
      <w:r>
        <w:t xml:space="preserve">. We will identify these in the offer of </w:t>
      </w:r>
      <w:r w:rsidR="00613C48">
        <w:t xml:space="preserve">grant </w:t>
      </w:r>
      <w:r>
        <w:t xml:space="preserve">funding. </w:t>
      </w:r>
    </w:p>
    <w:p w14:paraId="0D8666BD" w14:textId="77777777" w:rsidR="00D057B9" w:rsidRDefault="00D057B9" w:rsidP="00D057B9">
      <w:r w:rsidRPr="00D07A3A">
        <w:t xml:space="preserve">If you enter an agreement under the </w:t>
      </w:r>
      <w:r w:rsidR="00D07A3A" w:rsidRPr="00D07A3A">
        <w:t>program</w:t>
      </w:r>
      <w:r w:rsidRPr="00D07A3A">
        <w:t xml:space="preserve">, you cannot receive other grants </w:t>
      </w:r>
      <w:r w:rsidR="00D07A3A" w:rsidRPr="00D07A3A">
        <w:t>for the same activities from other Commonwealth</w:t>
      </w:r>
      <w:r w:rsidR="009A52BE" w:rsidRPr="00D07A3A">
        <w:t xml:space="preserve"> </w:t>
      </w:r>
      <w:r w:rsidRPr="00D07A3A">
        <w:t>granting programs.</w:t>
      </w:r>
    </w:p>
    <w:p w14:paraId="782023B8" w14:textId="77777777" w:rsidR="00D057B9" w:rsidRDefault="00D057B9" w:rsidP="00D057B9">
      <w:r w:rsidRPr="0062411B">
        <w:t>The Commonwealth may reco</w:t>
      </w:r>
      <w:r>
        <w:t>ver grant funds if there is a breach of the grant agreement.</w:t>
      </w:r>
    </w:p>
    <w:p w14:paraId="0407397E" w14:textId="684E5AA4" w:rsidR="00C20F83" w:rsidRDefault="005F16E8" w:rsidP="001844D5">
      <w:pPr>
        <w:pStyle w:val="Heading3"/>
      </w:pPr>
      <w:bookmarkStart w:id="161" w:name="_Toc496536681"/>
      <w:bookmarkStart w:id="162" w:name="_Toc531277508"/>
      <w:bookmarkStart w:id="163" w:name="_Toc955318"/>
      <w:bookmarkStart w:id="164" w:name="_Toc45271053"/>
      <w:bookmarkStart w:id="165" w:name="_Toc59015953"/>
      <w:r>
        <w:t>G</w:t>
      </w:r>
      <w:r w:rsidR="00C20F83">
        <w:t>rant agreement</w:t>
      </w:r>
      <w:bookmarkEnd w:id="161"/>
      <w:bookmarkEnd w:id="162"/>
      <w:bookmarkEnd w:id="163"/>
      <w:bookmarkEnd w:id="164"/>
      <w:r w:rsidR="000E0354">
        <w:t xml:space="preserve"> format</w:t>
      </w:r>
      <w:bookmarkEnd w:id="165"/>
    </w:p>
    <w:p w14:paraId="24353CC4" w14:textId="25FA90F2" w:rsidR="00C20F83" w:rsidRDefault="00C20F83" w:rsidP="00251541">
      <w:pPr>
        <w:pStyle w:val="ListBullet"/>
        <w:numPr>
          <w:ilvl w:val="0"/>
          <w:numId w:val="0"/>
        </w:numPr>
      </w:pPr>
      <w:r>
        <w:t>We will use a</w:t>
      </w:r>
      <w:r w:rsidR="005F16E8">
        <w:t>n</w:t>
      </w:r>
      <w:r>
        <w:t xml:space="preserve"> agreement</w:t>
      </w:r>
      <w:r w:rsidR="005F16E8">
        <w:t xml:space="preserve"> based on the standard grant agreement</w:t>
      </w:r>
      <w:r w:rsidR="00EB191D">
        <w:t>.</w:t>
      </w:r>
      <w:r>
        <w:t xml:space="preserve"> </w:t>
      </w:r>
    </w:p>
    <w:p w14:paraId="2968E234"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7BAA4C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225922">
        <w:t>Minister</w:t>
      </w:r>
      <w:r w:rsidR="00EF53D9">
        <w:t>.</w:t>
      </w:r>
    </w:p>
    <w:p w14:paraId="0E514A5B" w14:textId="77777777" w:rsidR="00BD3A35" w:rsidRDefault="00BD3A35" w:rsidP="001844D5">
      <w:pPr>
        <w:pStyle w:val="Heading3"/>
      </w:pPr>
      <w:bookmarkStart w:id="166" w:name="_Toc489952704"/>
      <w:bookmarkStart w:id="167" w:name="_Toc496536682"/>
      <w:bookmarkStart w:id="168" w:name="_Toc531277509"/>
      <w:bookmarkStart w:id="169" w:name="_Toc955319"/>
      <w:bookmarkStart w:id="170" w:name="_Toc45271054"/>
      <w:bookmarkStart w:id="171" w:name="_Toc59015954"/>
      <w:bookmarkStart w:id="172" w:name="_Ref465245613"/>
      <w:bookmarkStart w:id="173" w:name="_Toc467165693"/>
      <w:bookmarkStart w:id="174" w:name="_Toc164844284"/>
      <w:r>
        <w:t>Project</w:t>
      </w:r>
      <w:r w:rsidR="00225922">
        <w:t>/Activity</w:t>
      </w:r>
      <w:r w:rsidRPr="00CB5DC6">
        <w:t xml:space="preserve"> specific legislation, </w:t>
      </w:r>
      <w:r>
        <w:t>policies and industry standards</w:t>
      </w:r>
      <w:bookmarkEnd w:id="166"/>
      <w:bookmarkEnd w:id="167"/>
      <w:bookmarkEnd w:id="168"/>
      <w:bookmarkEnd w:id="169"/>
      <w:bookmarkEnd w:id="170"/>
      <w:bookmarkEnd w:id="171"/>
    </w:p>
    <w:p w14:paraId="5F9E3E87"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4D1A718" w14:textId="77777777"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0A042CB2" w14:textId="77777777" w:rsidR="00705C26" w:rsidRPr="00705C26" w:rsidRDefault="00705C26" w:rsidP="00705C26">
      <w:pPr>
        <w:pStyle w:val="ListBullet"/>
      </w:pPr>
      <w:r w:rsidRPr="00705C26">
        <w:t>State/Territory legislation in relation to working with children and in relation to disasters</w:t>
      </w:r>
    </w:p>
    <w:p w14:paraId="5D336E7F" w14:textId="77777777" w:rsidR="00705C26" w:rsidRPr="005355AC" w:rsidRDefault="00705C26" w:rsidP="00705C26">
      <w:pPr>
        <w:pStyle w:val="ListBullet"/>
      </w:pPr>
      <w:r w:rsidRPr="005355AC">
        <w:t xml:space="preserve">The </w:t>
      </w:r>
      <w:r w:rsidRPr="005355AC">
        <w:rPr>
          <w:i/>
          <w:iCs/>
        </w:rPr>
        <w:t>Telecommunications Act 1997 (</w:t>
      </w:r>
      <w:r w:rsidRPr="005355AC">
        <w:rPr>
          <w:iCs/>
        </w:rPr>
        <w:t xml:space="preserve">including any carrier licence conditions made under that Act or any disaster plans made under Part 16 of that Act). </w:t>
      </w:r>
    </w:p>
    <w:p w14:paraId="1922E311" w14:textId="77777777" w:rsidR="00705C26" w:rsidRPr="005355AC" w:rsidRDefault="00705C26" w:rsidP="00705C26">
      <w:pPr>
        <w:pStyle w:val="ListBullet"/>
        <w:rPr>
          <w:i/>
        </w:rPr>
      </w:pPr>
      <w:r w:rsidRPr="005355AC">
        <w:t>The</w:t>
      </w:r>
      <w:r w:rsidRPr="005355AC">
        <w:rPr>
          <w:i/>
        </w:rPr>
        <w:t xml:space="preserve"> Competition and Consumer Act 2010</w:t>
      </w:r>
    </w:p>
    <w:p w14:paraId="2FC3217E" w14:textId="77777777" w:rsidR="002A3E4D" w:rsidRDefault="002E3A5A" w:rsidP="00225922">
      <w:pPr>
        <w:pStyle w:val="Heading3"/>
      </w:pPr>
      <w:bookmarkStart w:id="175" w:name="_Toc489952707"/>
      <w:bookmarkStart w:id="176" w:name="_Toc496536685"/>
      <w:bookmarkStart w:id="177" w:name="_Toc531277729"/>
      <w:bookmarkStart w:id="178" w:name="_Toc463350780"/>
      <w:bookmarkStart w:id="179" w:name="_Toc467165695"/>
      <w:bookmarkStart w:id="180" w:name="_Toc530073035"/>
      <w:bookmarkStart w:id="181" w:name="_Toc496536686"/>
      <w:bookmarkStart w:id="182" w:name="_Toc531277514"/>
      <w:bookmarkStart w:id="183" w:name="_Toc955324"/>
      <w:bookmarkStart w:id="184" w:name="_Toc45271055"/>
      <w:bookmarkStart w:id="185" w:name="_Toc59015955"/>
      <w:bookmarkEnd w:id="172"/>
      <w:bookmarkEnd w:id="173"/>
      <w:bookmarkEnd w:id="175"/>
      <w:bookmarkEnd w:id="176"/>
      <w:bookmarkEnd w:id="177"/>
      <w:bookmarkEnd w:id="178"/>
      <w:bookmarkEnd w:id="179"/>
      <w:bookmarkEnd w:id="180"/>
      <w:r>
        <w:t xml:space="preserve">How </w:t>
      </w:r>
      <w:r w:rsidR="00387369">
        <w:t>we pay the grant</w:t>
      </w:r>
      <w:bookmarkEnd w:id="181"/>
      <w:bookmarkEnd w:id="182"/>
      <w:bookmarkEnd w:id="183"/>
      <w:bookmarkEnd w:id="184"/>
      <w:bookmarkEnd w:id="185"/>
    </w:p>
    <w:p w14:paraId="6BE8BA69"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5A442D9A" w14:textId="77777777" w:rsidR="00F316C0" w:rsidRDefault="002C0A35" w:rsidP="00F34E3C">
      <w:pPr>
        <w:pStyle w:val="ListBullet"/>
      </w:pPr>
      <w:r>
        <w:t xml:space="preserve">maximum grant amount </w:t>
      </w:r>
      <w:r w:rsidR="00387369">
        <w:t>we will pay</w:t>
      </w:r>
    </w:p>
    <w:p w14:paraId="049656AC" w14:textId="77777777" w:rsidR="00F316C0" w:rsidRDefault="006B1989" w:rsidP="00F34E3C">
      <w:pPr>
        <w:pStyle w:val="ListBullet"/>
      </w:pPr>
      <w:r>
        <w:lastRenderedPageBreak/>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687C347"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715B3682" w14:textId="77777777" w:rsidR="00236D85" w:rsidRPr="00225922" w:rsidRDefault="00E3522D" w:rsidP="00F316C0">
      <w:pPr>
        <w:rPr>
          <w:highlight w:val="yellow"/>
        </w:rPr>
      </w:pPr>
      <w:r w:rsidRPr="00F64711">
        <w:t xml:space="preserve">We will not exceed the </w:t>
      </w:r>
      <w:r w:rsidR="00CE1A20" w:rsidRPr="00F64711">
        <w:t xml:space="preserve">maximum grant amount under any circumstances. </w:t>
      </w:r>
      <w:r w:rsidR="002E3A5A" w:rsidRPr="00F64711">
        <w:t>If you incur extra</w:t>
      </w:r>
      <w:r w:rsidR="00CE1A20" w:rsidRPr="00F64711">
        <w:t xml:space="preserve"> </w:t>
      </w:r>
      <w:r w:rsidR="00B23FBA" w:rsidRPr="00F64711">
        <w:t>costs</w:t>
      </w:r>
      <w:r w:rsidR="002E3A5A" w:rsidRPr="00F64711">
        <w:t>, you</w:t>
      </w:r>
      <w:r w:rsidR="00CE1A20" w:rsidRPr="00F64711">
        <w:t xml:space="preserve"> must </w:t>
      </w:r>
      <w:r w:rsidR="002E3A5A" w:rsidRPr="00F64711">
        <w:t xml:space="preserve">meet </w:t>
      </w:r>
      <w:r w:rsidR="00B23FBA" w:rsidRPr="00F64711">
        <w:t xml:space="preserve">them </w:t>
      </w:r>
      <w:r w:rsidR="005A6D76" w:rsidRPr="00F64711">
        <w:t>yourself.</w:t>
      </w:r>
    </w:p>
    <w:p w14:paraId="53471083" w14:textId="77777777" w:rsidR="00C52233" w:rsidRPr="0012597D" w:rsidRDefault="00593911" w:rsidP="002C5FE4">
      <w:r w:rsidRPr="0012597D">
        <w:t xml:space="preserve">We will make payments </w:t>
      </w:r>
      <w:r w:rsidR="00C52233" w:rsidRPr="0012597D">
        <w:t>according to an agreed schedule set out in the grant agreement. Payments are subject to satisfactory progress on the project.</w:t>
      </w:r>
    </w:p>
    <w:p w14:paraId="68515205" w14:textId="77777777" w:rsidR="00A35F51" w:rsidRPr="00572C42" w:rsidRDefault="00A35F51" w:rsidP="001844D5">
      <w:pPr>
        <w:pStyle w:val="Heading3"/>
      </w:pPr>
      <w:bookmarkStart w:id="186" w:name="_Toc531277515"/>
      <w:bookmarkStart w:id="187" w:name="_Toc955325"/>
      <w:bookmarkStart w:id="188" w:name="_Toc45271056"/>
      <w:bookmarkStart w:id="189" w:name="_Toc59015956"/>
      <w:r>
        <w:t xml:space="preserve">Tax </w:t>
      </w:r>
      <w:r w:rsidR="00D100A1">
        <w:t>o</w:t>
      </w:r>
      <w:r w:rsidRPr="00572C42">
        <w:t>bligations</w:t>
      </w:r>
      <w:bookmarkEnd w:id="186"/>
      <w:bookmarkEnd w:id="187"/>
      <w:bookmarkEnd w:id="188"/>
      <w:bookmarkEnd w:id="189"/>
    </w:p>
    <w:p w14:paraId="12C48141" w14:textId="77777777" w:rsidR="004875E4" w:rsidRPr="00E162FF" w:rsidRDefault="00170249" w:rsidP="004875E4">
      <w:bookmarkStart w:id="190" w:name="_Toc496536687"/>
      <w:bookmarkEnd w:id="17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179F629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8973697" w14:textId="77777777" w:rsidR="00170249" w:rsidRPr="00225922" w:rsidRDefault="00170249" w:rsidP="00225922">
      <w:pPr>
        <w:pStyle w:val="Heading2"/>
      </w:pPr>
      <w:bookmarkStart w:id="191" w:name="_Toc531277516"/>
      <w:bookmarkStart w:id="192" w:name="_Toc955326"/>
      <w:bookmarkStart w:id="193" w:name="_Toc45271057"/>
      <w:bookmarkStart w:id="194" w:name="_Toc59015957"/>
      <w:r w:rsidRPr="005A61FE">
        <w:t>Announcement of grants</w:t>
      </w:r>
      <w:bookmarkEnd w:id="191"/>
      <w:bookmarkEnd w:id="192"/>
      <w:bookmarkEnd w:id="193"/>
      <w:bookmarkEnd w:id="194"/>
    </w:p>
    <w:p w14:paraId="3C162DFA"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39EE919C" w14:textId="77777777" w:rsidR="004D2CBD" w:rsidRPr="00E62F87" w:rsidRDefault="004D2CBD" w:rsidP="00653895">
      <w:pPr>
        <w:pStyle w:val="ListBullet"/>
      </w:pPr>
      <w:r w:rsidRPr="00E62F87">
        <w:t xml:space="preserve">name of your </w:t>
      </w:r>
      <w:r w:rsidR="00A6379E" w:rsidRPr="00E62F87">
        <w:t>organisation</w:t>
      </w:r>
    </w:p>
    <w:p w14:paraId="1054D395" w14:textId="77777777" w:rsidR="004D2CBD" w:rsidRPr="00E62F87" w:rsidRDefault="004D2CBD" w:rsidP="00653895">
      <w:pPr>
        <w:pStyle w:val="ListBullet"/>
      </w:pPr>
      <w:r w:rsidRPr="00E62F87">
        <w:t>title of the project</w:t>
      </w:r>
    </w:p>
    <w:p w14:paraId="2145C0AA" w14:textId="77777777" w:rsidR="004D2CBD" w:rsidRPr="00E62F87" w:rsidRDefault="004D2CBD" w:rsidP="00653895">
      <w:pPr>
        <w:pStyle w:val="ListBullet"/>
      </w:pPr>
      <w:r w:rsidRPr="00E62F87">
        <w:t>description of the project and its aims</w:t>
      </w:r>
    </w:p>
    <w:p w14:paraId="0BFD02D1" w14:textId="77777777" w:rsidR="004D2CBD" w:rsidRPr="00E62F87" w:rsidRDefault="004D2CBD" w:rsidP="00653895">
      <w:pPr>
        <w:pStyle w:val="ListBullet"/>
      </w:pPr>
      <w:r w:rsidRPr="00E62F87">
        <w:t>amount of grant funding awarded</w:t>
      </w:r>
    </w:p>
    <w:p w14:paraId="0461C33A" w14:textId="77777777" w:rsidR="00B321C1" w:rsidRPr="00E62F87" w:rsidRDefault="00B321C1" w:rsidP="00653895">
      <w:pPr>
        <w:pStyle w:val="ListBullet"/>
      </w:pPr>
      <w:r w:rsidRPr="00E62F87">
        <w:t>Australian Business Number</w:t>
      </w:r>
    </w:p>
    <w:p w14:paraId="358B3D7F" w14:textId="77777777" w:rsidR="00B321C1" w:rsidRPr="00E62F87" w:rsidRDefault="00B321C1" w:rsidP="00653895">
      <w:pPr>
        <w:pStyle w:val="ListBullet"/>
      </w:pPr>
      <w:r w:rsidRPr="00E62F87">
        <w:t>business location</w:t>
      </w:r>
    </w:p>
    <w:p w14:paraId="39C2F82B"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07B76AF5" w14:textId="77777777" w:rsidR="002C00A0" w:rsidRDefault="00B617C2" w:rsidP="00007E4B">
      <w:pPr>
        <w:pStyle w:val="Heading2"/>
      </w:pPr>
      <w:bookmarkStart w:id="195" w:name="_Toc530073040"/>
      <w:bookmarkStart w:id="196" w:name="_Toc531277517"/>
      <w:bookmarkStart w:id="197" w:name="_Toc955327"/>
      <w:bookmarkStart w:id="198" w:name="_Toc45271058"/>
      <w:bookmarkStart w:id="199" w:name="_Toc59015958"/>
      <w:bookmarkEnd w:id="195"/>
      <w:r>
        <w:t xml:space="preserve">How we monitor your </w:t>
      </w:r>
      <w:bookmarkEnd w:id="190"/>
      <w:bookmarkEnd w:id="196"/>
      <w:bookmarkEnd w:id="197"/>
      <w:r w:rsidR="00082460">
        <w:t>grant activity</w:t>
      </w:r>
      <w:bookmarkEnd w:id="198"/>
      <w:bookmarkEnd w:id="199"/>
    </w:p>
    <w:p w14:paraId="228EEA9C" w14:textId="77777777" w:rsidR="0094135B" w:rsidRDefault="0094135B" w:rsidP="001844D5">
      <w:pPr>
        <w:pStyle w:val="Heading3"/>
      </w:pPr>
      <w:bookmarkStart w:id="200" w:name="_Toc531277518"/>
      <w:bookmarkStart w:id="201" w:name="_Toc955328"/>
      <w:bookmarkStart w:id="202" w:name="_Toc45271059"/>
      <w:bookmarkStart w:id="203" w:name="_Toc59015959"/>
      <w:r>
        <w:t>Keeping us informed</w:t>
      </w:r>
      <w:bookmarkEnd w:id="200"/>
      <w:bookmarkEnd w:id="201"/>
      <w:bookmarkEnd w:id="202"/>
      <w:bookmarkEnd w:id="203"/>
    </w:p>
    <w:p w14:paraId="5FCB1F96"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E87B12F"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6A51CF0" w14:textId="77777777" w:rsidR="0094135B" w:rsidRDefault="0091685B" w:rsidP="00760D2E">
      <w:pPr>
        <w:spacing w:after="80"/>
      </w:pPr>
      <w:r>
        <w:t>You must also inform us of any changes to your</w:t>
      </w:r>
      <w:r w:rsidR="00414A64">
        <w:t>:</w:t>
      </w:r>
    </w:p>
    <w:p w14:paraId="0753D3E5" w14:textId="77777777" w:rsidR="0091685B" w:rsidRDefault="0091685B" w:rsidP="00653895">
      <w:pPr>
        <w:pStyle w:val="ListBullet"/>
      </w:pPr>
      <w:r>
        <w:t>name</w:t>
      </w:r>
    </w:p>
    <w:p w14:paraId="35F4AE37" w14:textId="77777777" w:rsidR="0091685B" w:rsidRDefault="0091685B" w:rsidP="00653895">
      <w:pPr>
        <w:pStyle w:val="ListBullet"/>
      </w:pPr>
      <w:r>
        <w:t>addresses</w:t>
      </w:r>
    </w:p>
    <w:p w14:paraId="06CC4C66" w14:textId="77777777" w:rsidR="0091685B" w:rsidRDefault="0091685B" w:rsidP="00653895">
      <w:pPr>
        <w:pStyle w:val="ListBullet"/>
      </w:pPr>
      <w:r>
        <w:t>nominated contact details</w:t>
      </w:r>
    </w:p>
    <w:p w14:paraId="669BA56B" w14:textId="77777777" w:rsidR="0091685B" w:rsidRDefault="0091685B" w:rsidP="00653895">
      <w:pPr>
        <w:pStyle w:val="ListBullet"/>
        <w:spacing w:after="120"/>
      </w:pPr>
      <w:proofErr w:type="gramStart"/>
      <w:r>
        <w:t>bank</w:t>
      </w:r>
      <w:proofErr w:type="gramEnd"/>
      <w:r>
        <w:t xml:space="preserve"> account details. </w:t>
      </w:r>
    </w:p>
    <w:p w14:paraId="7C25D4D5" w14:textId="77777777" w:rsidR="0091685B" w:rsidRDefault="0091685B" w:rsidP="0094135B">
      <w:r>
        <w:lastRenderedPageBreak/>
        <w:t xml:space="preserve">If you become aware of a breach of terms and conditions under the grant </w:t>
      </w:r>
      <w:proofErr w:type="gramStart"/>
      <w:r>
        <w:t>agreement</w:t>
      </w:r>
      <w:proofErr w:type="gramEnd"/>
      <w:r>
        <w:t xml:space="preserve"> you must contact us immediately. </w:t>
      </w:r>
    </w:p>
    <w:p w14:paraId="5262DCD9"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5BF5935" w14:textId="77777777" w:rsidR="00985817" w:rsidRPr="005A61FE" w:rsidRDefault="00985817" w:rsidP="00985817">
      <w:pPr>
        <w:pStyle w:val="Heading3"/>
      </w:pPr>
      <w:bookmarkStart w:id="204" w:name="_Toc531277519"/>
      <w:bookmarkStart w:id="205" w:name="_Toc955329"/>
      <w:bookmarkStart w:id="206" w:name="_Toc45271060"/>
      <w:bookmarkStart w:id="207" w:name="_Toc59015960"/>
      <w:r w:rsidRPr="005A61FE">
        <w:t>Reporting</w:t>
      </w:r>
      <w:bookmarkEnd w:id="204"/>
      <w:bookmarkEnd w:id="205"/>
      <w:bookmarkEnd w:id="206"/>
      <w:bookmarkEnd w:id="207"/>
    </w:p>
    <w:p w14:paraId="08CE2112"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66D768B5" w14:textId="77777777" w:rsidR="0015405F" w:rsidRDefault="003B18C7" w:rsidP="00A8754E">
      <w:pPr>
        <w:pStyle w:val="ListBullet"/>
      </w:pPr>
      <w:r>
        <w:t>progress against agreed project milestones</w:t>
      </w:r>
    </w:p>
    <w:p w14:paraId="70D8D84B" w14:textId="77777777" w:rsidR="0015405F" w:rsidRDefault="00A506FB" w:rsidP="00A8754E">
      <w:pPr>
        <w:pStyle w:val="ListBullet"/>
      </w:pPr>
      <w:r>
        <w:t>project expenditure, including expenditure</w:t>
      </w:r>
      <w:r w:rsidR="00FB2CBF">
        <w:t xml:space="preserve"> of grant funds</w:t>
      </w:r>
    </w:p>
    <w:p w14:paraId="49EEAEB4" w14:textId="77777777" w:rsidR="00FB2CBF" w:rsidRDefault="00FB2CBF" w:rsidP="00FB2CBF">
      <w:pPr>
        <w:pStyle w:val="ListBullet"/>
        <w:spacing w:after="120"/>
      </w:pPr>
      <w:proofErr w:type="gramStart"/>
      <w:r>
        <w:t>contributions</w:t>
      </w:r>
      <w:proofErr w:type="gramEnd"/>
      <w:r>
        <w:t xml:space="preserve"> of participants directly related to</w:t>
      </w:r>
      <w:r w:rsidR="00DD51E4">
        <w:t xml:space="preserve"> the project</w:t>
      </w:r>
      <w:r>
        <w:t>.</w:t>
      </w:r>
    </w:p>
    <w:p w14:paraId="64B11A29"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94590E0"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CD3D67C" w14:textId="77777777" w:rsidR="006132DF" w:rsidRDefault="006132DF" w:rsidP="006F6212">
      <w:pPr>
        <w:pStyle w:val="Heading4"/>
      </w:pPr>
      <w:bookmarkStart w:id="208" w:name="_Toc496536688"/>
      <w:bookmarkStart w:id="209" w:name="_Toc531277520"/>
      <w:bookmarkStart w:id="210" w:name="_Toc955330"/>
      <w:bookmarkStart w:id="211" w:name="_Toc45271061"/>
      <w:bookmarkStart w:id="212" w:name="_Toc59015961"/>
      <w:r>
        <w:t>Progress report</w:t>
      </w:r>
      <w:r w:rsidR="00CE056C">
        <w:t>s</w:t>
      </w:r>
      <w:bookmarkEnd w:id="208"/>
      <w:bookmarkEnd w:id="209"/>
      <w:bookmarkEnd w:id="210"/>
      <w:bookmarkEnd w:id="211"/>
      <w:bookmarkEnd w:id="212"/>
    </w:p>
    <w:p w14:paraId="65D84FA7" w14:textId="77777777" w:rsidR="006132DF" w:rsidRDefault="006132DF" w:rsidP="00760D2E">
      <w:pPr>
        <w:spacing w:after="80"/>
      </w:pPr>
      <w:r>
        <w:t>Progress</w:t>
      </w:r>
      <w:r w:rsidRPr="00E162FF">
        <w:t xml:space="preserve"> reports must</w:t>
      </w:r>
      <w:r w:rsidR="00825941">
        <w:t>:</w:t>
      </w:r>
    </w:p>
    <w:p w14:paraId="36749635"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1B32F3E"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42283C02" w14:textId="77777777" w:rsidR="00E50F98" w:rsidRDefault="00DD51E4" w:rsidP="006132DF">
      <w:pPr>
        <w:pStyle w:val="ListBullet"/>
        <w:numPr>
          <w:ilvl w:val="0"/>
          <w:numId w:val="7"/>
        </w:numPr>
        <w:spacing w:before="60" w:after="60"/>
        <w:ind w:left="357" w:hanging="357"/>
      </w:pPr>
      <w:r>
        <w:t>include evidence of expenditure</w:t>
      </w:r>
    </w:p>
    <w:p w14:paraId="1C92F471"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565964FD" w14:textId="77777777" w:rsidR="006132DF" w:rsidRDefault="006132DF" w:rsidP="006132DF">
      <w:r>
        <w:t xml:space="preserve">You must discuss any project or milestone reporting delays with </w:t>
      </w:r>
      <w:r w:rsidR="00D77D54">
        <w:t>us</w:t>
      </w:r>
      <w:r>
        <w:t xml:space="preserve"> as soon as you become aware of them. </w:t>
      </w:r>
    </w:p>
    <w:p w14:paraId="3E841580" w14:textId="77777777" w:rsidR="006132DF" w:rsidRDefault="002810E7" w:rsidP="006F6212">
      <w:pPr>
        <w:pStyle w:val="Heading4"/>
      </w:pPr>
      <w:bookmarkStart w:id="213" w:name="_Toc496536689"/>
      <w:bookmarkStart w:id="214" w:name="_Toc531277521"/>
      <w:bookmarkStart w:id="215" w:name="_Toc955331"/>
      <w:bookmarkStart w:id="216" w:name="_Toc45271062"/>
      <w:bookmarkStart w:id="217" w:name="_Toc59015962"/>
      <w:r w:rsidRPr="005A61FE">
        <w:t>End of project</w:t>
      </w:r>
      <w:r w:rsidR="006132DF">
        <w:t xml:space="preserve"> report</w:t>
      </w:r>
      <w:bookmarkEnd w:id="213"/>
      <w:bookmarkEnd w:id="214"/>
      <w:bookmarkEnd w:id="215"/>
      <w:bookmarkEnd w:id="216"/>
      <w:bookmarkEnd w:id="217"/>
    </w:p>
    <w:p w14:paraId="6C39B64D"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7D1389E7" w14:textId="77777777" w:rsidR="006132DF" w:rsidRDefault="002810E7" w:rsidP="00760D2E">
      <w:pPr>
        <w:spacing w:after="80"/>
      </w:pPr>
      <w:r w:rsidRPr="005A61FE">
        <w:t>End of project</w:t>
      </w:r>
      <w:r w:rsidR="0091403C">
        <w:t xml:space="preserve"> reports must</w:t>
      </w:r>
      <w:r w:rsidR="00825941">
        <w:t>:</w:t>
      </w:r>
    </w:p>
    <w:p w14:paraId="719E4C57"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0E39552"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5E46467"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5EC6F53"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0A77ADEE" w14:textId="77777777" w:rsidR="006132DF" w:rsidRDefault="006132DF" w:rsidP="006F6212">
      <w:pPr>
        <w:pStyle w:val="Heading4"/>
      </w:pPr>
      <w:bookmarkStart w:id="218" w:name="_Toc496536690"/>
      <w:bookmarkStart w:id="219" w:name="_Toc531277522"/>
      <w:bookmarkStart w:id="220" w:name="_Toc955332"/>
      <w:bookmarkStart w:id="221" w:name="_Toc45271063"/>
      <w:bookmarkStart w:id="222" w:name="_Toc59015963"/>
      <w:r>
        <w:t>Ad</w:t>
      </w:r>
      <w:r w:rsidR="007F013E">
        <w:t>-</w:t>
      </w:r>
      <w:r>
        <w:t>hoc report</w:t>
      </w:r>
      <w:bookmarkEnd w:id="218"/>
      <w:bookmarkEnd w:id="219"/>
      <w:bookmarkEnd w:id="220"/>
      <w:r w:rsidR="009E1D7E">
        <w:t>s</w:t>
      </w:r>
      <w:bookmarkEnd w:id="221"/>
      <w:bookmarkEnd w:id="222"/>
    </w:p>
    <w:p w14:paraId="2C5830CB"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4E54B177" w14:textId="77777777" w:rsidR="006132DF" w:rsidRDefault="00A5354C" w:rsidP="001844D5">
      <w:pPr>
        <w:pStyle w:val="Heading3"/>
      </w:pPr>
      <w:bookmarkStart w:id="223" w:name="_Toc531277523"/>
      <w:bookmarkStart w:id="224" w:name="_Toc496536691"/>
      <w:bookmarkStart w:id="225" w:name="_Toc955333"/>
      <w:bookmarkStart w:id="226" w:name="_Toc45271064"/>
      <w:bookmarkStart w:id="227" w:name="_Toc59015964"/>
      <w:r>
        <w:t xml:space="preserve">Independent </w:t>
      </w:r>
      <w:r w:rsidRPr="005A61FE">
        <w:t>audit</w:t>
      </w:r>
      <w:r w:rsidR="00985817" w:rsidRPr="005A61FE">
        <w:t>s</w:t>
      </w:r>
      <w:bookmarkEnd w:id="223"/>
      <w:bookmarkEnd w:id="224"/>
      <w:bookmarkEnd w:id="225"/>
      <w:bookmarkEnd w:id="226"/>
      <w:bookmarkEnd w:id="227"/>
    </w:p>
    <w:p w14:paraId="2228F447"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w:t>
      </w:r>
      <w:r w:rsidR="00A5354C">
        <w:lastRenderedPageBreak/>
        <w:t>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8301DAA" w14:textId="77777777" w:rsidR="00254170" w:rsidRDefault="00254170" w:rsidP="001844D5">
      <w:pPr>
        <w:pStyle w:val="Heading3"/>
      </w:pPr>
      <w:bookmarkStart w:id="228" w:name="_Toc496536692"/>
      <w:bookmarkStart w:id="229" w:name="_Toc531277524"/>
      <w:bookmarkStart w:id="230" w:name="_Toc955334"/>
      <w:bookmarkStart w:id="231" w:name="_Toc45271065"/>
      <w:bookmarkStart w:id="232" w:name="_Toc59015965"/>
      <w:bookmarkStart w:id="233" w:name="_Toc383003276"/>
      <w:r>
        <w:t>Compliance visits</w:t>
      </w:r>
      <w:bookmarkEnd w:id="228"/>
      <w:bookmarkEnd w:id="229"/>
      <w:bookmarkEnd w:id="230"/>
      <w:bookmarkEnd w:id="231"/>
      <w:bookmarkEnd w:id="232"/>
    </w:p>
    <w:p w14:paraId="08EEBC62"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DD51E4">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49BDA2DD" w14:textId="77777777" w:rsidR="00E55FCC" w:rsidRDefault="0085511E" w:rsidP="0012597D">
      <w:pPr>
        <w:pStyle w:val="Heading3"/>
      </w:pPr>
      <w:bookmarkStart w:id="234" w:name="_Toc496536693"/>
      <w:bookmarkStart w:id="235" w:name="_Toc531277525"/>
      <w:bookmarkStart w:id="236" w:name="_Toc955335"/>
      <w:bookmarkStart w:id="237" w:name="_Toc45271066"/>
      <w:bookmarkStart w:id="238" w:name="_Toc59015966"/>
      <w:r>
        <w:t>Grant agreement</w:t>
      </w:r>
      <w:r w:rsidRPr="009E7919">
        <w:t xml:space="preserve"> </w:t>
      </w:r>
      <w:r w:rsidR="00BF0BFC" w:rsidRPr="009E7919">
        <w:t>v</w:t>
      </w:r>
      <w:r w:rsidR="00CE1A20" w:rsidRPr="009E7919">
        <w:t>ariations</w:t>
      </w:r>
      <w:bookmarkEnd w:id="233"/>
      <w:bookmarkEnd w:id="234"/>
      <w:bookmarkEnd w:id="235"/>
      <w:bookmarkEnd w:id="236"/>
      <w:bookmarkEnd w:id="237"/>
      <w:bookmarkEnd w:id="238"/>
    </w:p>
    <w:p w14:paraId="0B1DD905" w14:textId="77777777" w:rsidR="00D100A1" w:rsidRPr="00D07A3A" w:rsidRDefault="00D100A1" w:rsidP="00760D2E">
      <w:pPr>
        <w:keepNext/>
        <w:keepLines/>
        <w:spacing w:after="80"/>
      </w:pPr>
      <w:r w:rsidRPr="00D07A3A">
        <w:t xml:space="preserve">We </w:t>
      </w:r>
      <w:r w:rsidR="00CE1A20" w:rsidRPr="00D07A3A">
        <w:t xml:space="preserve">recognise that unexpected events </w:t>
      </w:r>
      <w:r w:rsidRPr="00D07A3A">
        <w:t xml:space="preserve">may affect </w:t>
      </w:r>
      <w:r w:rsidR="00CE1A20" w:rsidRPr="00D07A3A">
        <w:t xml:space="preserve">project progress. In these circumstances, </w:t>
      </w:r>
      <w:r w:rsidRPr="00D07A3A">
        <w:t xml:space="preserve">you </w:t>
      </w:r>
      <w:r w:rsidR="00CE1A20" w:rsidRPr="00D07A3A">
        <w:t xml:space="preserve">can </w:t>
      </w:r>
      <w:r w:rsidRPr="00D07A3A">
        <w:t xml:space="preserve">request </w:t>
      </w:r>
      <w:r w:rsidR="00CE1A20" w:rsidRPr="00D07A3A">
        <w:t>a variation</w:t>
      </w:r>
      <w:r w:rsidR="0085511E" w:rsidRPr="00D07A3A">
        <w:t xml:space="preserve"> to your grant agreement</w:t>
      </w:r>
      <w:r w:rsidRPr="00D07A3A">
        <w:t xml:space="preserve">, </w:t>
      </w:r>
      <w:r w:rsidR="00CE1A20" w:rsidRPr="00D07A3A">
        <w:t>including</w:t>
      </w:r>
      <w:r w:rsidR="00414A64" w:rsidRPr="00D07A3A">
        <w:t>:</w:t>
      </w:r>
    </w:p>
    <w:p w14:paraId="131B5B67" w14:textId="77777777" w:rsidR="00D100A1" w:rsidRPr="00D07A3A" w:rsidRDefault="00CE1A20" w:rsidP="00F34E3C">
      <w:pPr>
        <w:pStyle w:val="ListBullet"/>
      </w:pPr>
      <w:r w:rsidRPr="00D07A3A">
        <w:t>chang</w:t>
      </w:r>
      <w:r w:rsidR="00D100A1" w:rsidRPr="00D07A3A">
        <w:t xml:space="preserve">ing </w:t>
      </w:r>
      <w:r w:rsidRPr="00D07A3A">
        <w:t>project milestones</w:t>
      </w:r>
    </w:p>
    <w:p w14:paraId="1B8E35F1" w14:textId="77777777" w:rsidR="00D100A1" w:rsidRPr="00D07A3A" w:rsidRDefault="00D100A1" w:rsidP="00F34E3C">
      <w:pPr>
        <w:pStyle w:val="ListBullet"/>
      </w:pPr>
      <w:r w:rsidRPr="00D07A3A">
        <w:t xml:space="preserve">extending </w:t>
      </w:r>
      <w:r w:rsidR="00CE1A20" w:rsidRPr="00D07A3A">
        <w:t>the</w:t>
      </w:r>
      <w:r w:rsidR="0033741C" w:rsidRPr="00D07A3A">
        <w:t xml:space="preserve"> timeframe for completing the</w:t>
      </w:r>
      <w:r w:rsidR="00CE1A20" w:rsidRPr="00D07A3A">
        <w:t xml:space="preserve"> project </w:t>
      </w:r>
      <w:r w:rsidR="006D77A4" w:rsidRPr="00D07A3A">
        <w:t xml:space="preserve">but within the </w:t>
      </w:r>
      <w:r w:rsidR="00CE1A20" w:rsidRPr="00D07A3A">
        <w:t xml:space="preserve">maximum </w:t>
      </w:r>
      <w:r w:rsidR="00EE50C7" w:rsidRPr="00D07A3A">
        <w:t xml:space="preserve">time period allowed in </w:t>
      </w:r>
      <w:r w:rsidR="00262481" w:rsidRPr="00D07A3A">
        <w:t>program</w:t>
      </w:r>
      <w:r w:rsidR="002B3741">
        <w:t xml:space="preserve"> guidelines</w:t>
      </w:r>
      <w:r w:rsidR="00EE50C7" w:rsidRPr="00D07A3A">
        <w:t xml:space="preserve"> </w:t>
      </w:r>
      <w:r w:rsidR="00CE1A20" w:rsidRPr="00D07A3A">
        <w:t>year</w:t>
      </w:r>
      <w:r w:rsidR="006D77A4" w:rsidRPr="00D07A3A">
        <w:t xml:space="preserve"> period</w:t>
      </w:r>
    </w:p>
    <w:p w14:paraId="39B828E1" w14:textId="77777777" w:rsidR="00EE50C7" w:rsidRPr="00D07A3A" w:rsidRDefault="00EE50C7" w:rsidP="00F34E3C">
      <w:pPr>
        <w:pStyle w:val="ListBullet"/>
      </w:pPr>
      <w:proofErr w:type="gramStart"/>
      <w:r w:rsidRPr="00D07A3A">
        <w:t>changing</w:t>
      </w:r>
      <w:proofErr w:type="gramEnd"/>
      <w:r w:rsidRPr="00D07A3A">
        <w:t xml:space="preserve"> project activities</w:t>
      </w:r>
      <w:r w:rsidR="002B3741">
        <w:t>.</w:t>
      </w:r>
    </w:p>
    <w:p w14:paraId="690520C5" w14:textId="77777777" w:rsidR="00526928" w:rsidRPr="00D07A3A" w:rsidRDefault="00613C48" w:rsidP="00760D2E">
      <w:pPr>
        <w:spacing w:after="80"/>
      </w:pPr>
      <w:r w:rsidRPr="00D07A3A">
        <w:t>T</w:t>
      </w:r>
      <w:r w:rsidR="00526928" w:rsidRPr="00D07A3A">
        <w:t xml:space="preserve">he </w:t>
      </w:r>
      <w:r w:rsidR="00262481" w:rsidRPr="00D07A3A">
        <w:t>program</w:t>
      </w:r>
      <w:r w:rsidR="00526928" w:rsidRPr="00D07A3A">
        <w:t xml:space="preserve"> does not allow for</w:t>
      </w:r>
      <w:r w:rsidR="00414A64" w:rsidRPr="00D07A3A">
        <w:t>:</w:t>
      </w:r>
    </w:p>
    <w:p w14:paraId="04C70807" w14:textId="77777777" w:rsidR="00526928" w:rsidRPr="00D07A3A" w:rsidRDefault="00130493" w:rsidP="00760D2E">
      <w:pPr>
        <w:pStyle w:val="ListBullet"/>
        <w:spacing w:after="120"/>
      </w:pPr>
      <w:proofErr w:type="gramStart"/>
      <w:r w:rsidRPr="00D07A3A">
        <w:t>an</w:t>
      </w:r>
      <w:proofErr w:type="gramEnd"/>
      <w:r w:rsidRPr="00D07A3A">
        <w:t xml:space="preserve"> increase of </w:t>
      </w:r>
      <w:r w:rsidR="00526928" w:rsidRPr="00D07A3A">
        <w:t>grant funds</w:t>
      </w:r>
      <w:r w:rsidR="00C53FC4" w:rsidRPr="00D07A3A">
        <w:t>.</w:t>
      </w:r>
    </w:p>
    <w:p w14:paraId="628B9B94" w14:textId="77777777" w:rsidR="0079793D" w:rsidRPr="00D07A3A" w:rsidRDefault="0079793D" w:rsidP="0079793D">
      <w:r w:rsidRPr="00D07A3A">
        <w:t xml:space="preserve">If you want to propose changes to the </w:t>
      </w:r>
      <w:r w:rsidR="0018250A" w:rsidRPr="00D07A3A">
        <w:t>grant agreement</w:t>
      </w:r>
      <w:r w:rsidRPr="00D07A3A">
        <w:t xml:space="preserve">, you must put them in writing before the </w:t>
      </w:r>
      <w:proofErr w:type="gramStart"/>
      <w:r w:rsidR="0018250A" w:rsidRPr="00D07A3A">
        <w:t>grant agreement</w:t>
      </w:r>
      <w:r w:rsidRPr="00D07A3A">
        <w:t xml:space="preserve"> end </w:t>
      </w:r>
      <w:r w:rsidR="0094135B" w:rsidRPr="00D07A3A">
        <w:t>date</w:t>
      </w:r>
      <w:proofErr w:type="gramEnd"/>
      <w:r w:rsidR="0094135B" w:rsidRPr="00D07A3A">
        <w:t xml:space="preserve">. </w:t>
      </w:r>
      <w:r w:rsidR="00C53FC4" w:rsidRPr="00D07A3A">
        <w:t>We</w:t>
      </w:r>
      <w:r w:rsidR="00C7593F" w:rsidRPr="00D07A3A">
        <w:t xml:space="preserve"> can provide you with a variation request template.</w:t>
      </w:r>
    </w:p>
    <w:p w14:paraId="20DC6EF5" w14:textId="77777777" w:rsidR="00CE1A20" w:rsidRPr="00D07A3A" w:rsidRDefault="00D100A1" w:rsidP="00D100A1">
      <w:r w:rsidRPr="00D07A3A">
        <w:t xml:space="preserve">If </w:t>
      </w:r>
      <w:r w:rsidR="00EC106D" w:rsidRPr="00D07A3A">
        <w:t xml:space="preserve">a delay in the project </w:t>
      </w:r>
      <w:r w:rsidR="00CD42AF" w:rsidRPr="00D07A3A">
        <w:t>causes</w:t>
      </w:r>
      <w:r w:rsidR="00EC106D" w:rsidRPr="00D07A3A">
        <w:t xml:space="preserve"> </w:t>
      </w:r>
      <w:r w:rsidR="00CE1A20" w:rsidRPr="00D07A3A">
        <w:t xml:space="preserve">milestone achievement </w:t>
      </w:r>
      <w:r w:rsidRPr="00D07A3A">
        <w:t xml:space="preserve">and payment </w:t>
      </w:r>
      <w:r w:rsidR="00CE1A20" w:rsidRPr="00D07A3A">
        <w:t xml:space="preserve">dates </w:t>
      </w:r>
      <w:r w:rsidR="00CD42AF" w:rsidRPr="00D07A3A">
        <w:t xml:space="preserve">to move </w:t>
      </w:r>
      <w:r w:rsidRPr="00D07A3A">
        <w:t xml:space="preserve">to a different financial year, you </w:t>
      </w:r>
      <w:r w:rsidR="00CE1A20" w:rsidRPr="00D07A3A">
        <w:t xml:space="preserve">will </w:t>
      </w:r>
      <w:r w:rsidRPr="00D07A3A">
        <w:t xml:space="preserve">need a </w:t>
      </w:r>
      <w:r w:rsidR="00CE1A20" w:rsidRPr="00D07A3A">
        <w:t xml:space="preserve">variation to the </w:t>
      </w:r>
      <w:r w:rsidR="0018250A" w:rsidRPr="00D07A3A">
        <w:t>grant agreement</w:t>
      </w:r>
      <w:r w:rsidR="00F01B33" w:rsidRPr="00D07A3A">
        <w:t xml:space="preserve">. </w:t>
      </w:r>
      <w:r w:rsidRPr="00D07A3A">
        <w:t>We can only m</w:t>
      </w:r>
      <w:r w:rsidR="00F01B33" w:rsidRPr="00D07A3A">
        <w:t xml:space="preserve">ove funds between financial </w:t>
      </w:r>
      <w:r w:rsidR="00F37040" w:rsidRPr="00D07A3A">
        <w:t xml:space="preserve">years </w:t>
      </w:r>
      <w:r w:rsidR="00CE1A20" w:rsidRPr="00D07A3A">
        <w:t xml:space="preserve">if there </w:t>
      </w:r>
      <w:r w:rsidRPr="00D07A3A">
        <w:t>is</w:t>
      </w:r>
      <w:r w:rsidR="00CE1A20" w:rsidRPr="00D07A3A">
        <w:t xml:space="preserve"> </w:t>
      </w:r>
      <w:r w:rsidRPr="00D07A3A">
        <w:t xml:space="preserve">enough </w:t>
      </w:r>
      <w:r w:rsidR="00262481" w:rsidRPr="00D07A3A">
        <w:t>program</w:t>
      </w:r>
      <w:r w:rsidR="00C53FC4" w:rsidRPr="00D07A3A">
        <w:t xml:space="preserve"> </w:t>
      </w:r>
      <w:r w:rsidR="00CE1A20" w:rsidRPr="00D07A3A">
        <w:t>fund</w:t>
      </w:r>
      <w:r w:rsidRPr="00D07A3A">
        <w:t>ing</w:t>
      </w:r>
      <w:r w:rsidR="00CE1A20" w:rsidRPr="00D07A3A">
        <w:t xml:space="preserve"> in the relevant year to </w:t>
      </w:r>
      <w:r w:rsidR="004F75B8" w:rsidRPr="00D07A3A">
        <w:t xml:space="preserve">allow for </w:t>
      </w:r>
      <w:r w:rsidR="00CE1A20" w:rsidRPr="00D07A3A">
        <w:t>the revised payment schedule.</w:t>
      </w:r>
      <w:r w:rsidR="003E5B2A" w:rsidRPr="00D07A3A">
        <w:t xml:space="preserve"> If we </w:t>
      </w:r>
      <w:r w:rsidR="00BE4CFA" w:rsidRPr="00D07A3A">
        <w:t>cannot move the funds,</w:t>
      </w:r>
      <w:r w:rsidR="003E5B2A" w:rsidRPr="00D07A3A">
        <w:t xml:space="preserve"> </w:t>
      </w:r>
      <w:r w:rsidR="00BE4CFA" w:rsidRPr="00D07A3A">
        <w:t xml:space="preserve">you may lose some </w:t>
      </w:r>
      <w:r w:rsidR="003E5B2A" w:rsidRPr="00D07A3A">
        <w:t>grant funding.</w:t>
      </w:r>
    </w:p>
    <w:p w14:paraId="43997FF3" w14:textId="77777777" w:rsidR="00D100A1" w:rsidRPr="00D07A3A" w:rsidRDefault="00D100A1" w:rsidP="00760D2E">
      <w:pPr>
        <w:keepNext/>
        <w:spacing w:after="80"/>
      </w:pPr>
      <w:r w:rsidRPr="00D07A3A">
        <w:t xml:space="preserve">You </w:t>
      </w:r>
      <w:r w:rsidR="00236D85" w:rsidRPr="00D07A3A">
        <w:t>should n</w:t>
      </w:r>
      <w:r w:rsidR="00CE1A20" w:rsidRPr="00D07A3A">
        <w:t xml:space="preserve">ot assume that </w:t>
      </w:r>
      <w:r w:rsidR="00236D85" w:rsidRPr="00D07A3A">
        <w:t xml:space="preserve">a </w:t>
      </w:r>
      <w:r w:rsidR="00CE1A20" w:rsidRPr="00D07A3A">
        <w:t xml:space="preserve">variation request </w:t>
      </w:r>
      <w:proofErr w:type="gramStart"/>
      <w:r w:rsidR="00CE1A20" w:rsidRPr="00D07A3A">
        <w:t>will</w:t>
      </w:r>
      <w:proofErr w:type="gramEnd"/>
      <w:r w:rsidR="00CE1A20" w:rsidRPr="00D07A3A">
        <w:t xml:space="preserve"> be successful. </w:t>
      </w:r>
      <w:r w:rsidRPr="00D07A3A">
        <w:t>We</w:t>
      </w:r>
      <w:r w:rsidR="00CE1A20" w:rsidRPr="00D07A3A">
        <w:t xml:space="preserve"> will consider </w:t>
      </w:r>
      <w:r w:rsidR="004F75B8" w:rsidRPr="00D07A3A">
        <w:t xml:space="preserve">your </w:t>
      </w:r>
      <w:r w:rsidR="00CE1A20" w:rsidRPr="00D07A3A">
        <w:t xml:space="preserve">request </w:t>
      </w:r>
      <w:r w:rsidR="004F75B8" w:rsidRPr="00D07A3A">
        <w:t>based on</w:t>
      </w:r>
      <w:r w:rsidR="0091403C" w:rsidRPr="00D07A3A">
        <w:t xml:space="preserve"> factors such as</w:t>
      </w:r>
      <w:r w:rsidR="00414A64" w:rsidRPr="00D07A3A">
        <w:t>:</w:t>
      </w:r>
    </w:p>
    <w:p w14:paraId="72CE6A09" w14:textId="77777777" w:rsidR="00D100A1" w:rsidRPr="00D07A3A" w:rsidRDefault="004F75B8" w:rsidP="00F34E3C">
      <w:pPr>
        <w:pStyle w:val="ListBullet"/>
      </w:pPr>
      <w:r w:rsidRPr="00D07A3A">
        <w:t xml:space="preserve">how it </w:t>
      </w:r>
      <w:r w:rsidR="007E7F16" w:rsidRPr="00D07A3A">
        <w:t xml:space="preserve">affects </w:t>
      </w:r>
      <w:r w:rsidR="00CE1A20" w:rsidRPr="00D07A3A">
        <w:t>the project outcome</w:t>
      </w:r>
    </w:p>
    <w:p w14:paraId="73C6D686" w14:textId="77777777" w:rsidR="006B167D" w:rsidRPr="00D07A3A" w:rsidRDefault="006B167D" w:rsidP="00F34E3C">
      <w:pPr>
        <w:pStyle w:val="ListBullet"/>
      </w:pPr>
      <w:r w:rsidRPr="00D07A3A">
        <w:t xml:space="preserve">consistency with the </w:t>
      </w:r>
      <w:r w:rsidR="00262481" w:rsidRPr="00D07A3A">
        <w:t>program</w:t>
      </w:r>
      <w:r w:rsidRPr="00D07A3A">
        <w:t xml:space="preserve"> policy objective</w:t>
      </w:r>
      <w:r w:rsidR="00511BDD" w:rsidRPr="00D07A3A">
        <w:t>, grant opportunity guidelines</w:t>
      </w:r>
      <w:r w:rsidRPr="00D07A3A">
        <w:t xml:space="preserve"> and any relevant policies of the department</w:t>
      </w:r>
    </w:p>
    <w:p w14:paraId="2E20CB3E" w14:textId="77777777" w:rsidR="0091403C" w:rsidRPr="00D07A3A" w:rsidRDefault="0091403C" w:rsidP="00F34E3C">
      <w:pPr>
        <w:pStyle w:val="ListBullet"/>
      </w:pPr>
      <w:r w:rsidRPr="00D07A3A">
        <w:t>changes to the timing of grant payments</w:t>
      </w:r>
    </w:p>
    <w:p w14:paraId="3B21C70A" w14:textId="77777777" w:rsidR="00CE1A20" w:rsidRPr="00D07A3A" w:rsidRDefault="00CE1A20" w:rsidP="00760D2E">
      <w:pPr>
        <w:pStyle w:val="ListBullet"/>
        <w:spacing w:after="120"/>
      </w:pPr>
      <w:proofErr w:type="gramStart"/>
      <w:r w:rsidRPr="00D07A3A">
        <w:t>availability</w:t>
      </w:r>
      <w:proofErr w:type="gramEnd"/>
      <w:r w:rsidRPr="00D07A3A">
        <w:t xml:space="preserve"> of </w:t>
      </w:r>
      <w:r w:rsidR="00262481" w:rsidRPr="00D07A3A">
        <w:t>program</w:t>
      </w:r>
      <w:r w:rsidRPr="00D07A3A">
        <w:t xml:space="preserve"> funds.</w:t>
      </w:r>
    </w:p>
    <w:p w14:paraId="19DDA958" w14:textId="77777777" w:rsidR="00496465" w:rsidRPr="00DD51E4" w:rsidRDefault="00F54561" w:rsidP="00DD51E4">
      <w:pPr>
        <w:pStyle w:val="Heading3"/>
      </w:pPr>
      <w:bookmarkStart w:id="239" w:name="_Toc496536695"/>
      <w:bookmarkStart w:id="240" w:name="_Toc531277526"/>
      <w:bookmarkStart w:id="241" w:name="_Toc955336"/>
      <w:bookmarkStart w:id="242" w:name="_Toc45271067"/>
      <w:bookmarkStart w:id="243" w:name="_Toc59015967"/>
      <w:r>
        <w:t>Evaluation</w:t>
      </w:r>
      <w:bookmarkEnd w:id="239"/>
      <w:bookmarkEnd w:id="240"/>
      <w:bookmarkEnd w:id="241"/>
      <w:bookmarkEnd w:id="242"/>
      <w:bookmarkEnd w:id="243"/>
    </w:p>
    <w:p w14:paraId="67B65F38" w14:textId="77777777" w:rsidR="000B5218" w:rsidRPr="005A61FE" w:rsidRDefault="00011AA7" w:rsidP="00F54561">
      <w:r>
        <w:t xml:space="preserve">We </w:t>
      </w:r>
      <w:r w:rsidR="00670C9E">
        <w:t>will</w:t>
      </w:r>
      <w:r>
        <w:t xml:space="preserve"> evaluat</w:t>
      </w:r>
      <w:r w:rsidR="000E11A2">
        <w:t>e</w:t>
      </w:r>
      <w:r>
        <w:t xml:space="preserve"> the </w:t>
      </w:r>
      <w:r w:rsidR="00E83AEC">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5A6FE7C5"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21B5725" w14:textId="77777777" w:rsidR="00564DF1" w:rsidRPr="003F385C" w:rsidRDefault="00564DF1" w:rsidP="001844D5">
      <w:pPr>
        <w:pStyle w:val="Heading3"/>
      </w:pPr>
      <w:bookmarkStart w:id="244" w:name="_Toc496536697"/>
      <w:bookmarkStart w:id="245" w:name="_Toc531277527"/>
      <w:bookmarkStart w:id="246" w:name="_Toc955337"/>
      <w:bookmarkStart w:id="247" w:name="_Toc45271068"/>
      <w:bookmarkStart w:id="248" w:name="_Toc59015968"/>
      <w:bookmarkStart w:id="249" w:name="_Toc164844290"/>
      <w:bookmarkStart w:id="250" w:name="_Toc383003280"/>
      <w:r>
        <w:t>Grant acknowledgement</w:t>
      </w:r>
      <w:bookmarkEnd w:id="244"/>
      <w:bookmarkEnd w:id="245"/>
      <w:bookmarkEnd w:id="246"/>
      <w:bookmarkEnd w:id="247"/>
      <w:bookmarkEnd w:id="248"/>
    </w:p>
    <w:p w14:paraId="3DEAF378"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98B11F1" w14:textId="77777777" w:rsidR="00564DF1" w:rsidRDefault="00564DF1" w:rsidP="00564DF1">
      <w:r>
        <w:t>‘This project received grant funding from the Australian Government.’</w:t>
      </w:r>
    </w:p>
    <w:p w14:paraId="673C321A" w14:textId="77777777" w:rsidR="00564DF1" w:rsidRDefault="00564DF1" w:rsidP="00564DF1">
      <w:r>
        <w:lastRenderedPageBreak/>
        <w:t>If you erect signage in relation to the project, the signage must contain a</w:t>
      </w:r>
      <w:r w:rsidR="00E83AEC">
        <w:t>n acknowledgement of the grant.</w:t>
      </w:r>
    </w:p>
    <w:p w14:paraId="0B5AEA7D" w14:textId="77777777" w:rsidR="000B5218" w:rsidRPr="005A61FE" w:rsidRDefault="000B5218" w:rsidP="00992F8E">
      <w:pPr>
        <w:pStyle w:val="Heading2"/>
      </w:pPr>
      <w:bookmarkStart w:id="251" w:name="_Toc531277528"/>
      <w:bookmarkStart w:id="252" w:name="_Toc955338"/>
      <w:bookmarkStart w:id="253" w:name="_Toc45271069"/>
      <w:bookmarkStart w:id="254" w:name="_Toc59015969"/>
      <w:bookmarkStart w:id="255" w:name="_Toc496536698"/>
      <w:r w:rsidRPr="005A61FE">
        <w:t>Probity</w:t>
      </w:r>
      <w:bookmarkEnd w:id="251"/>
      <w:bookmarkEnd w:id="252"/>
      <w:bookmarkEnd w:id="253"/>
      <w:bookmarkEnd w:id="254"/>
    </w:p>
    <w:p w14:paraId="39E2651F"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D4E3A71" w14:textId="77777777" w:rsidR="00421CBC" w:rsidRPr="00E83AEC" w:rsidRDefault="003A270D" w:rsidP="00E83AEC">
      <w:pPr>
        <w:pStyle w:val="Heading3"/>
      </w:pPr>
      <w:bookmarkStart w:id="256" w:name="_Toc531277529"/>
      <w:bookmarkStart w:id="257" w:name="_Toc955339"/>
      <w:bookmarkStart w:id="258" w:name="_Toc45271070"/>
      <w:bookmarkStart w:id="259" w:name="_Toc59015970"/>
      <w:r>
        <w:t>Conflicts of interest</w:t>
      </w:r>
      <w:bookmarkEnd w:id="255"/>
      <w:bookmarkEnd w:id="256"/>
      <w:bookmarkEnd w:id="257"/>
      <w:bookmarkEnd w:id="258"/>
      <w:bookmarkEnd w:id="259"/>
    </w:p>
    <w:p w14:paraId="7D24D544" w14:textId="77777777" w:rsidR="002662F6" w:rsidRDefault="000B5218" w:rsidP="00007E4B">
      <w:bookmarkStart w:id="260" w:name="_Toc496536699"/>
      <w:r w:rsidRPr="005A61FE">
        <w:t>Any conflicts</w:t>
      </w:r>
      <w:r w:rsidR="002662F6">
        <w:t xml:space="preserve"> of interest </w:t>
      </w:r>
      <w:bookmarkEnd w:id="260"/>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169834"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2B3F66">
        <w:t xml:space="preserve"> Australian Government officer </w:t>
      </w:r>
    </w:p>
    <w:p w14:paraId="42D9B82A"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57B02B8"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4B24100E"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4188C04D"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646344C" w14:textId="77777777" w:rsidR="000B5218" w:rsidRPr="005A61FE" w:rsidRDefault="000B5218" w:rsidP="000B5218">
      <w:r w:rsidRPr="005A61FE">
        <w:t xml:space="preserve">Conflicts of interest for Australian Government staff are handled as set out in the Australian </w:t>
      </w:r>
      <w:hyperlink r:id="rId34"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3E5117C8" w14:textId="77777777" w:rsidR="001A612B" w:rsidRPr="005A61FE" w:rsidRDefault="001A612B" w:rsidP="001A612B">
      <w:bookmarkStart w:id="261" w:name="_Toc530073069"/>
      <w:bookmarkStart w:id="262" w:name="_Toc530073070"/>
      <w:bookmarkStart w:id="263" w:name="_Toc530073074"/>
      <w:bookmarkStart w:id="264" w:name="_Toc530073075"/>
      <w:bookmarkStart w:id="265" w:name="_Toc530073076"/>
      <w:bookmarkStart w:id="266" w:name="_Toc530073078"/>
      <w:bookmarkStart w:id="267" w:name="_Toc530073079"/>
      <w:bookmarkStart w:id="268" w:name="_Toc530073080"/>
      <w:bookmarkStart w:id="269" w:name="_Toc496536701"/>
      <w:bookmarkStart w:id="270" w:name="_Toc531277530"/>
      <w:bookmarkStart w:id="271" w:name="_Toc955340"/>
      <w:bookmarkEnd w:id="249"/>
      <w:bookmarkEnd w:id="250"/>
      <w:bookmarkEnd w:id="261"/>
      <w:bookmarkEnd w:id="262"/>
      <w:bookmarkEnd w:id="263"/>
      <w:bookmarkEnd w:id="264"/>
      <w:bookmarkEnd w:id="265"/>
      <w:bookmarkEnd w:id="266"/>
      <w:bookmarkEnd w:id="267"/>
      <w:bookmarkEnd w:id="268"/>
      <w:r w:rsidRPr="005A61FE">
        <w:t xml:space="preserve">We publish our </w:t>
      </w:r>
      <w:hyperlink r:id="rId35"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480A3B22" w14:textId="77777777" w:rsidR="006C4CF9" w:rsidRPr="00E83AEC" w:rsidRDefault="001A612B" w:rsidP="00E83AEC">
      <w:pPr>
        <w:pStyle w:val="Heading3"/>
      </w:pPr>
      <w:r w:rsidRPr="00E62F87">
        <w:t xml:space="preserve"> </w:t>
      </w:r>
      <w:bookmarkStart w:id="272" w:name="_Toc45271071"/>
      <w:bookmarkStart w:id="273" w:name="_Toc59015971"/>
      <w:r w:rsidR="004C37F5" w:rsidRPr="00E62F87">
        <w:t>How we use your information</w:t>
      </w:r>
      <w:bookmarkEnd w:id="269"/>
      <w:bookmarkEnd w:id="270"/>
      <w:bookmarkEnd w:id="271"/>
      <w:bookmarkEnd w:id="272"/>
      <w:bookmarkEnd w:id="273"/>
    </w:p>
    <w:p w14:paraId="4B8B5B45"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C3950B1"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81BC3">
        <w:t>13.2.1</w:t>
      </w:r>
      <w:r w:rsidR="00057E29">
        <w:fldChar w:fldCharType="end"/>
      </w:r>
      <w:r w:rsidR="00FA169E" w:rsidRPr="00E62F87">
        <w:t>, or</w:t>
      </w:r>
    </w:p>
    <w:p w14:paraId="7DD95BFB"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81BC3">
        <w:t>13.2.3</w:t>
      </w:r>
      <w:r w:rsidR="00057E29">
        <w:fldChar w:fldCharType="end"/>
      </w:r>
      <w:r w:rsidR="0079092D">
        <w:t>,</w:t>
      </w:r>
    </w:p>
    <w:p w14:paraId="16AAA98B"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2C36E8A1"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518725A1" w14:textId="77777777" w:rsidR="00FA169E" w:rsidRPr="00E62F87" w:rsidRDefault="00FA169E" w:rsidP="005304C8">
      <w:pPr>
        <w:pStyle w:val="ListBullet"/>
      </w:pPr>
      <w:r w:rsidRPr="00E62F87">
        <w:t>for research</w:t>
      </w:r>
    </w:p>
    <w:p w14:paraId="48BB73B8"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5A5338B4" w14:textId="77777777" w:rsidR="004B44EC" w:rsidRPr="00E62F87" w:rsidRDefault="004B44EC" w:rsidP="006F6212">
      <w:pPr>
        <w:pStyle w:val="Heading4"/>
      </w:pPr>
      <w:bookmarkStart w:id="274" w:name="_Ref468133654"/>
      <w:bookmarkStart w:id="275" w:name="_Toc496536702"/>
      <w:bookmarkStart w:id="276" w:name="_Toc531277531"/>
      <w:bookmarkStart w:id="277" w:name="_Toc955341"/>
      <w:bookmarkStart w:id="278" w:name="_Toc45271072"/>
      <w:bookmarkStart w:id="279" w:name="_Toc59015972"/>
      <w:r w:rsidRPr="00E62F87">
        <w:lastRenderedPageBreak/>
        <w:t xml:space="preserve">How we </w:t>
      </w:r>
      <w:r w:rsidR="00BB37A8">
        <w:t>handle</w:t>
      </w:r>
      <w:r w:rsidRPr="00E62F87">
        <w:t xml:space="preserve"> your </w:t>
      </w:r>
      <w:r w:rsidR="00BB37A8">
        <w:t xml:space="preserve">confidential </w:t>
      </w:r>
      <w:r w:rsidRPr="00E62F87">
        <w:t>information</w:t>
      </w:r>
      <w:bookmarkEnd w:id="274"/>
      <w:bookmarkEnd w:id="275"/>
      <w:bookmarkEnd w:id="276"/>
      <w:bookmarkEnd w:id="277"/>
      <w:bookmarkEnd w:id="278"/>
      <w:bookmarkEnd w:id="279"/>
    </w:p>
    <w:p w14:paraId="45B32995"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54F0AF4"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4463F39A"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4985474B"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0CD4C0"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1C4A8EB0" w14:textId="77777777" w:rsidR="004B44EC" w:rsidRPr="00E62F87" w:rsidRDefault="004B44EC" w:rsidP="006F6212">
      <w:pPr>
        <w:pStyle w:val="Heading4"/>
      </w:pPr>
      <w:bookmarkStart w:id="280" w:name="_Toc496536703"/>
      <w:bookmarkStart w:id="281" w:name="_Toc531277532"/>
      <w:bookmarkStart w:id="282" w:name="_Toc955342"/>
      <w:bookmarkStart w:id="283" w:name="_Toc45271073"/>
      <w:bookmarkStart w:id="284" w:name="_Toc59015973"/>
      <w:r w:rsidRPr="00E62F87">
        <w:t xml:space="preserve">When we may </w:t>
      </w:r>
      <w:r w:rsidR="00C43A43" w:rsidRPr="00E62F87">
        <w:t xml:space="preserve">disclose </w:t>
      </w:r>
      <w:r w:rsidRPr="00E62F87">
        <w:t>confidential information</w:t>
      </w:r>
      <w:bookmarkEnd w:id="280"/>
      <w:bookmarkEnd w:id="281"/>
      <w:bookmarkEnd w:id="282"/>
      <w:bookmarkEnd w:id="283"/>
      <w:bookmarkEnd w:id="284"/>
    </w:p>
    <w:p w14:paraId="7350AD9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92111EF" w14:textId="77777777" w:rsidR="007A702C" w:rsidRPr="00E62F87" w:rsidRDefault="007A702C" w:rsidP="007A702C">
      <w:pPr>
        <w:pStyle w:val="ListBullet"/>
        <w:numPr>
          <w:ilvl w:val="0"/>
          <w:numId w:val="7"/>
        </w:numPr>
      </w:pPr>
      <w:r w:rsidRPr="00E62F87">
        <w:t xml:space="preserve">to </w:t>
      </w:r>
      <w:r w:rsidR="002B3741" w:rsidRPr="002B3741">
        <w:t>the committee and</w:t>
      </w:r>
      <w:r w:rsidRPr="00E62F87">
        <w:t xml:space="preserve"> </w:t>
      </w:r>
      <w:r>
        <w:t>our</w:t>
      </w:r>
      <w:r w:rsidRPr="00E62F87">
        <w:t xml:space="preserve"> Commonwealth employees and contractors, to help us manage the </w:t>
      </w:r>
      <w:r>
        <w:t>program effectively</w:t>
      </w:r>
    </w:p>
    <w:p w14:paraId="04B9FD22" w14:textId="77777777" w:rsidR="007A702C" w:rsidRPr="00E62F87" w:rsidRDefault="007A702C" w:rsidP="007A702C">
      <w:pPr>
        <w:pStyle w:val="ListBullet"/>
        <w:numPr>
          <w:ilvl w:val="0"/>
          <w:numId w:val="7"/>
        </w:numPr>
      </w:pPr>
      <w:r w:rsidRPr="00E62F87">
        <w:t>to the Auditor-General, Ombudsman or Privacy Commissioner</w:t>
      </w:r>
    </w:p>
    <w:p w14:paraId="6E30A5D7" w14:textId="77777777" w:rsidR="007A702C" w:rsidRPr="00E62F87" w:rsidRDefault="007A702C" w:rsidP="007A702C">
      <w:pPr>
        <w:pStyle w:val="ListBullet"/>
        <w:numPr>
          <w:ilvl w:val="0"/>
          <w:numId w:val="7"/>
        </w:numPr>
      </w:pPr>
      <w:r w:rsidRPr="00E62F87">
        <w:t xml:space="preserve">to the responsible Minister or </w:t>
      </w:r>
      <w:r>
        <w:t>Assistant Minister</w:t>
      </w:r>
    </w:p>
    <w:p w14:paraId="5B57148D" w14:textId="77777777" w:rsidR="007A702C" w:rsidRPr="00E62F87" w:rsidRDefault="007A702C" w:rsidP="007A702C">
      <w:pPr>
        <w:pStyle w:val="ListBullet"/>
        <w:numPr>
          <w:ilvl w:val="0"/>
          <w:numId w:val="7"/>
        </w:numPr>
        <w:spacing w:after="120"/>
      </w:pPr>
      <w:proofErr w:type="gramStart"/>
      <w:r w:rsidRPr="00E62F87">
        <w:t>to</w:t>
      </w:r>
      <w:proofErr w:type="gramEnd"/>
      <w:r w:rsidRPr="00E62F87">
        <w:t xml:space="preserve"> a House or a Committee of the Australian Parliament.</w:t>
      </w:r>
    </w:p>
    <w:p w14:paraId="36BC5158"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71897AE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23DCDC2"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580B6876"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48B360AA" w14:textId="77777777" w:rsidR="004B44EC" w:rsidRPr="00E62F87" w:rsidRDefault="004B44EC" w:rsidP="006F6212">
      <w:pPr>
        <w:pStyle w:val="Heading4"/>
      </w:pPr>
      <w:bookmarkStart w:id="285" w:name="_Ref468133671"/>
      <w:bookmarkStart w:id="286" w:name="_Toc496536704"/>
      <w:bookmarkStart w:id="287" w:name="_Toc531277533"/>
      <w:bookmarkStart w:id="288" w:name="_Toc955343"/>
      <w:bookmarkStart w:id="289" w:name="_Toc45271074"/>
      <w:bookmarkStart w:id="290" w:name="_Toc59015974"/>
      <w:r w:rsidRPr="00E62F87">
        <w:t>How we use your personal information</w:t>
      </w:r>
      <w:bookmarkEnd w:id="285"/>
      <w:bookmarkEnd w:id="286"/>
      <w:bookmarkEnd w:id="287"/>
      <w:bookmarkEnd w:id="288"/>
      <w:bookmarkEnd w:id="289"/>
      <w:bookmarkEnd w:id="290"/>
    </w:p>
    <w:p w14:paraId="249045E2"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4DD5A6B3" w14:textId="77777777" w:rsidR="004B44EC" w:rsidRPr="00E62F87" w:rsidRDefault="004B44EC" w:rsidP="004B44EC">
      <w:pPr>
        <w:pStyle w:val="ListBullet"/>
        <w:numPr>
          <w:ilvl w:val="0"/>
          <w:numId w:val="7"/>
        </w:numPr>
        <w:ind w:left="357" w:hanging="357"/>
      </w:pPr>
      <w:r w:rsidRPr="00E62F87">
        <w:t>what personal information we collect</w:t>
      </w:r>
    </w:p>
    <w:p w14:paraId="1868F254"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D253711"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67BE43A4" w14:textId="77777777" w:rsidR="007A702C" w:rsidRPr="00E62F87" w:rsidRDefault="007A702C" w:rsidP="007A702C">
      <w:pPr>
        <w:pStyle w:val="ListBullet"/>
        <w:numPr>
          <w:ilvl w:val="0"/>
          <w:numId w:val="0"/>
        </w:numPr>
      </w:pPr>
      <w:r>
        <w:t xml:space="preserve">We </w:t>
      </w:r>
      <w:r w:rsidRPr="00E62F87">
        <w:t xml:space="preserve">may give </w:t>
      </w:r>
      <w:r>
        <w:t xml:space="preserve">the personal information we collect from you </w:t>
      </w:r>
      <w:r w:rsidRPr="00E62F87">
        <w:t xml:space="preserve">to our employees and contractors, </w:t>
      </w:r>
      <w:r w:rsidR="002B3741" w:rsidRPr="002B3741">
        <w:t>the committee,</w:t>
      </w:r>
      <w:r w:rsidRPr="002B3741">
        <w:t xml:space="preserve"> and other Commonwealth employees and contractors, so we can:</w:t>
      </w:r>
    </w:p>
    <w:p w14:paraId="0935DAD3"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21887DF"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32217132"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8005651"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4FFC4262"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1B8B8517" w14:textId="77777777" w:rsidR="004B44EC" w:rsidRPr="00E62F87" w:rsidRDefault="00EC61D9" w:rsidP="00760D2E">
      <w:pPr>
        <w:spacing w:after="80"/>
      </w:pPr>
      <w:r w:rsidRPr="00E62F87">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527D94E0" w14:textId="77777777" w:rsidR="004B44EC" w:rsidRPr="00E62F87" w:rsidRDefault="004B44EC" w:rsidP="00195D42">
      <w:pPr>
        <w:pStyle w:val="ListBullet"/>
      </w:pPr>
      <w:r w:rsidRPr="00E62F87">
        <w:t>what is personal information</w:t>
      </w:r>
    </w:p>
    <w:p w14:paraId="36C54731"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4948F945"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0F8F9713" w14:textId="77777777" w:rsidR="00082C2C" w:rsidRDefault="00082C2C" w:rsidP="006F6212">
      <w:pPr>
        <w:pStyle w:val="Heading4"/>
      </w:pPr>
      <w:bookmarkStart w:id="291" w:name="_Toc496536705"/>
      <w:bookmarkStart w:id="292" w:name="_Toc489952724"/>
      <w:bookmarkStart w:id="293" w:name="_Toc496536706"/>
      <w:bookmarkStart w:id="294" w:name="_Toc531277534"/>
      <w:bookmarkStart w:id="295" w:name="_Toc955344"/>
      <w:bookmarkStart w:id="296" w:name="_Toc45271075"/>
      <w:bookmarkStart w:id="297" w:name="_Toc59015975"/>
      <w:bookmarkEnd w:id="291"/>
      <w:r>
        <w:lastRenderedPageBreak/>
        <w:t>Freedom of information</w:t>
      </w:r>
      <w:bookmarkEnd w:id="292"/>
      <w:bookmarkEnd w:id="293"/>
      <w:bookmarkEnd w:id="294"/>
      <w:bookmarkEnd w:id="295"/>
      <w:bookmarkEnd w:id="296"/>
      <w:bookmarkEnd w:id="297"/>
    </w:p>
    <w:p w14:paraId="12A3609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20BC31AE"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6ECAB0FB"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70F4860A" w14:textId="77777777" w:rsidR="00BE3786" w:rsidRPr="00E83AEC" w:rsidRDefault="00956979" w:rsidP="00E83AEC">
      <w:pPr>
        <w:pStyle w:val="Heading3"/>
        <w:ind w:hanging="792"/>
      </w:pPr>
      <w:bookmarkStart w:id="298" w:name="_Toc496536707"/>
      <w:bookmarkStart w:id="299" w:name="_Toc531277535"/>
      <w:bookmarkStart w:id="300" w:name="_Toc955345"/>
      <w:bookmarkStart w:id="301" w:name="_Toc45271076"/>
      <w:bookmarkStart w:id="302" w:name="_Toc59015976"/>
      <w:r>
        <w:t>Enquiries and f</w:t>
      </w:r>
      <w:r w:rsidR="001956C5" w:rsidRPr="00E63F2A">
        <w:t>eedback</w:t>
      </w:r>
      <w:bookmarkEnd w:id="298"/>
      <w:bookmarkEnd w:id="299"/>
      <w:bookmarkEnd w:id="300"/>
      <w:bookmarkEnd w:id="301"/>
      <w:bookmarkEnd w:id="302"/>
    </w:p>
    <w:p w14:paraId="6FC72D62"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5A61FE">
          <w:rPr>
            <w:rStyle w:val="Hyperlink"/>
          </w:rPr>
          <w:t>web chat</w:t>
        </w:r>
      </w:hyperlink>
      <w:r>
        <w:t xml:space="preserve"> or</w:t>
      </w:r>
      <w:r w:rsidR="008863EB">
        <w:t xml:space="preserve"> through</w:t>
      </w:r>
      <w:r>
        <w:t xml:space="preserve"> our </w:t>
      </w:r>
      <w:hyperlink r:id="rId38" w:history="1">
        <w:r w:rsidRPr="005A61FE">
          <w:rPr>
            <w:rStyle w:val="Hyperlink"/>
          </w:rPr>
          <w:t>online enquiry form</w:t>
        </w:r>
      </w:hyperlink>
      <w:r w:rsidR="00CE5824">
        <w:t xml:space="preserve"> </w:t>
      </w:r>
      <w:r w:rsidR="004142C1">
        <w:t xml:space="preserve">on </w:t>
      </w:r>
      <w:r w:rsidR="00CE5824">
        <w:t>business.gov.au</w:t>
      </w:r>
      <w:r w:rsidR="00B20351">
        <w:t>.</w:t>
      </w:r>
    </w:p>
    <w:p w14:paraId="4724FD44"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114EC7F" w14:textId="77777777" w:rsidR="001956C5" w:rsidRDefault="00F54BD4" w:rsidP="001956C5">
      <w:r>
        <w:t>Our</w:t>
      </w:r>
      <w:r w:rsidR="001956C5" w:rsidRPr="00E162FF">
        <w:t xml:space="preserve"> </w:t>
      </w:r>
      <w:hyperlink r:id="rId3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AC1B953"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4EF824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3662241" w14:textId="77777777" w:rsidR="00414A64" w:rsidRDefault="001956C5" w:rsidP="00EB3EF4">
      <w:pPr>
        <w:spacing w:after="0"/>
      </w:pPr>
      <w:r w:rsidRPr="00E162FF">
        <w:t>Head of Division</w:t>
      </w:r>
      <w:r w:rsidRPr="00E162FF">
        <w:rPr>
          <w:b/>
        </w:rPr>
        <w:t xml:space="preserve"> </w:t>
      </w:r>
      <w:r w:rsidRPr="00E162FF">
        <w:br/>
      </w:r>
      <w:r w:rsidR="00E83AEC">
        <w:t>AusIndustry – Support for Business</w:t>
      </w:r>
    </w:p>
    <w:p w14:paraId="303CFB7E" w14:textId="77777777" w:rsidR="004452CD" w:rsidRDefault="004452CD" w:rsidP="00EB3EF4">
      <w:pPr>
        <w:spacing w:after="0"/>
      </w:pPr>
      <w:r>
        <w:t>Department of Industry, Science</w:t>
      </w:r>
      <w:r w:rsidR="0044516B">
        <w:t>, Energy and Resources</w:t>
      </w:r>
    </w:p>
    <w:p w14:paraId="2E88EF8F" w14:textId="77777777" w:rsidR="001956C5" w:rsidRDefault="001956C5" w:rsidP="001956C5">
      <w:r w:rsidRPr="00E162FF">
        <w:t xml:space="preserve">GPO Box </w:t>
      </w:r>
      <w:r w:rsidR="004452CD">
        <w:t>2013</w:t>
      </w:r>
      <w:r w:rsidR="007610F4">
        <w:br/>
      </w:r>
      <w:r w:rsidRPr="00E162FF">
        <w:t>CANBERRA ACT 2601</w:t>
      </w:r>
    </w:p>
    <w:p w14:paraId="565B122C" w14:textId="77777777" w:rsidR="00D96D08"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ED4F7EC" w14:textId="77777777" w:rsidR="00CD2CCD" w:rsidRPr="00E83AEC" w:rsidRDefault="00BB5EF3" w:rsidP="00E83AEC">
      <w:pPr>
        <w:pStyle w:val="Heading2"/>
      </w:pPr>
      <w:bookmarkStart w:id="303" w:name="_Ref17466953"/>
      <w:bookmarkStart w:id="304" w:name="_Toc45271077"/>
      <w:bookmarkStart w:id="305" w:name="_Toc59015977"/>
      <w:r>
        <w:t>Glossary</w:t>
      </w:r>
      <w:bookmarkEnd w:id="303"/>
      <w:bookmarkEnd w:id="304"/>
      <w:bookmarkEnd w:id="30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C8173EA" w14:textId="77777777" w:rsidTr="001432F9">
        <w:trPr>
          <w:cantSplit/>
          <w:tblHeader/>
        </w:trPr>
        <w:tc>
          <w:tcPr>
            <w:tcW w:w="1843" w:type="pct"/>
            <w:shd w:val="clear" w:color="auto" w:fill="264F90"/>
          </w:tcPr>
          <w:p w14:paraId="4B38260C"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4188A61"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0E7966E" w14:textId="77777777" w:rsidTr="001432F9">
        <w:trPr>
          <w:cantSplit/>
        </w:trPr>
        <w:tc>
          <w:tcPr>
            <w:tcW w:w="1843" w:type="pct"/>
          </w:tcPr>
          <w:p w14:paraId="0D48DF8E" w14:textId="77777777" w:rsidR="002A7660" w:rsidRDefault="002A7660" w:rsidP="008E215B">
            <w:r>
              <w:t>Application form</w:t>
            </w:r>
          </w:p>
        </w:tc>
        <w:tc>
          <w:tcPr>
            <w:tcW w:w="3157" w:type="pct"/>
          </w:tcPr>
          <w:p w14:paraId="3FB514B1"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10E3B5A" w14:textId="77777777" w:rsidTr="001432F9">
        <w:trPr>
          <w:cantSplit/>
        </w:trPr>
        <w:tc>
          <w:tcPr>
            <w:tcW w:w="1843" w:type="pct"/>
          </w:tcPr>
          <w:p w14:paraId="6F82C26A" w14:textId="77777777" w:rsidR="002A7660" w:rsidRPr="009E3949" w:rsidRDefault="006C4678" w:rsidP="008E215B">
            <w:r>
              <w:t>AusIndustry</w:t>
            </w:r>
          </w:p>
        </w:tc>
        <w:tc>
          <w:tcPr>
            <w:tcW w:w="3157" w:type="pct"/>
          </w:tcPr>
          <w:p w14:paraId="06694F27"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FB0425" w:rsidRPr="009E3949" w14:paraId="194693E7" w14:textId="77777777" w:rsidTr="001432F9">
        <w:trPr>
          <w:cantSplit/>
        </w:trPr>
        <w:tc>
          <w:tcPr>
            <w:tcW w:w="1843" w:type="pct"/>
          </w:tcPr>
          <w:p w14:paraId="6A07974D" w14:textId="77777777" w:rsidR="00FB0425" w:rsidRDefault="00FB0425" w:rsidP="008E215B">
            <w:r>
              <w:t>Cells on wheels</w:t>
            </w:r>
          </w:p>
        </w:tc>
        <w:tc>
          <w:tcPr>
            <w:tcW w:w="3157" w:type="pct"/>
          </w:tcPr>
          <w:p w14:paraId="40445A3C" w14:textId="3285EE95" w:rsidR="00FB0425" w:rsidRPr="00007E4B" w:rsidRDefault="00705C26" w:rsidP="008E215B">
            <w:pPr>
              <w:rPr>
                <w:color w:val="000000"/>
              </w:rPr>
            </w:pPr>
            <w:r>
              <w:rPr>
                <w:color w:val="000000"/>
              </w:rPr>
              <w:t>A portable mobile base station, typically deployed on a trailer.</w:t>
            </w:r>
          </w:p>
        </w:tc>
      </w:tr>
      <w:tr w:rsidR="00706C60" w:rsidRPr="009E3949" w14:paraId="49452F90" w14:textId="77777777" w:rsidTr="001432F9">
        <w:trPr>
          <w:cantSplit/>
        </w:trPr>
        <w:tc>
          <w:tcPr>
            <w:tcW w:w="1843" w:type="pct"/>
          </w:tcPr>
          <w:p w14:paraId="43A4D22B" w14:textId="77777777" w:rsidR="00706C60" w:rsidRDefault="00706C60" w:rsidP="00176EF8">
            <w:r>
              <w:t>Department</w:t>
            </w:r>
            <w:r w:rsidR="00176EF8">
              <w:t xml:space="preserve"> </w:t>
            </w:r>
          </w:p>
        </w:tc>
        <w:tc>
          <w:tcPr>
            <w:tcW w:w="3157" w:type="pct"/>
          </w:tcPr>
          <w:p w14:paraId="251F9FE1" w14:textId="77777777" w:rsidR="00706C60" w:rsidRPr="006C4678" w:rsidRDefault="00706C60" w:rsidP="0044516B">
            <w:r w:rsidRPr="006C4678">
              <w:t>The Department of Industry, Science</w:t>
            </w:r>
            <w:r w:rsidR="0044516B">
              <w:t>, Energy and Resources</w:t>
            </w:r>
            <w:r w:rsidRPr="006C4678">
              <w:t>.</w:t>
            </w:r>
          </w:p>
        </w:tc>
      </w:tr>
      <w:tr w:rsidR="007A702C" w:rsidRPr="009E3949" w14:paraId="3754BE66" w14:textId="77777777" w:rsidTr="001432F9">
        <w:trPr>
          <w:cantSplit/>
        </w:trPr>
        <w:tc>
          <w:tcPr>
            <w:tcW w:w="1843" w:type="pct"/>
          </w:tcPr>
          <w:p w14:paraId="7E3E8352" w14:textId="77777777" w:rsidR="007A702C" w:rsidRDefault="002B3741" w:rsidP="00176EF8">
            <w:r>
              <w:lastRenderedPageBreak/>
              <w:t>Departmental committee</w:t>
            </w:r>
          </w:p>
        </w:tc>
        <w:tc>
          <w:tcPr>
            <w:tcW w:w="3157" w:type="pct"/>
          </w:tcPr>
          <w:p w14:paraId="3F40E317" w14:textId="77777777" w:rsidR="007A702C" w:rsidRPr="006C4678" w:rsidRDefault="007A702C" w:rsidP="0044516B">
            <w:r w:rsidRPr="00DD0810">
              <w:t>The body established by the Minister to consider and assess eligible applications and make recommendations to the Minister for funding under the program</w:t>
            </w:r>
            <w:r w:rsidRPr="006A7B20">
              <w:t>.</w:t>
            </w:r>
          </w:p>
        </w:tc>
      </w:tr>
      <w:tr w:rsidR="00706C60" w:rsidRPr="009E3949" w14:paraId="0A760E9A" w14:textId="77777777" w:rsidTr="001432F9">
        <w:trPr>
          <w:cantSplit/>
        </w:trPr>
        <w:tc>
          <w:tcPr>
            <w:tcW w:w="1843" w:type="pct"/>
          </w:tcPr>
          <w:p w14:paraId="49192F1D" w14:textId="77777777" w:rsidR="00706C60" w:rsidRDefault="00706C60" w:rsidP="008E215B">
            <w:r>
              <w:t xml:space="preserve">Eligible </w:t>
            </w:r>
            <w:r w:rsidR="006C4678">
              <w:t>activities</w:t>
            </w:r>
          </w:p>
        </w:tc>
        <w:tc>
          <w:tcPr>
            <w:tcW w:w="3157" w:type="pct"/>
          </w:tcPr>
          <w:p w14:paraId="66314021"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81BC3">
              <w:t>5.1</w:t>
            </w:r>
            <w:r w:rsidR="00AF1D9D">
              <w:fldChar w:fldCharType="end"/>
            </w:r>
            <w:r w:rsidRPr="006C4678">
              <w:t>.</w:t>
            </w:r>
          </w:p>
        </w:tc>
      </w:tr>
      <w:tr w:rsidR="00706C60" w:rsidRPr="009E3949" w14:paraId="6D7CAE64" w14:textId="77777777" w:rsidTr="001432F9">
        <w:trPr>
          <w:cantSplit/>
        </w:trPr>
        <w:tc>
          <w:tcPr>
            <w:tcW w:w="1843" w:type="pct"/>
          </w:tcPr>
          <w:p w14:paraId="6E1AF0E6" w14:textId="77777777" w:rsidR="00706C60" w:rsidRDefault="00706C60" w:rsidP="008E215B">
            <w:r>
              <w:t xml:space="preserve">Eligible </w:t>
            </w:r>
            <w:r w:rsidR="006C4678">
              <w:t>application</w:t>
            </w:r>
          </w:p>
        </w:tc>
        <w:tc>
          <w:tcPr>
            <w:tcW w:w="3157" w:type="pct"/>
          </w:tcPr>
          <w:p w14:paraId="1A98A849" w14:textId="77777777" w:rsidR="00706C60" w:rsidRPr="006C4678" w:rsidRDefault="00E83AEC" w:rsidP="008E215B">
            <w:r>
              <w:t>An application or proposal for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00B895D1" w14:textId="77777777" w:rsidTr="001432F9">
        <w:trPr>
          <w:cantSplit/>
        </w:trPr>
        <w:tc>
          <w:tcPr>
            <w:tcW w:w="1843" w:type="pct"/>
          </w:tcPr>
          <w:p w14:paraId="633B232B" w14:textId="77777777" w:rsidR="00271FAE" w:rsidRDefault="00271FAE" w:rsidP="008E215B">
            <w:r>
              <w:t xml:space="preserve">Eligible </w:t>
            </w:r>
            <w:r w:rsidR="006C4678">
              <w:t>expenditure</w:t>
            </w:r>
          </w:p>
        </w:tc>
        <w:tc>
          <w:tcPr>
            <w:tcW w:w="3157" w:type="pct"/>
          </w:tcPr>
          <w:p w14:paraId="6EC117BD"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81BC3">
              <w:t>5.2</w:t>
            </w:r>
            <w:r w:rsidR="00AF1D9D">
              <w:fldChar w:fldCharType="end"/>
            </w:r>
            <w:r w:rsidRPr="006C4678">
              <w:t>.</w:t>
            </w:r>
          </w:p>
        </w:tc>
      </w:tr>
      <w:tr w:rsidR="0052054C" w:rsidRPr="009E3949" w14:paraId="04A09714" w14:textId="77777777" w:rsidTr="001432F9">
        <w:trPr>
          <w:cantSplit/>
        </w:trPr>
        <w:tc>
          <w:tcPr>
            <w:tcW w:w="1843" w:type="pct"/>
          </w:tcPr>
          <w:p w14:paraId="4458129F" w14:textId="77777777" w:rsidR="0052054C" w:rsidRDefault="0052054C" w:rsidP="008E215B">
            <w:r>
              <w:t>Grant agreement</w:t>
            </w:r>
          </w:p>
        </w:tc>
        <w:tc>
          <w:tcPr>
            <w:tcW w:w="3157" w:type="pct"/>
          </w:tcPr>
          <w:p w14:paraId="01CF313D"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72C63267" w14:textId="77777777" w:rsidTr="001432F9">
        <w:trPr>
          <w:cantSplit/>
        </w:trPr>
        <w:tc>
          <w:tcPr>
            <w:tcW w:w="1843" w:type="pct"/>
          </w:tcPr>
          <w:p w14:paraId="1FD08A4D" w14:textId="77777777" w:rsidR="0052054C" w:rsidRDefault="0052054C" w:rsidP="008E215B">
            <w:r>
              <w:t>Grant funding or grant funds</w:t>
            </w:r>
          </w:p>
        </w:tc>
        <w:tc>
          <w:tcPr>
            <w:tcW w:w="3157" w:type="pct"/>
          </w:tcPr>
          <w:p w14:paraId="1E5660A4"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6EC3D587" w14:textId="77777777" w:rsidTr="001432F9">
        <w:trPr>
          <w:cantSplit/>
        </w:trPr>
        <w:tc>
          <w:tcPr>
            <w:tcW w:w="1843" w:type="pct"/>
          </w:tcPr>
          <w:p w14:paraId="3888922A" w14:textId="77777777" w:rsidR="00464353" w:rsidRPr="005A61FE" w:rsidRDefault="00C81BC3" w:rsidP="009564E7">
            <w:hyperlink r:id="rId42" w:history="1">
              <w:r w:rsidR="00464353" w:rsidRPr="005A61FE">
                <w:rPr>
                  <w:rStyle w:val="Hyperlink"/>
                </w:rPr>
                <w:t>GrantConnect</w:t>
              </w:r>
            </w:hyperlink>
          </w:p>
        </w:tc>
        <w:tc>
          <w:tcPr>
            <w:tcW w:w="3157" w:type="pct"/>
          </w:tcPr>
          <w:p w14:paraId="6A5C3756"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2D493B92" w14:textId="77777777" w:rsidTr="001432F9">
        <w:trPr>
          <w:cantSplit/>
        </w:trPr>
        <w:tc>
          <w:tcPr>
            <w:tcW w:w="1843" w:type="pct"/>
          </w:tcPr>
          <w:p w14:paraId="69E37C79" w14:textId="77777777" w:rsidR="00C166EB" w:rsidRDefault="00C166EB" w:rsidP="008E215B">
            <w:r>
              <w:t>Grantee</w:t>
            </w:r>
          </w:p>
        </w:tc>
        <w:tc>
          <w:tcPr>
            <w:tcW w:w="3157" w:type="pct"/>
          </w:tcPr>
          <w:p w14:paraId="572B2577"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AE5E65E" w14:textId="77777777" w:rsidTr="001432F9">
        <w:trPr>
          <w:cantSplit/>
        </w:trPr>
        <w:tc>
          <w:tcPr>
            <w:tcW w:w="1843" w:type="pct"/>
          </w:tcPr>
          <w:p w14:paraId="6D7F14BF" w14:textId="77777777" w:rsidR="008D433F" w:rsidRDefault="008D433F" w:rsidP="00FE1A01">
            <w:r>
              <w:t>Guidelines</w:t>
            </w:r>
          </w:p>
        </w:tc>
        <w:tc>
          <w:tcPr>
            <w:tcW w:w="3157" w:type="pct"/>
          </w:tcPr>
          <w:p w14:paraId="3F4BD2E1"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761F42B0" w14:textId="77777777" w:rsidTr="001432F9">
        <w:trPr>
          <w:cantSplit/>
        </w:trPr>
        <w:tc>
          <w:tcPr>
            <w:tcW w:w="1843" w:type="pct"/>
          </w:tcPr>
          <w:p w14:paraId="40C37BD1" w14:textId="77777777" w:rsidR="00C166EB" w:rsidRDefault="00975F29" w:rsidP="008E215B">
            <w:r>
              <w:t>Innovation and Science Australia</w:t>
            </w:r>
          </w:p>
        </w:tc>
        <w:tc>
          <w:tcPr>
            <w:tcW w:w="3157" w:type="pct"/>
          </w:tcPr>
          <w:p w14:paraId="2671C856" w14:textId="77777777" w:rsidR="00C166EB" w:rsidRPr="006C4678" w:rsidRDefault="00975F29" w:rsidP="002F3A4F">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w:t>
            </w:r>
            <w:r w:rsidR="008D433F" w:rsidRPr="006C4678">
              <w:t>named in that Act as Innovation and Science Australia.</w:t>
            </w:r>
          </w:p>
        </w:tc>
      </w:tr>
      <w:tr w:rsidR="00975F29" w:rsidRPr="009E3949" w14:paraId="0E40AFD1" w14:textId="77777777" w:rsidTr="001432F9">
        <w:trPr>
          <w:cantSplit/>
        </w:trPr>
        <w:tc>
          <w:tcPr>
            <w:tcW w:w="1843" w:type="pct"/>
          </w:tcPr>
          <w:p w14:paraId="284E43AA" w14:textId="77777777" w:rsidR="00975F29" w:rsidRDefault="00C60E0F" w:rsidP="008E215B">
            <w:r>
              <w:t>Minister</w:t>
            </w:r>
          </w:p>
        </w:tc>
        <w:tc>
          <w:tcPr>
            <w:tcW w:w="3157" w:type="pct"/>
          </w:tcPr>
          <w:p w14:paraId="5D868F9F" w14:textId="77777777" w:rsidR="00975F29" w:rsidRPr="006C4678" w:rsidRDefault="00C60E0F" w:rsidP="00F24AD6">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F24AD6">
              <w:t>Communications, Cyber Safety and the Arts.</w:t>
            </w:r>
          </w:p>
        </w:tc>
      </w:tr>
      <w:tr w:rsidR="005F5EFC" w:rsidRPr="009E3949" w14:paraId="2774BFB0" w14:textId="77777777" w:rsidTr="001432F9">
        <w:trPr>
          <w:cantSplit/>
        </w:trPr>
        <w:tc>
          <w:tcPr>
            <w:tcW w:w="1843" w:type="pct"/>
          </w:tcPr>
          <w:p w14:paraId="0B5A13BD" w14:textId="23690521" w:rsidR="005F5EFC" w:rsidRDefault="005F5EFC" w:rsidP="008E215B">
            <w:r>
              <w:t>NBN Road Muster Truck</w:t>
            </w:r>
          </w:p>
        </w:tc>
        <w:tc>
          <w:tcPr>
            <w:tcW w:w="3157" w:type="pct"/>
          </w:tcPr>
          <w:p w14:paraId="6ECAB6B0" w14:textId="77777777" w:rsidR="00CC38CD" w:rsidRDefault="00CC38CD" w:rsidP="00F24AD6">
            <w:pPr>
              <w:rPr>
                <w:lang w:val="en"/>
              </w:rPr>
            </w:pPr>
            <w:r>
              <w:rPr>
                <w:lang w:val="en"/>
              </w:rPr>
              <w:t>Vehicles equipped with:</w:t>
            </w:r>
          </w:p>
          <w:p w14:paraId="6F789FEA" w14:textId="01C3D21A" w:rsidR="00CC38CD" w:rsidRPr="00CC38CD" w:rsidRDefault="00CC38CD" w:rsidP="00CC38CD">
            <w:pPr>
              <w:pStyle w:val="ListParagraph"/>
              <w:numPr>
                <w:ilvl w:val="0"/>
                <w:numId w:val="42"/>
              </w:numPr>
            </w:pPr>
            <w:r w:rsidRPr="00CC38CD">
              <w:rPr>
                <w:lang w:val="en"/>
              </w:rPr>
              <w:t xml:space="preserve">an NBN Co </w:t>
            </w:r>
            <w:r>
              <w:rPr>
                <w:lang w:val="en"/>
              </w:rPr>
              <w:t xml:space="preserve">Limited </w:t>
            </w:r>
            <w:r w:rsidRPr="00CC38CD">
              <w:rPr>
                <w:lang w:val="en"/>
              </w:rPr>
              <w:t xml:space="preserve">Sky Muster satellite dish to provide emergency services officers </w:t>
            </w:r>
            <w:r>
              <w:rPr>
                <w:lang w:val="en"/>
              </w:rPr>
              <w:t xml:space="preserve">(ESOs) </w:t>
            </w:r>
            <w:r w:rsidRPr="00CC38CD">
              <w:rPr>
                <w:lang w:val="en"/>
              </w:rPr>
              <w:t>and evacuated res</w:t>
            </w:r>
            <w:r>
              <w:rPr>
                <w:lang w:val="en"/>
              </w:rPr>
              <w:t>idents with a Wi-Fi connection</w:t>
            </w:r>
          </w:p>
          <w:p w14:paraId="4AFACAD0" w14:textId="77777777" w:rsidR="00CC38CD" w:rsidRPr="00CC38CD" w:rsidRDefault="00CC38CD" w:rsidP="00CC38CD">
            <w:pPr>
              <w:pStyle w:val="ListParagraph"/>
              <w:numPr>
                <w:ilvl w:val="0"/>
                <w:numId w:val="42"/>
              </w:numPr>
            </w:pPr>
            <w:r w:rsidRPr="00CC38CD">
              <w:rPr>
                <w:lang w:val="en"/>
              </w:rPr>
              <w:t xml:space="preserve">external screens and </w:t>
            </w:r>
            <w:r>
              <w:rPr>
                <w:lang w:val="en"/>
              </w:rPr>
              <w:t xml:space="preserve">speakers to display information and </w:t>
            </w:r>
            <w:r w:rsidRPr="00CC38CD">
              <w:rPr>
                <w:lang w:val="en"/>
              </w:rPr>
              <w:t xml:space="preserve">play emergency radio </w:t>
            </w:r>
            <w:r>
              <w:rPr>
                <w:lang w:val="en"/>
              </w:rPr>
              <w:t>broadcasts</w:t>
            </w:r>
          </w:p>
          <w:p w14:paraId="19B3F2C2" w14:textId="7E4C3FA7" w:rsidR="00CC38CD" w:rsidRDefault="00CC38CD" w:rsidP="00CC38CD">
            <w:pPr>
              <w:pStyle w:val="ListParagraph"/>
              <w:numPr>
                <w:ilvl w:val="0"/>
                <w:numId w:val="42"/>
              </w:numPr>
            </w:pPr>
            <w:proofErr w:type="gramStart"/>
            <w:r w:rsidRPr="00CC38CD">
              <w:rPr>
                <w:lang w:val="en"/>
              </w:rPr>
              <w:t>c</w:t>
            </w:r>
            <w:r>
              <w:rPr>
                <w:lang w:val="en"/>
              </w:rPr>
              <w:t>harging</w:t>
            </w:r>
            <w:proofErr w:type="gramEnd"/>
            <w:r>
              <w:rPr>
                <w:lang w:val="en"/>
              </w:rPr>
              <w:t xml:space="preserve"> stations. </w:t>
            </w:r>
          </w:p>
        </w:tc>
      </w:tr>
      <w:tr w:rsidR="00E85326" w:rsidRPr="009E3949" w14:paraId="4F5A47C5" w14:textId="77777777" w:rsidTr="001432F9">
        <w:trPr>
          <w:cantSplit/>
        </w:trPr>
        <w:tc>
          <w:tcPr>
            <w:tcW w:w="1843" w:type="pct"/>
          </w:tcPr>
          <w:p w14:paraId="62A58B5D" w14:textId="124361DC" w:rsidR="00E85326" w:rsidRDefault="00E85326" w:rsidP="008E215B">
            <w:r>
              <w:t>Mobile exchanges on wheels</w:t>
            </w:r>
          </w:p>
        </w:tc>
        <w:tc>
          <w:tcPr>
            <w:tcW w:w="3157" w:type="pct"/>
          </w:tcPr>
          <w:p w14:paraId="03E04F99" w14:textId="263A2471" w:rsidR="00E85326" w:rsidRPr="006C4678" w:rsidRDefault="00705C26" w:rsidP="00F24AD6">
            <w:r>
              <w:t xml:space="preserve">A portable fixed/non-fixed telephone exchange. </w:t>
            </w:r>
          </w:p>
        </w:tc>
      </w:tr>
      <w:tr w:rsidR="00C60E0F" w:rsidRPr="009E3949" w14:paraId="541636A3" w14:textId="77777777" w:rsidTr="001432F9">
        <w:trPr>
          <w:cantSplit/>
        </w:trPr>
        <w:tc>
          <w:tcPr>
            <w:tcW w:w="1843" w:type="pct"/>
          </w:tcPr>
          <w:p w14:paraId="55802A54" w14:textId="77777777" w:rsidR="00C60E0F" w:rsidRDefault="00C60E0F" w:rsidP="008E215B">
            <w:r>
              <w:t>Non-</w:t>
            </w:r>
            <w:r w:rsidR="00864C31">
              <w:t>i</w:t>
            </w:r>
            <w:r>
              <w:t>ncome-</w:t>
            </w:r>
            <w:r w:rsidR="00864C31">
              <w:t>t</w:t>
            </w:r>
            <w:r>
              <w:t>ax-</w:t>
            </w:r>
            <w:r w:rsidR="00864C31">
              <w:t>e</w:t>
            </w:r>
            <w:r>
              <w:t>xempt</w:t>
            </w:r>
          </w:p>
        </w:tc>
        <w:tc>
          <w:tcPr>
            <w:tcW w:w="3157" w:type="pct"/>
          </w:tcPr>
          <w:p w14:paraId="30E4C995"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1BD0EA71" w14:textId="77777777" w:rsidTr="001432F9">
        <w:trPr>
          <w:cantSplit/>
        </w:trPr>
        <w:tc>
          <w:tcPr>
            <w:tcW w:w="1843" w:type="pct"/>
          </w:tcPr>
          <w:p w14:paraId="733AFF6D" w14:textId="77777777" w:rsidR="00C60E0F" w:rsidRDefault="00C60E0F" w:rsidP="008E215B">
            <w:r>
              <w:lastRenderedPageBreak/>
              <w:t>Personal information</w:t>
            </w:r>
          </w:p>
        </w:tc>
        <w:tc>
          <w:tcPr>
            <w:tcW w:w="3157" w:type="pct"/>
          </w:tcPr>
          <w:p w14:paraId="3965EE3C"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16715488"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4C4ABFE" w14:textId="77777777" w:rsidR="00680B92" w:rsidRDefault="00680B92" w:rsidP="00680B92">
            <w:pPr>
              <w:pStyle w:val="ListParagraph"/>
              <w:numPr>
                <w:ilvl w:val="7"/>
                <w:numId w:val="12"/>
              </w:numPr>
              <w:ind w:left="720" w:hanging="382"/>
            </w:pPr>
            <w:r>
              <w:t>whether the information or opinion is true or not; and</w:t>
            </w:r>
          </w:p>
          <w:p w14:paraId="5806E6CB" w14:textId="77777777"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455E2B" w:rsidRPr="009E3949" w14:paraId="611C1B5F" w14:textId="77777777" w:rsidTr="001432F9">
        <w:trPr>
          <w:cantSplit/>
        </w:trPr>
        <w:tc>
          <w:tcPr>
            <w:tcW w:w="1843" w:type="pct"/>
          </w:tcPr>
          <w:p w14:paraId="38BEABB8" w14:textId="77777777" w:rsidR="00455E2B" w:rsidRDefault="00455E2B" w:rsidP="008E215B">
            <w:r>
              <w:t>Private telecommunication company</w:t>
            </w:r>
          </w:p>
        </w:tc>
        <w:tc>
          <w:tcPr>
            <w:tcW w:w="3157" w:type="pct"/>
          </w:tcPr>
          <w:p w14:paraId="05CE944E" w14:textId="4676A29A" w:rsidR="00455E2B" w:rsidRDefault="00705C26" w:rsidP="00613C48">
            <w:r w:rsidRPr="005355AC">
              <w:t xml:space="preserve">Entity that has been granted a carrier licence pursuant to the </w:t>
            </w:r>
            <w:r w:rsidRPr="005355AC">
              <w:rPr>
                <w:i/>
              </w:rPr>
              <w:t>Telecommunications Act 1997</w:t>
            </w:r>
          </w:p>
        </w:tc>
      </w:tr>
      <w:tr w:rsidR="00F95C1B" w:rsidRPr="009E3949" w14:paraId="27C88101" w14:textId="77777777" w:rsidTr="001432F9">
        <w:trPr>
          <w:cantSplit/>
        </w:trPr>
        <w:tc>
          <w:tcPr>
            <w:tcW w:w="1843" w:type="pct"/>
          </w:tcPr>
          <w:p w14:paraId="0E52FDB5" w14:textId="77777777" w:rsidR="00F95C1B" w:rsidRDefault="00F95C1B" w:rsidP="008E215B">
            <w:r>
              <w:t>Program Delegate</w:t>
            </w:r>
          </w:p>
        </w:tc>
        <w:tc>
          <w:tcPr>
            <w:tcW w:w="3157" w:type="pct"/>
          </w:tcPr>
          <w:p w14:paraId="20DBB557" w14:textId="77777777" w:rsidR="00F95C1B" w:rsidRPr="006C4678" w:rsidRDefault="00F95C1B" w:rsidP="00613C48">
            <w:pPr>
              <w:rPr>
                <w:bCs/>
              </w:rPr>
            </w:pPr>
            <w:r>
              <w:t xml:space="preserve">An AusIndustry </w:t>
            </w:r>
            <w:r w:rsidR="00E83AEC">
              <w:t>manager</w:t>
            </w:r>
            <w:r>
              <w:t xml:space="preserve"> within the department with responsibility for the program</w:t>
            </w:r>
            <w:r w:rsidR="00847491">
              <w:t>.</w:t>
            </w:r>
          </w:p>
        </w:tc>
      </w:tr>
      <w:tr w:rsidR="00C60E0F" w:rsidRPr="009E3949" w14:paraId="278751EC" w14:textId="77777777" w:rsidTr="001432F9">
        <w:trPr>
          <w:cantSplit/>
        </w:trPr>
        <w:tc>
          <w:tcPr>
            <w:tcW w:w="1843" w:type="pct"/>
          </w:tcPr>
          <w:p w14:paraId="5209D842"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5EBA2E19"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71EAAE51" w14:textId="77777777" w:rsidTr="001432F9">
        <w:trPr>
          <w:cantSplit/>
        </w:trPr>
        <w:tc>
          <w:tcPr>
            <w:tcW w:w="1843" w:type="pct"/>
          </w:tcPr>
          <w:p w14:paraId="0D5E803D" w14:textId="77777777" w:rsidR="00C60E0F" w:rsidRDefault="00C60E0F" w:rsidP="008E215B">
            <w:r>
              <w:t>Project</w:t>
            </w:r>
          </w:p>
        </w:tc>
        <w:tc>
          <w:tcPr>
            <w:tcW w:w="3157" w:type="pct"/>
          </w:tcPr>
          <w:p w14:paraId="7D6A4BCB"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E85326" w:rsidRPr="009E3949" w14:paraId="44066357" w14:textId="77777777" w:rsidTr="001432F9">
        <w:trPr>
          <w:cantSplit/>
        </w:trPr>
        <w:tc>
          <w:tcPr>
            <w:tcW w:w="1843" w:type="pct"/>
          </w:tcPr>
          <w:p w14:paraId="532E5821" w14:textId="77777777" w:rsidR="00E85326" w:rsidRDefault="00E85326" w:rsidP="008E215B">
            <w:r>
              <w:t>Satellite cells on wheels</w:t>
            </w:r>
          </w:p>
        </w:tc>
        <w:tc>
          <w:tcPr>
            <w:tcW w:w="3157" w:type="pct"/>
          </w:tcPr>
          <w:p w14:paraId="33F7C9D3" w14:textId="67218F38" w:rsidR="00E85326" w:rsidRPr="006C4678" w:rsidRDefault="00705C26" w:rsidP="00DD0810">
            <w:r>
              <w:t xml:space="preserve">A COW with satellite enabled backhaul. </w:t>
            </w:r>
          </w:p>
        </w:tc>
      </w:tr>
      <w:tr w:rsidR="00475DFC" w:rsidRPr="009E3949" w14:paraId="1428C84C" w14:textId="77777777" w:rsidTr="001432F9">
        <w:trPr>
          <w:cantSplit/>
        </w:trPr>
        <w:tc>
          <w:tcPr>
            <w:tcW w:w="1843" w:type="pct"/>
          </w:tcPr>
          <w:p w14:paraId="441DE995" w14:textId="62A8E3D1" w:rsidR="00475DFC" w:rsidRDefault="00475DFC" w:rsidP="008E215B">
            <w:r>
              <w:t xml:space="preserve">Service Level Agreement </w:t>
            </w:r>
            <w:r w:rsidR="005F5EFC">
              <w:t>(SLA)</w:t>
            </w:r>
          </w:p>
        </w:tc>
        <w:tc>
          <w:tcPr>
            <w:tcW w:w="3157" w:type="pct"/>
          </w:tcPr>
          <w:p w14:paraId="4A96BEF6" w14:textId="0D805108" w:rsidR="00475DFC" w:rsidRPr="006C4678" w:rsidRDefault="00705C26">
            <w:r>
              <w:t xml:space="preserve">An agreement with DITRDC relating to deployment, pre-deployment, service levels and other matters. </w:t>
            </w:r>
          </w:p>
        </w:tc>
      </w:tr>
    </w:tbl>
    <w:p w14:paraId="31C1744E" w14:textId="77777777" w:rsidR="00D96D08" w:rsidRPr="00B308C1" w:rsidRDefault="00D96D08" w:rsidP="00FB0425"/>
    <w:sectPr w:rsidR="00D96D08" w:rsidRPr="00B308C1" w:rsidSect="001F64A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0EBA" w14:textId="77777777" w:rsidR="005F16E8" w:rsidRDefault="005F16E8" w:rsidP="00077C3D">
      <w:r>
        <w:separator/>
      </w:r>
    </w:p>
  </w:endnote>
  <w:endnote w:type="continuationSeparator" w:id="0">
    <w:p w14:paraId="05BE9ABF" w14:textId="77777777" w:rsidR="005F16E8" w:rsidRDefault="005F16E8" w:rsidP="00077C3D">
      <w:r>
        <w:continuationSeparator/>
      </w:r>
    </w:p>
  </w:endnote>
  <w:endnote w:type="continuationNotice" w:id="1">
    <w:p w14:paraId="3BD82268" w14:textId="77777777" w:rsidR="005F16E8" w:rsidRDefault="005F16E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2AE0" w14:textId="77777777" w:rsidR="005F16E8" w:rsidRPr="0059733A" w:rsidRDefault="005F16E8"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FB64" w14:textId="77777777" w:rsidR="005F16E8" w:rsidRDefault="005F16E8" w:rsidP="00007E4B">
    <w:pPr>
      <w:pStyle w:val="Footer"/>
      <w:tabs>
        <w:tab w:val="clear" w:pos="4153"/>
        <w:tab w:val="clear" w:pos="8306"/>
        <w:tab w:val="center" w:pos="4962"/>
        <w:tab w:val="right" w:pos="8789"/>
      </w:tabs>
    </w:pPr>
    <w:r>
      <w:t xml:space="preserve">Temporary Telecommunications Infrastructure Deployment Program </w:t>
    </w:r>
  </w:p>
  <w:p w14:paraId="4F86EDCA" w14:textId="2C0A2C5E" w:rsidR="005F16E8" w:rsidRDefault="00C81BC3" w:rsidP="00E963B8">
    <w:pPr>
      <w:pStyle w:val="Footer"/>
      <w:tabs>
        <w:tab w:val="clear" w:pos="4153"/>
        <w:tab w:val="clear" w:pos="8306"/>
        <w:tab w:val="center" w:pos="4962"/>
        <w:tab w:val="right" w:pos="8789"/>
      </w:tabs>
      <w:rPr>
        <w:noProof/>
      </w:rPr>
    </w:pPr>
    <w:sdt>
      <w:sdtPr>
        <w:alias w:val="Title"/>
        <w:tag w:val=""/>
        <w:id w:val="-20048189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F16E8">
          <w:t>Grant opportunity guidelines</w:t>
        </w:r>
      </w:sdtContent>
    </w:sdt>
    <w:r w:rsidR="005F16E8">
      <w:tab/>
      <w:t>August 2020</w:t>
    </w:r>
    <w:r w:rsidR="005F16E8" w:rsidRPr="005B72F4">
      <w:tab/>
      <w:t xml:space="preserve">Page </w:t>
    </w:r>
    <w:r w:rsidR="005F16E8" w:rsidRPr="005B72F4">
      <w:fldChar w:fldCharType="begin"/>
    </w:r>
    <w:r w:rsidR="005F16E8" w:rsidRPr="005B72F4">
      <w:instrText xml:space="preserve"> PAGE </w:instrText>
    </w:r>
    <w:r w:rsidR="005F16E8" w:rsidRPr="005B72F4">
      <w:fldChar w:fldCharType="separate"/>
    </w:r>
    <w:r>
      <w:rPr>
        <w:noProof/>
      </w:rPr>
      <w:t>2</w:t>
    </w:r>
    <w:r w:rsidR="005F16E8" w:rsidRPr="005B72F4">
      <w:fldChar w:fldCharType="end"/>
    </w:r>
    <w:r w:rsidR="005F16E8" w:rsidRPr="005B72F4">
      <w:t xml:space="preserve"> of </w:t>
    </w:r>
    <w:r w:rsidR="005F16E8">
      <w:rPr>
        <w:noProof/>
      </w:rPr>
      <w:fldChar w:fldCharType="begin"/>
    </w:r>
    <w:r w:rsidR="005F16E8">
      <w:rPr>
        <w:noProof/>
      </w:rPr>
      <w:instrText xml:space="preserve"> NUMPAGES </w:instrText>
    </w:r>
    <w:r w:rsidR="005F16E8">
      <w:rPr>
        <w:noProof/>
      </w:rPr>
      <w:fldChar w:fldCharType="separate"/>
    </w:r>
    <w:r>
      <w:rPr>
        <w:noProof/>
      </w:rPr>
      <w:t>20</w:t>
    </w:r>
    <w:r w:rsidR="005F16E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5836" w14:textId="77777777" w:rsidR="005F16E8" w:rsidRDefault="005F16E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38E1" w14:textId="77777777" w:rsidR="005F16E8" w:rsidRDefault="005F16E8" w:rsidP="00077C3D">
      <w:r>
        <w:separator/>
      </w:r>
    </w:p>
  </w:footnote>
  <w:footnote w:type="continuationSeparator" w:id="0">
    <w:p w14:paraId="25388EE7" w14:textId="77777777" w:rsidR="005F16E8" w:rsidRDefault="005F16E8" w:rsidP="00077C3D">
      <w:r>
        <w:continuationSeparator/>
      </w:r>
    </w:p>
  </w:footnote>
  <w:footnote w:type="continuationNotice" w:id="1">
    <w:p w14:paraId="6DE61B7B" w14:textId="77777777" w:rsidR="005F16E8" w:rsidRDefault="005F16E8" w:rsidP="00077C3D"/>
  </w:footnote>
  <w:footnote w:id="2">
    <w:p w14:paraId="4D21FB7B" w14:textId="77777777" w:rsidR="005F16E8" w:rsidRDefault="005F16E8"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BB97D12" w14:textId="77777777" w:rsidR="005F16E8" w:rsidRPr="007C453D" w:rsidRDefault="005F16E8">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05FFD7C9" w14:textId="77777777" w:rsidR="005F16E8" w:rsidRPr="005A61FE" w:rsidRDefault="005F16E8">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4305EEFE" w14:textId="77777777" w:rsidR="005F16E8" w:rsidRDefault="005F16E8"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55AE7039" w14:textId="77777777" w:rsidR="005F16E8" w:rsidRDefault="005F16E8"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0140E67" w14:textId="77777777" w:rsidR="005F16E8" w:rsidRDefault="005F16E8"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DB31" w14:textId="77777777" w:rsidR="005F16E8" w:rsidRPr="005326A9" w:rsidRDefault="005F16E8" w:rsidP="0041698F">
    <w:pPr>
      <w:pStyle w:val="NoSpacing"/>
    </w:pPr>
  </w:p>
  <w:p w14:paraId="310AA78A" w14:textId="77777777" w:rsidR="005F16E8" w:rsidRPr="005326A9" w:rsidRDefault="005F16E8" w:rsidP="0041698F">
    <w:pPr>
      <w:pStyle w:val="NoSpacing"/>
    </w:pPr>
    <w:r>
      <w:rPr>
        <w:rFonts w:ascii="Segoe UI" w:hAnsi="Segoe UI" w:cs="Segoe UI"/>
        <w:noProof/>
        <w:color w:val="444444"/>
        <w:szCs w:val="20"/>
        <w:lang w:eastAsia="en-AU"/>
      </w:rPr>
      <w:drawing>
        <wp:inline distT="0" distB="0" distL="0" distR="0" wp14:anchorId="4F5BB607" wp14:editId="41A73100">
          <wp:extent cx="5580380" cy="1173887"/>
          <wp:effectExtent l="0" t="0" r="1270" b="7620"/>
          <wp:docPr id="1" name="Picture 1"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ITRDC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173887"/>
                  </a:xfrm>
                  <a:prstGeom prst="rect">
                    <a:avLst/>
                  </a:prstGeom>
                  <a:noFill/>
                  <a:ln>
                    <a:noFill/>
                  </a:ln>
                </pic:spPr>
              </pic:pic>
            </a:graphicData>
          </a:graphic>
        </wp:inline>
      </w:drawing>
    </w:r>
  </w:p>
  <w:p w14:paraId="00CA3094" w14:textId="77777777" w:rsidR="005F16E8" w:rsidRPr="002B3327" w:rsidRDefault="005F16E8"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EAE772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064A32"/>
    <w:multiLevelType w:val="hybridMultilevel"/>
    <w:tmpl w:val="0DE67A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696B6A"/>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2D473E10"/>
    <w:multiLevelType w:val="hybridMultilevel"/>
    <w:tmpl w:val="0DE67A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B4D44CE"/>
    <w:multiLevelType w:val="hybridMultilevel"/>
    <w:tmpl w:val="CFCA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4B2010"/>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9"/>
  </w:num>
  <w:num w:numId="4">
    <w:abstractNumId w:val="11"/>
  </w:num>
  <w:num w:numId="5">
    <w:abstractNumId w:val="19"/>
  </w:num>
  <w:num w:numId="6">
    <w:abstractNumId w:val="18"/>
  </w:num>
  <w:num w:numId="7">
    <w:abstractNumId w:val="6"/>
  </w:num>
  <w:num w:numId="8">
    <w:abstractNumId w:val="5"/>
  </w:num>
  <w:num w:numId="9">
    <w:abstractNumId w:val="5"/>
    <w:lvlOverride w:ilvl="0">
      <w:startOverride w:val="1"/>
    </w:lvlOverride>
  </w:num>
  <w:num w:numId="10">
    <w:abstractNumId w:val="6"/>
  </w:num>
  <w:num w:numId="11">
    <w:abstractNumId w:val="5"/>
    <w:lvlOverride w:ilvl="0">
      <w:startOverride w:val="1"/>
    </w:lvlOverride>
  </w:num>
  <w:num w:numId="12">
    <w:abstractNumId w:val="12"/>
  </w:num>
  <w:num w:numId="13">
    <w:abstractNumId w:val="3"/>
  </w:num>
  <w:num w:numId="14">
    <w:abstractNumId w:val="14"/>
  </w:num>
  <w:num w:numId="15">
    <w:abstractNumId w:val="5"/>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2"/>
  </w:num>
  <w:num w:numId="31">
    <w:abstractNumId w:val="13"/>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4"/>
  </w:num>
  <w:num w:numId="38">
    <w:abstractNumId w:val="16"/>
  </w:num>
  <w:num w:numId="39">
    <w:abstractNumId w:val="7"/>
  </w:num>
  <w:num w:numId="40">
    <w:abstractNumId w:val="6"/>
  </w:num>
  <w:num w:numId="41">
    <w:abstractNumId w:val="1"/>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3B7"/>
    <w:rsid w:val="00011AA7"/>
    <w:rsid w:val="00014BE5"/>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215D"/>
    <w:rsid w:val="00036078"/>
    <w:rsid w:val="00036549"/>
    <w:rsid w:val="00036785"/>
    <w:rsid w:val="00037556"/>
    <w:rsid w:val="00037FC5"/>
    <w:rsid w:val="00040A03"/>
    <w:rsid w:val="00041716"/>
    <w:rsid w:val="00042438"/>
    <w:rsid w:val="00043E26"/>
    <w:rsid w:val="00044DC0"/>
    <w:rsid w:val="00044EF8"/>
    <w:rsid w:val="000450C4"/>
    <w:rsid w:val="00046D43"/>
    <w:rsid w:val="00046DBC"/>
    <w:rsid w:val="00051DA6"/>
    <w:rsid w:val="0005223B"/>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C3D"/>
    <w:rsid w:val="000805C4"/>
    <w:rsid w:val="00080C8D"/>
    <w:rsid w:val="00081379"/>
    <w:rsid w:val="00081A61"/>
    <w:rsid w:val="00082460"/>
    <w:rsid w:val="0008289E"/>
    <w:rsid w:val="00082C2C"/>
    <w:rsid w:val="000833DF"/>
    <w:rsid w:val="000837CF"/>
    <w:rsid w:val="00083B8A"/>
    <w:rsid w:val="00083CC7"/>
    <w:rsid w:val="0008697C"/>
    <w:rsid w:val="000906E4"/>
    <w:rsid w:val="0009133F"/>
    <w:rsid w:val="00093BA1"/>
    <w:rsid w:val="00093CD2"/>
    <w:rsid w:val="00095864"/>
    <w:rsid w:val="000959EB"/>
    <w:rsid w:val="00096575"/>
    <w:rsid w:val="0009683F"/>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457"/>
    <w:rsid w:val="000D2D51"/>
    <w:rsid w:val="000D3F05"/>
    <w:rsid w:val="000D4257"/>
    <w:rsid w:val="000D452F"/>
    <w:rsid w:val="000D6D35"/>
    <w:rsid w:val="000E0354"/>
    <w:rsid w:val="000E0C56"/>
    <w:rsid w:val="000E11A2"/>
    <w:rsid w:val="000E1BA9"/>
    <w:rsid w:val="000E23A5"/>
    <w:rsid w:val="000E3917"/>
    <w:rsid w:val="000E4061"/>
    <w:rsid w:val="000E4CD5"/>
    <w:rsid w:val="000E620A"/>
    <w:rsid w:val="000E70D4"/>
    <w:rsid w:val="000F027E"/>
    <w:rsid w:val="000F18DD"/>
    <w:rsid w:val="000F5038"/>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04F"/>
    <w:rsid w:val="00115C6B"/>
    <w:rsid w:val="0011744A"/>
    <w:rsid w:val="00117B5C"/>
    <w:rsid w:val="0012305A"/>
    <w:rsid w:val="00123A91"/>
    <w:rsid w:val="00123A99"/>
    <w:rsid w:val="00125733"/>
    <w:rsid w:val="0012597D"/>
    <w:rsid w:val="00125C99"/>
    <w:rsid w:val="00127536"/>
    <w:rsid w:val="001279B3"/>
    <w:rsid w:val="001302B7"/>
    <w:rsid w:val="00130493"/>
    <w:rsid w:val="00130554"/>
    <w:rsid w:val="00130F17"/>
    <w:rsid w:val="00130FCE"/>
    <w:rsid w:val="001315FB"/>
    <w:rsid w:val="00132444"/>
    <w:rsid w:val="00132691"/>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381"/>
    <w:rsid w:val="00160DFD"/>
    <w:rsid w:val="00162CF7"/>
    <w:rsid w:val="00163243"/>
    <w:rsid w:val="001642EF"/>
    <w:rsid w:val="001659C7"/>
    <w:rsid w:val="00165CA8"/>
    <w:rsid w:val="0016638B"/>
    <w:rsid w:val="00166584"/>
    <w:rsid w:val="00170249"/>
    <w:rsid w:val="00170EC3"/>
    <w:rsid w:val="0017149A"/>
    <w:rsid w:val="00172328"/>
    <w:rsid w:val="00172BA3"/>
    <w:rsid w:val="00172F7F"/>
    <w:rsid w:val="001737AC"/>
    <w:rsid w:val="0017423B"/>
    <w:rsid w:val="00176EF8"/>
    <w:rsid w:val="00180B0E"/>
    <w:rsid w:val="001817F4"/>
    <w:rsid w:val="001819C7"/>
    <w:rsid w:val="0018250A"/>
    <w:rsid w:val="001844D5"/>
    <w:rsid w:val="0018511E"/>
    <w:rsid w:val="0018563E"/>
    <w:rsid w:val="001867EC"/>
    <w:rsid w:val="001875DA"/>
    <w:rsid w:val="001907F9"/>
    <w:rsid w:val="00193926"/>
    <w:rsid w:val="0019423A"/>
    <w:rsid w:val="001948A9"/>
    <w:rsid w:val="00194ACD"/>
    <w:rsid w:val="001956C5"/>
    <w:rsid w:val="00195BF5"/>
    <w:rsid w:val="00195D42"/>
    <w:rsid w:val="00196194"/>
    <w:rsid w:val="001962FD"/>
    <w:rsid w:val="0019706B"/>
    <w:rsid w:val="00197A10"/>
    <w:rsid w:val="001A06E1"/>
    <w:rsid w:val="001A20AF"/>
    <w:rsid w:val="001A46FB"/>
    <w:rsid w:val="001A51FA"/>
    <w:rsid w:val="001A5D9B"/>
    <w:rsid w:val="001A612B"/>
    <w:rsid w:val="001A6862"/>
    <w:rsid w:val="001A7993"/>
    <w:rsid w:val="001B1C0B"/>
    <w:rsid w:val="001B2A5D"/>
    <w:rsid w:val="001B3F03"/>
    <w:rsid w:val="001B43D0"/>
    <w:rsid w:val="001B6C85"/>
    <w:rsid w:val="001B79A9"/>
    <w:rsid w:val="001B7CE1"/>
    <w:rsid w:val="001C02DF"/>
    <w:rsid w:val="001C0967"/>
    <w:rsid w:val="001C0F84"/>
    <w:rsid w:val="001C1B5B"/>
    <w:rsid w:val="001C2830"/>
    <w:rsid w:val="001C3976"/>
    <w:rsid w:val="001C53D3"/>
    <w:rsid w:val="001C6603"/>
    <w:rsid w:val="001C6ACC"/>
    <w:rsid w:val="001C7328"/>
    <w:rsid w:val="001C7F1A"/>
    <w:rsid w:val="001D0EC9"/>
    <w:rsid w:val="001D1072"/>
    <w:rsid w:val="001D1340"/>
    <w:rsid w:val="001D1782"/>
    <w:rsid w:val="001D1D6E"/>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4A2"/>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4E44"/>
    <w:rsid w:val="002162FB"/>
    <w:rsid w:val="00217440"/>
    <w:rsid w:val="00220627"/>
    <w:rsid w:val="0022081B"/>
    <w:rsid w:val="00221230"/>
    <w:rsid w:val="002227D6"/>
    <w:rsid w:val="00222C72"/>
    <w:rsid w:val="00223A1A"/>
    <w:rsid w:val="00224E34"/>
    <w:rsid w:val="0022578C"/>
    <w:rsid w:val="00225922"/>
    <w:rsid w:val="00226A9A"/>
    <w:rsid w:val="00226C2F"/>
    <w:rsid w:val="00227080"/>
    <w:rsid w:val="00227D98"/>
    <w:rsid w:val="0023055D"/>
    <w:rsid w:val="00230979"/>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D70"/>
    <w:rsid w:val="0029287F"/>
    <w:rsid w:val="00292E06"/>
    <w:rsid w:val="00294019"/>
    <w:rsid w:val="002940C2"/>
    <w:rsid w:val="002940EE"/>
    <w:rsid w:val="00294F98"/>
    <w:rsid w:val="002957EE"/>
    <w:rsid w:val="00295FD6"/>
    <w:rsid w:val="00296AC5"/>
    <w:rsid w:val="00296C7A"/>
    <w:rsid w:val="00297193"/>
    <w:rsid w:val="002975AA"/>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3741"/>
    <w:rsid w:val="002B3F66"/>
    <w:rsid w:val="002B5660"/>
    <w:rsid w:val="002B5850"/>
    <w:rsid w:val="002B5B15"/>
    <w:rsid w:val="002B7B5B"/>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57B9"/>
    <w:rsid w:val="002D6748"/>
    <w:rsid w:val="002D696F"/>
    <w:rsid w:val="002D720E"/>
    <w:rsid w:val="002E18F3"/>
    <w:rsid w:val="002E2BEC"/>
    <w:rsid w:val="002E367A"/>
    <w:rsid w:val="002E3A5A"/>
    <w:rsid w:val="002E3CA8"/>
    <w:rsid w:val="002E5556"/>
    <w:rsid w:val="002E77FA"/>
    <w:rsid w:val="002F28CA"/>
    <w:rsid w:val="002F2933"/>
    <w:rsid w:val="002F3A4F"/>
    <w:rsid w:val="002F65BC"/>
    <w:rsid w:val="002F71EC"/>
    <w:rsid w:val="002F7F38"/>
    <w:rsid w:val="003001C7"/>
    <w:rsid w:val="00302AF5"/>
    <w:rsid w:val="00303787"/>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5B3C"/>
    <w:rsid w:val="00335F54"/>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57A51"/>
    <w:rsid w:val="0036055C"/>
    <w:rsid w:val="00360A9E"/>
    <w:rsid w:val="00363657"/>
    <w:rsid w:val="00363FFC"/>
    <w:rsid w:val="00365CF4"/>
    <w:rsid w:val="003703B2"/>
    <w:rsid w:val="00374A77"/>
    <w:rsid w:val="00380CBF"/>
    <w:rsid w:val="00381511"/>
    <w:rsid w:val="00381C40"/>
    <w:rsid w:val="00383297"/>
    <w:rsid w:val="003836AF"/>
    <w:rsid w:val="00383A3A"/>
    <w:rsid w:val="00386902"/>
    <w:rsid w:val="003871B6"/>
    <w:rsid w:val="00387369"/>
    <w:rsid w:val="003900DB"/>
    <w:rsid w:val="003903AE"/>
    <w:rsid w:val="003911CF"/>
    <w:rsid w:val="00394EB3"/>
    <w:rsid w:val="003957DB"/>
    <w:rsid w:val="0039586D"/>
    <w:rsid w:val="0039610D"/>
    <w:rsid w:val="003A055C"/>
    <w:rsid w:val="003A0BCC"/>
    <w:rsid w:val="003A270D"/>
    <w:rsid w:val="003A2E8D"/>
    <w:rsid w:val="003A48C0"/>
    <w:rsid w:val="003A4A83"/>
    <w:rsid w:val="003A5D94"/>
    <w:rsid w:val="003A79AD"/>
    <w:rsid w:val="003B02D8"/>
    <w:rsid w:val="003B0568"/>
    <w:rsid w:val="003B18C7"/>
    <w:rsid w:val="003B29BA"/>
    <w:rsid w:val="003B3403"/>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A1"/>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419"/>
    <w:rsid w:val="003E5B2A"/>
    <w:rsid w:val="003E639F"/>
    <w:rsid w:val="003E6E52"/>
    <w:rsid w:val="003F0BEC"/>
    <w:rsid w:val="003F1A84"/>
    <w:rsid w:val="003F3392"/>
    <w:rsid w:val="003F385C"/>
    <w:rsid w:val="003F5453"/>
    <w:rsid w:val="003F7220"/>
    <w:rsid w:val="003F745B"/>
    <w:rsid w:val="00402CA9"/>
    <w:rsid w:val="00402CD3"/>
    <w:rsid w:val="00405C0C"/>
    <w:rsid w:val="00405D85"/>
    <w:rsid w:val="0040627F"/>
    <w:rsid w:val="00406B1A"/>
    <w:rsid w:val="00407403"/>
    <w:rsid w:val="00407B81"/>
    <w:rsid w:val="004102B0"/>
    <w:rsid w:val="004108DC"/>
    <w:rsid w:val="004131EC"/>
    <w:rsid w:val="004142C1"/>
    <w:rsid w:val="004143F3"/>
    <w:rsid w:val="00414A64"/>
    <w:rsid w:val="0041698F"/>
    <w:rsid w:val="00421CBC"/>
    <w:rsid w:val="00423435"/>
    <w:rsid w:val="004234A1"/>
    <w:rsid w:val="00423CC4"/>
    <w:rsid w:val="00425052"/>
    <w:rsid w:val="00425E6B"/>
    <w:rsid w:val="0042699C"/>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BDB"/>
    <w:rsid w:val="00445D92"/>
    <w:rsid w:val="004475CF"/>
    <w:rsid w:val="00447ED6"/>
    <w:rsid w:val="00451246"/>
    <w:rsid w:val="00452841"/>
    <w:rsid w:val="00453537"/>
    <w:rsid w:val="00453E77"/>
    <w:rsid w:val="00453EFC"/>
    <w:rsid w:val="00453F62"/>
    <w:rsid w:val="004548D8"/>
    <w:rsid w:val="004552D7"/>
    <w:rsid w:val="004556FE"/>
    <w:rsid w:val="00455AC0"/>
    <w:rsid w:val="00455E2B"/>
    <w:rsid w:val="00460C3B"/>
    <w:rsid w:val="00461AAE"/>
    <w:rsid w:val="004629F6"/>
    <w:rsid w:val="004639AD"/>
    <w:rsid w:val="00464353"/>
    <w:rsid w:val="00464E2C"/>
    <w:rsid w:val="0046577F"/>
    <w:rsid w:val="00466F9B"/>
    <w:rsid w:val="004678C6"/>
    <w:rsid w:val="004710B7"/>
    <w:rsid w:val="004714FC"/>
    <w:rsid w:val="004748CD"/>
    <w:rsid w:val="0047579C"/>
    <w:rsid w:val="00475DFC"/>
    <w:rsid w:val="00476546"/>
    <w:rsid w:val="00476A36"/>
    <w:rsid w:val="00477F9C"/>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4042"/>
    <w:rsid w:val="00495971"/>
    <w:rsid w:val="00495B49"/>
    <w:rsid w:val="00495D41"/>
    <w:rsid w:val="00496465"/>
    <w:rsid w:val="00496FF5"/>
    <w:rsid w:val="00497929"/>
    <w:rsid w:val="00497AEC"/>
    <w:rsid w:val="004A168F"/>
    <w:rsid w:val="004A169C"/>
    <w:rsid w:val="004A16B4"/>
    <w:rsid w:val="004A1DC4"/>
    <w:rsid w:val="004A238A"/>
    <w:rsid w:val="004A2CCD"/>
    <w:rsid w:val="004A47C7"/>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353"/>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04CA"/>
    <w:rsid w:val="004F15AC"/>
    <w:rsid w:val="004F1B41"/>
    <w:rsid w:val="004F264D"/>
    <w:rsid w:val="004F2FAF"/>
    <w:rsid w:val="004F3523"/>
    <w:rsid w:val="004F38FB"/>
    <w:rsid w:val="004F3D4A"/>
    <w:rsid w:val="004F4C5B"/>
    <w:rsid w:val="004F75B8"/>
    <w:rsid w:val="004F76F0"/>
    <w:rsid w:val="00500467"/>
    <w:rsid w:val="00500A32"/>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4BC9"/>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5AC"/>
    <w:rsid w:val="00535DC6"/>
    <w:rsid w:val="0054009F"/>
    <w:rsid w:val="0054218F"/>
    <w:rsid w:val="00544033"/>
    <w:rsid w:val="0054403B"/>
    <w:rsid w:val="00544300"/>
    <w:rsid w:val="00544899"/>
    <w:rsid w:val="00544BEB"/>
    <w:rsid w:val="005456FC"/>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6E3"/>
    <w:rsid w:val="00564DF1"/>
    <w:rsid w:val="00567AC9"/>
    <w:rsid w:val="005716C1"/>
    <w:rsid w:val="00571845"/>
    <w:rsid w:val="00572707"/>
    <w:rsid w:val="00572E54"/>
    <w:rsid w:val="0057327E"/>
    <w:rsid w:val="00573821"/>
    <w:rsid w:val="00574AAA"/>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0DB"/>
    <w:rsid w:val="0059733A"/>
    <w:rsid w:val="00597881"/>
    <w:rsid w:val="005A2923"/>
    <w:rsid w:val="005A38E6"/>
    <w:rsid w:val="005A4513"/>
    <w:rsid w:val="005A4714"/>
    <w:rsid w:val="005A59FE"/>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43"/>
    <w:rsid w:val="005C315B"/>
    <w:rsid w:val="005C3CC7"/>
    <w:rsid w:val="005C585A"/>
    <w:rsid w:val="005C7680"/>
    <w:rsid w:val="005D11BE"/>
    <w:rsid w:val="005D2418"/>
    <w:rsid w:val="005D283B"/>
    <w:rsid w:val="005D2AC3"/>
    <w:rsid w:val="005D3AD3"/>
    <w:rsid w:val="005D4023"/>
    <w:rsid w:val="005D4C93"/>
    <w:rsid w:val="005D6C54"/>
    <w:rsid w:val="005E1289"/>
    <w:rsid w:val="005E3700"/>
    <w:rsid w:val="005E37A8"/>
    <w:rsid w:val="005E4944"/>
    <w:rsid w:val="005E49EA"/>
    <w:rsid w:val="005E5C46"/>
    <w:rsid w:val="005E5E12"/>
    <w:rsid w:val="005E6248"/>
    <w:rsid w:val="005F16E8"/>
    <w:rsid w:val="005F1F5A"/>
    <w:rsid w:val="005F2A4B"/>
    <w:rsid w:val="005F2E39"/>
    <w:rsid w:val="005F32E1"/>
    <w:rsid w:val="005F48E9"/>
    <w:rsid w:val="005F5EFC"/>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0BAC"/>
    <w:rsid w:val="0062275D"/>
    <w:rsid w:val="006233AA"/>
    <w:rsid w:val="006253FF"/>
    <w:rsid w:val="00626268"/>
    <w:rsid w:val="00626B4F"/>
    <w:rsid w:val="006323DB"/>
    <w:rsid w:val="006352F4"/>
    <w:rsid w:val="00635E8B"/>
    <w:rsid w:val="00640E4A"/>
    <w:rsid w:val="006416B1"/>
    <w:rsid w:val="00645360"/>
    <w:rsid w:val="00646D7B"/>
    <w:rsid w:val="00646E26"/>
    <w:rsid w:val="006476DB"/>
    <w:rsid w:val="0065025F"/>
    <w:rsid w:val="00651083"/>
    <w:rsid w:val="00651302"/>
    <w:rsid w:val="00652A9A"/>
    <w:rsid w:val="00653895"/>
    <w:rsid w:val="00654036"/>
    <w:rsid w:val="006544BC"/>
    <w:rsid w:val="006560D2"/>
    <w:rsid w:val="00656393"/>
    <w:rsid w:val="00660F26"/>
    <w:rsid w:val="006622BE"/>
    <w:rsid w:val="0066445B"/>
    <w:rsid w:val="00664C5F"/>
    <w:rsid w:val="00665793"/>
    <w:rsid w:val="00665A7A"/>
    <w:rsid w:val="00665FC5"/>
    <w:rsid w:val="00666A5E"/>
    <w:rsid w:val="00667A4A"/>
    <w:rsid w:val="00670C9E"/>
    <w:rsid w:val="00671E17"/>
    <w:rsid w:val="00671F7E"/>
    <w:rsid w:val="0067213F"/>
    <w:rsid w:val="0067309B"/>
    <w:rsid w:val="00674127"/>
    <w:rsid w:val="00676423"/>
    <w:rsid w:val="00676C44"/>
    <w:rsid w:val="00676EF2"/>
    <w:rsid w:val="00680B92"/>
    <w:rsid w:val="006816EA"/>
    <w:rsid w:val="00684E39"/>
    <w:rsid w:val="00686047"/>
    <w:rsid w:val="006908DF"/>
    <w:rsid w:val="00690D15"/>
    <w:rsid w:val="006914AE"/>
    <w:rsid w:val="00692B3D"/>
    <w:rsid w:val="006934C3"/>
    <w:rsid w:val="00694003"/>
    <w:rsid w:val="00694E49"/>
    <w:rsid w:val="00696A50"/>
    <w:rsid w:val="00696B00"/>
    <w:rsid w:val="006A089A"/>
    <w:rsid w:val="006A12C7"/>
    <w:rsid w:val="006A1491"/>
    <w:rsid w:val="006A17AA"/>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2E00"/>
    <w:rsid w:val="006D3729"/>
    <w:rsid w:val="006D49B3"/>
    <w:rsid w:val="006D5EF2"/>
    <w:rsid w:val="006D604A"/>
    <w:rsid w:val="006D660C"/>
    <w:rsid w:val="006D6F93"/>
    <w:rsid w:val="006D77A4"/>
    <w:rsid w:val="006E01E5"/>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6F6CD3"/>
    <w:rsid w:val="0070068E"/>
    <w:rsid w:val="00701557"/>
    <w:rsid w:val="00701E38"/>
    <w:rsid w:val="007028A9"/>
    <w:rsid w:val="00702AF5"/>
    <w:rsid w:val="00704BAE"/>
    <w:rsid w:val="00705C26"/>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B26"/>
    <w:rsid w:val="00750459"/>
    <w:rsid w:val="0075058D"/>
    <w:rsid w:val="00750E90"/>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0A61"/>
    <w:rsid w:val="00791684"/>
    <w:rsid w:val="007947C5"/>
    <w:rsid w:val="00794E6D"/>
    <w:rsid w:val="00795995"/>
    <w:rsid w:val="0079748A"/>
    <w:rsid w:val="00797720"/>
    <w:rsid w:val="0079793D"/>
    <w:rsid w:val="00797EB2"/>
    <w:rsid w:val="007A102A"/>
    <w:rsid w:val="007A1BD6"/>
    <w:rsid w:val="007A2076"/>
    <w:rsid w:val="007A239B"/>
    <w:rsid w:val="007A2BC8"/>
    <w:rsid w:val="007A4B6D"/>
    <w:rsid w:val="007A6F36"/>
    <w:rsid w:val="007A702C"/>
    <w:rsid w:val="007B1A28"/>
    <w:rsid w:val="007B1AE7"/>
    <w:rsid w:val="007B4083"/>
    <w:rsid w:val="007B6464"/>
    <w:rsid w:val="007B6EED"/>
    <w:rsid w:val="007C0282"/>
    <w:rsid w:val="007C05FC"/>
    <w:rsid w:val="007C0720"/>
    <w:rsid w:val="007C0E7B"/>
    <w:rsid w:val="007C183A"/>
    <w:rsid w:val="007C453D"/>
    <w:rsid w:val="007C506C"/>
    <w:rsid w:val="007D141C"/>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2779"/>
    <w:rsid w:val="008334C2"/>
    <w:rsid w:val="00835746"/>
    <w:rsid w:val="0084009C"/>
    <w:rsid w:val="00841941"/>
    <w:rsid w:val="0084226A"/>
    <w:rsid w:val="008432E2"/>
    <w:rsid w:val="00843FB0"/>
    <w:rsid w:val="0084513A"/>
    <w:rsid w:val="008454F0"/>
    <w:rsid w:val="00847491"/>
    <w:rsid w:val="0084783F"/>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2978"/>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66B6"/>
    <w:rsid w:val="008974DE"/>
    <w:rsid w:val="0089753F"/>
    <w:rsid w:val="008975F0"/>
    <w:rsid w:val="008A010C"/>
    <w:rsid w:val="008A0771"/>
    <w:rsid w:val="008A18B2"/>
    <w:rsid w:val="008A1AF9"/>
    <w:rsid w:val="008A34DB"/>
    <w:rsid w:val="008A4010"/>
    <w:rsid w:val="008A405F"/>
    <w:rsid w:val="008A5CD2"/>
    <w:rsid w:val="008A6130"/>
    <w:rsid w:val="008A650B"/>
    <w:rsid w:val="008A6CA5"/>
    <w:rsid w:val="008B0759"/>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6285"/>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2AF4"/>
    <w:rsid w:val="00903AB8"/>
    <w:rsid w:val="00904953"/>
    <w:rsid w:val="009049DE"/>
    <w:rsid w:val="00904AFD"/>
    <w:rsid w:val="009064D8"/>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6D99"/>
    <w:rsid w:val="00927481"/>
    <w:rsid w:val="00927BA1"/>
    <w:rsid w:val="00927CC5"/>
    <w:rsid w:val="009304F4"/>
    <w:rsid w:val="0093122C"/>
    <w:rsid w:val="00932796"/>
    <w:rsid w:val="00932DED"/>
    <w:rsid w:val="0093309F"/>
    <w:rsid w:val="0093356A"/>
    <w:rsid w:val="0093441C"/>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5F52"/>
    <w:rsid w:val="00966505"/>
    <w:rsid w:val="00966535"/>
    <w:rsid w:val="00966811"/>
    <w:rsid w:val="00966948"/>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4BDB"/>
    <w:rsid w:val="009B58E1"/>
    <w:rsid w:val="009B5B56"/>
    <w:rsid w:val="009B6938"/>
    <w:rsid w:val="009C047C"/>
    <w:rsid w:val="009C115B"/>
    <w:rsid w:val="009C3F2F"/>
    <w:rsid w:val="009C7C62"/>
    <w:rsid w:val="009C7D9F"/>
    <w:rsid w:val="009D0F03"/>
    <w:rsid w:val="009D11E3"/>
    <w:rsid w:val="009D20BA"/>
    <w:rsid w:val="009D2A43"/>
    <w:rsid w:val="009D2B88"/>
    <w:rsid w:val="009D33F3"/>
    <w:rsid w:val="009D3692"/>
    <w:rsid w:val="009E06DB"/>
    <w:rsid w:val="009E0C1C"/>
    <w:rsid w:val="009E0D0D"/>
    <w:rsid w:val="009E1D7E"/>
    <w:rsid w:val="009E1DC8"/>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6730"/>
    <w:rsid w:val="009F79C4"/>
    <w:rsid w:val="009F7B46"/>
    <w:rsid w:val="009F7F9A"/>
    <w:rsid w:val="009F7FCB"/>
    <w:rsid w:val="00A006FF"/>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0D93"/>
    <w:rsid w:val="00A40DDC"/>
    <w:rsid w:val="00A40F37"/>
    <w:rsid w:val="00A41212"/>
    <w:rsid w:val="00A4324A"/>
    <w:rsid w:val="00A439FB"/>
    <w:rsid w:val="00A448BA"/>
    <w:rsid w:val="00A44C20"/>
    <w:rsid w:val="00A45997"/>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2A"/>
    <w:rsid w:val="00AB1D77"/>
    <w:rsid w:val="00AB2245"/>
    <w:rsid w:val="00AB2460"/>
    <w:rsid w:val="00AB3499"/>
    <w:rsid w:val="00AB415C"/>
    <w:rsid w:val="00AB46C4"/>
    <w:rsid w:val="00AB4977"/>
    <w:rsid w:val="00AB7D85"/>
    <w:rsid w:val="00AC0EEE"/>
    <w:rsid w:val="00AC1D76"/>
    <w:rsid w:val="00AC3A64"/>
    <w:rsid w:val="00AC498F"/>
    <w:rsid w:val="00AD0896"/>
    <w:rsid w:val="00AD14CA"/>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50F0"/>
    <w:rsid w:val="00B17C0C"/>
    <w:rsid w:val="00B20351"/>
    <w:rsid w:val="00B2101F"/>
    <w:rsid w:val="00B2190D"/>
    <w:rsid w:val="00B21B8C"/>
    <w:rsid w:val="00B224B3"/>
    <w:rsid w:val="00B2274A"/>
    <w:rsid w:val="00B23AF1"/>
    <w:rsid w:val="00B23FBA"/>
    <w:rsid w:val="00B247C1"/>
    <w:rsid w:val="00B24CFF"/>
    <w:rsid w:val="00B27335"/>
    <w:rsid w:val="00B3156F"/>
    <w:rsid w:val="00B31ABF"/>
    <w:rsid w:val="00B321C1"/>
    <w:rsid w:val="00B322FB"/>
    <w:rsid w:val="00B334C6"/>
    <w:rsid w:val="00B351C1"/>
    <w:rsid w:val="00B37885"/>
    <w:rsid w:val="00B37D10"/>
    <w:rsid w:val="00B400E6"/>
    <w:rsid w:val="00B41E07"/>
    <w:rsid w:val="00B41FD0"/>
    <w:rsid w:val="00B42860"/>
    <w:rsid w:val="00B42B6E"/>
    <w:rsid w:val="00B4323A"/>
    <w:rsid w:val="00B4509C"/>
    <w:rsid w:val="00B45117"/>
    <w:rsid w:val="00B45B39"/>
    <w:rsid w:val="00B45D56"/>
    <w:rsid w:val="00B46B9A"/>
    <w:rsid w:val="00B50288"/>
    <w:rsid w:val="00B5090F"/>
    <w:rsid w:val="00B50A70"/>
    <w:rsid w:val="00B5130F"/>
    <w:rsid w:val="00B54BD6"/>
    <w:rsid w:val="00B54D23"/>
    <w:rsid w:val="00B54F94"/>
    <w:rsid w:val="00B565AE"/>
    <w:rsid w:val="00B57017"/>
    <w:rsid w:val="00B57155"/>
    <w:rsid w:val="00B57775"/>
    <w:rsid w:val="00B602AA"/>
    <w:rsid w:val="00B6095C"/>
    <w:rsid w:val="00B61481"/>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11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8660B"/>
    <w:rsid w:val="00B90D14"/>
    <w:rsid w:val="00B94CE2"/>
    <w:rsid w:val="00BA0498"/>
    <w:rsid w:val="00BA0B99"/>
    <w:rsid w:val="00BA2FF2"/>
    <w:rsid w:val="00BA4B75"/>
    <w:rsid w:val="00BA53C3"/>
    <w:rsid w:val="00BA60DC"/>
    <w:rsid w:val="00BA6872"/>
    <w:rsid w:val="00BA6D16"/>
    <w:rsid w:val="00BA7DEA"/>
    <w:rsid w:val="00BB29F6"/>
    <w:rsid w:val="00BB30F0"/>
    <w:rsid w:val="00BB37A8"/>
    <w:rsid w:val="00BB3854"/>
    <w:rsid w:val="00BB3A85"/>
    <w:rsid w:val="00BB45EB"/>
    <w:rsid w:val="00BB54E0"/>
    <w:rsid w:val="00BB57AB"/>
    <w:rsid w:val="00BB5803"/>
    <w:rsid w:val="00BB5EF3"/>
    <w:rsid w:val="00BB69A7"/>
    <w:rsid w:val="00BB6B5E"/>
    <w:rsid w:val="00BB708D"/>
    <w:rsid w:val="00BB785B"/>
    <w:rsid w:val="00BB7DD5"/>
    <w:rsid w:val="00BC1E04"/>
    <w:rsid w:val="00BC7279"/>
    <w:rsid w:val="00BC76AF"/>
    <w:rsid w:val="00BD046B"/>
    <w:rsid w:val="00BD0E31"/>
    <w:rsid w:val="00BD0ECE"/>
    <w:rsid w:val="00BD0FD5"/>
    <w:rsid w:val="00BD20AF"/>
    <w:rsid w:val="00BD39BE"/>
    <w:rsid w:val="00BD3A35"/>
    <w:rsid w:val="00BD3A78"/>
    <w:rsid w:val="00BD48E4"/>
    <w:rsid w:val="00BD6C2C"/>
    <w:rsid w:val="00BD7B7E"/>
    <w:rsid w:val="00BE2107"/>
    <w:rsid w:val="00BE279E"/>
    <w:rsid w:val="00BE27CA"/>
    <w:rsid w:val="00BE3005"/>
    <w:rsid w:val="00BE3786"/>
    <w:rsid w:val="00BE4CFA"/>
    <w:rsid w:val="00BE5987"/>
    <w:rsid w:val="00BE5AD5"/>
    <w:rsid w:val="00BE67A7"/>
    <w:rsid w:val="00BE7BFB"/>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09A5"/>
    <w:rsid w:val="00C1106A"/>
    <w:rsid w:val="00C11475"/>
    <w:rsid w:val="00C116D9"/>
    <w:rsid w:val="00C124EC"/>
    <w:rsid w:val="00C128FE"/>
    <w:rsid w:val="00C12EDE"/>
    <w:rsid w:val="00C15AD1"/>
    <w:rsid w:val="00C166EB"/>
    <w:rsid w:val="00C169A2"/>
    <w:rsid w:val="00C16D6D"/>
    <w:rsid w:val="00C17209"/>
    <w:rsid w:val="00C17E72"/>
    <w:rsid w:val="00C20F83"/>
    <w:rsid w:val="00C21B5A"/>
    <w:rsid w:val="00C2211B"/>
    <w:rsid w:val="00C24973"/>
    <w:rsid w:val="00C25891"/>
    <w:rsid w:val="00C2590B"/>
    <w:rsid w:val="00C25AE9"/>
    <w:rsid w:val="00C2613D"/>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EB9"/>
    <w:rsid w:val="00C74F21"/>
    <w:rsid w:val="00C7593F"/>
    <w:rsid w:val="00C76B04"/>
    <w:rsid w:val="00C80C05"/>
    <w:rsid w:val="00C815CB"/>
    <w:rsid w:val="00C81BC3"/>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5C20"/>
    <w:rsid w:val="00CA70A1"/>
    <w:rsid w:val="00CB1500"/>
    <w:rsid w:val="00CB2374"/>
    <w:rsid w:val="00CB2888"/>
    <w:rsid w:val="00CB3A14"/>
    <w:rsid w:val="00CB3CC0"/>
    <w:rsid w:val="00CB4EC9"/>
    <w:rsid w:val="00CB58C7"/>
    <w:rsid w:val="00CB6D41"/>
    <w:rsid w:val="00CB7D56"/>
    <w:rsid w:val="00CC0269"/>
    <w:rsid w:val="00CC084C"/>
    <w:rsid w:val="00CC1475"/>
    <w:rsid w:val="00CC3253"/>
    <w:rsid w:val="00CC38CD"/>
    <w:rsid w:val="00CC3AA3"/>
    <w:rsid w:val="00CC4422"/>
    <w:rsid w:val="00CC5634"/>
    <w:rsid w:val="00CC586A"/>
    <w:rsid w:val="00CC5F62"/>
    <w:rsid w:val="00CC6169"/>
    <w:rsid w:val="00CC767D"/>
    <w:rsid w:val="00CD0A0F"/>
    <w:rsid w:val="00CD0B22"/>
    <w:rsid w:val="00CD1995"/>
    <w:rsid w:val="00CD1F17"/>
    <w:rsid w:val="00CD297B"/>
    <w:rsid w:val="00CD2AE1"/>
    <w:rsid w:val="00CD2CCD"/>
    <w:rsid w:val="00CD42AF"/>
    <w:rsid w:val="00CD4BB5"/>
    <w:rsid w:val="00CD6DC1"/>
    <w:rsid w:val="00CD75B8"/>
    <w:rsid w:val="00CE056C"/>
    <w:rsid w:val="00CE1A20"/>
    <w:rsid w:val="00CE252A"/>
    <w:rsid w:val="00CE2B88"/>
    <w:rsid w:val="00CE36D5"/>
    <w:rsid w:val="00CE4202"/>
    <w:rsid w:val="00CE49AD"/>
    <w:rsid w:val="00CE5163"/>
    <w:rsid w:val="00CE538B"/>
    <w:rsid w:val="00CE5824"/>
    <w:rsid w:val="00CE5E2A"/>
    <w:rsid w:val="00CE6D9D"/>
    <w:rsid w:val="00CE6DAD"/>
    <w:rsid w:val="00CE700D"/>
    <w:rsid w:val="00CF1B21"/>
    <w:rsid w:val="00CF2906"/>
    <w:rsid w:val="00CF2C96"/>
    <w:rsid w:val="00CF57F4"/>
    <w:rsid w:val="00CF672D"/>
    <w:rsid w:val="00CF7284"/>
    <w:rsid w:val="00CF7B82"/>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07A3A"/>
    <w:rsid w:val="00D100A1"/>
    <w:rsid w:val="00D12BAF"/>
    <w:rsid w:val="00D12CC7"/>
    <w:rsid w:val="00D12DFC"/>
    <w:rsid w:val="00D13CBB"/>
    <w:rsid w:val="00D14014"/>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1364"/>
    <w:rsid w:val="00D32D37"/>
    <w:rsid w:val="00D33D33"/>
    <w:rsid w:val="00D34CAE"/>
    <w:rsid w:val="00D3576D"/>
    <w:rsid w:val="00D36DA9"/>
    <w:rsid w:val="00D37595"/>
    <w:rsid w:val="00D4078F"/>
    <w:rsid w:val="00D419E7"/>
    <w:rsid w:val="00D42E57"/>
    <w:rsid w:val="00D4387F"/>
    <w:rsid w:val="00D438CC"/>
    <w:rsid w:val="00D43D17"/>
    <w:rsid w:val="00D44386"/>
    <w:rsid w:val="00D4478D"/>
    <w:rsid w:val="00D44C83"/>
    <w:rsid w:val="00D4528C"/>
    <w:rsid w:val="00D45E90"/>
    <w:rsid w:val="00D4730B"/>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2FB"/>
    <w:rsid w:val="00D77D54"/>
    <w:rsid w:val="00D81A38"/>
    <w:rsid w:val="00D83EC2"/>
    <w:rsid w:val="00D83F8C"/>
    <w:rsid w:val="00D84D5B"/>
    <w:rsid w:val="00D84E34"/>
    <w:rsid w:val="00D854DF"/>
    <w:rsid w:val="00D8714D"/>
    <w:rsid w:val="00D87689"/>
    <w:rsid w:val="00D92746"/>
    <w:rsid w:val="00D92B92"/>
    <w:rsid w:val="00D9367D"/>
    <w:rsid w:val="00D94719"/>
    <w:rsid w:val="00D94F47"/>
    <w:rsid w:val="00D954FC"/>
    <w:rsid w:val="00D9597D"/>
    <w:rsid w:val="00D96394"/>
    <w:rsid w:val="00D96462"/>
    <w:rsid w:val="00D96747"/>
    <w:rsid w:val="00D96ACA"/>
    <w:rsid w:val="00D96D08"/>
    <w:rsid w:val="00DA100A"/>
    <w:rsid w:val="00DA182E"/>
    <w:rsid w:val="00DA21F6"/>
    <w:rsid w:val="00DA24DA"/>
    <w:rsid w:val="00DA2A91"/>
    <w:rsid w:val="00DA310C"/>
    <w:rsid w:val="00DA3BA1"/>
    <w:rsid w:val="00DA4575"/>
    <w:rsid w:val="00DA515E"/>
    <w:rsid w:val="00DA5195"/>
    <w:rsid w:val="00DA6C40"/>
    <w:rsid w:val="00DB1F2B"/>
    <w:rsid w:val="00DB259F"/>
    <w:rsid w:val="00DB2B6C"/>
    <w:rsid w:val="00DB4913"/>
    <w:rsid w:val="00DB5CDD"/>
    <w:rsid w:val="00DB64F3"/>
    <w:rsid w:val="00DB7F40"/>
    <w:rsid w:val="00DC19AF"/>
    <w:rsid w:val="00DC1BCD"/>
    <w:rsid w:val="00DC39EE"/>
    <w:rsid w:val="00DC55D6"/>
    <w:rsid w:val="00DC711E"/>
    <w:rsid w:val="00DD0810"/>
    <w:rsid w:val="00DD092D"/>
    <w:rsid w:val="00DD0AC3"/>
    <w:rsid w:val="00DD2218"/>
    <w:rsid w:val="00DD3749"/>
    <w:rsid w:val="00DD38DB"/>
    <w:rsid w:val="00DD3C0D"/>
    <w:rsid w:val="00DD3FD5"/>
    <w:rsid w:val="00DD51E4"/>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A36"/>
    <w:rsid w:val="00DF5CED"/>
    <w:rsid w:val="00DF637B"/>
    <w:rsid w:val="00DF72B5"/>
    <w:rsid w:val="00DF7959"/>
    <w:rsid w:val="00E0057A"/>
    <w:rsid w:val="00E008C0"/>
    <w:rsid w:val="00E00D3D"/>
    <w:rsid w:val="00E02B27"/>
    <w:rsid w:val="00E03219"/>
    <w:rsid w:val="00E04BAA"/>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BA6"/>
    <w:rsid w:val="00E26CE9"/>
    <w:rsid w:val="00E27755"/>
    <w:rsid w:val="00E27987"/>
    <w:rsid w:val="00E3085F"/>
    <w:rsid w:val="00E31F9B"/>
    <w:rsid w:val="00E32BD7"/>
    <w:rsid w:val="00E34548"/>
    <w:rsid w:val="00E3522D"/>
    <w:rsid w:val="00E368A8"/>
    <w:rsid w:val="00E37729"/>
    <w:rsid w:val="00E4173B"/>
    <w:rsid w:val="00E422A2"/>
    <w:rsid w:val="00E42771"/>
    <w:rsid w:val="00E456FA"/>
    <w:rsid w:val="00E462A3"/>
    <w:rsid w:val="00E5059B"/>
    <w:rsid w:val="00E50F98"/>
    <w:rsid w:val="00E5185F"/>
    <w:rsid w:val="00E52139"/>
    <w:rsid w:val="00E545FE"/>
    <w:rsid w:val="00E551A8"/>
    <w:rsid w:val="00E55FCC"/>
    <w:rsid w:val="00E56300"/>
    <w:rsid w:val="00E56798"/>
    <w:rsid w:val="00E57BED"/>
    <w:rsid w:val="00E62F87"/>
    <w:rsid w:val="00E640A5"/>
    <w:rsid w:val="00E6414F"/>
    <w:rsid w:val="00E644BD"/>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3AEC"/>
    <w:rsid w:val="00E84B46"/>
    <w:rsid w:val="00E85326"/>
    <w:rsid w:val="00E8569F"/>
    <w:rsid w:val="00E85FA2"/>
    <w:rsid w:val="00E87A6C"/>
    <w:rsid w:val="00E9075D"/>
    <w:rsid w:val="00E91163"/>
    <w:rsid w:val="00E915F2"/>
    <w:rsid w:val="00E92882"/>
    <w:rsid w:val="00E93B21"/>
    <w:rsid w:val="00E93C2E"/>
    <w:rsid w:val="00E93EBD"/>
    <w:rsid w:val="00E952E8"/>
    <w:rsid w:val="00E95540"/>
    <w:rsid w:val="00E95847"/>
    <w:rsid w:val="00E95D50"/>
    <w:rsid w:val="00E963B8"/>
    <w:rsid w:val="00E96431"/>
    <w:rsid w:val="00EA1186"/>
    <w:rsid w:val="00EA1417"/>
    <w:rsid w:val="00EA18DF"/>
    <w:rsid w:val="00EA2180"/>
    <w:rsid w:val="00EA45FB"/>
    <w:rsid w:val="00EA4E3E"/>
    <w:rsid w:val="00EA58A9"/>
    <w:rsid w:val="00EA599F"/>
    <w:rsid w:val="00EA719A"/>
    <w:rsid w:val="00EA7A94"/>
    <w:rsid w:val="00EB05E7"/>
    <w:rsid w:val="00EB08F2"/>
    <w:rsid w:val="00EB0B8E"/>
    <w:rsid w:val="00EB191D"/>
    <w:rsid w:val="00EB2820"/>
    <w:rsid w:val="00EB38EC"/>
    <w:rsid w:val="00EB3EC1"/>
    <w:rsid w:val="00EB3EF4"/>
    <w:rsid w:val="00EB4183"/>
    <w:rsid w:val="00EB4357"/>
    <w:rsid w:val="00EB465E"/>
    <w:rsid w:val="00EB4BDD"/>
    <w:rsid w:val="00EB7255"/>
    <w:rsid w:val="00EB7FC4"/>
    <w:rsid w:val="00EC1047"/>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210"/>
    <w:rsid w:val="00F13C01"/>
    <w:rsid w:val="00F20494"/>
    <w:rsid w:val="00F20B5A"/>
    <w:rsid w:val="00F22E66"/>
    <w:rsid w:val="00F2323C"/>
    <w:rsid w:val="00F24AD6"/>
    <w:rsid w:val="00F26662"/>
    <w:rsid w:val="00F27C1B"/>
    <w:rsid w:val="00F312E2"/>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016F"/>
    <w:rsid w:val="00F52948"/>
    <w:rsid w:val="00F52BC9"/>
    <w:rsid w:val="00F52E3B"/>
    <w:rsid w:val="00F52FEE"/>
    <w:rsid w:val="00F53912"/>
    <w:rsid w:val="00F54561"/>
    <w:rsid w:val="00F54BD4"/>
    <w:rsid w:val="00F5522D"/>
    <w:rsid w:val="00F55CBB"/>
    <w:rsid w:val="00F608BE"/>
    <w:rsid w:val="00F61D4E"/>
    <w:rsid w:val="00F6297A"/>
    <w:rsid w:val="00F62C77"/>
    <w:rsid w:val="00F64711"/>
    <w:rsid w:val="00F667BB"/>
    <w:rsid w:val="00F67DBB"/>
    <w:rsid w:val="00F70201"/>
    <w:rsid w:val="00F7040C"/>
    <w:rsid w:val="00F716A4"/>
    <w:rsid w:val="00F73AC7"/>
    <w:rsid w:val="00F74AB5"/>
    <w:rsid w:val="00F81030"/>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4473"/>
    <w:rsid w:val="00FA51C3"/>
    <w:rsid w:val="00FA6CA5"/>
    <w:rsid w:val="00FB0358"/>
    <w:rsid w:val="00FB0425"/>
    <w:rsid w:val="00FB12AC"/>
    <w:rsid w:val="00FB1C0B"/>
    <w:rsid w:val="00FB1F46"/>
    <w:rsid w:val="00FB2CBF"/>
    <w:rsid w:val="00FC279F"/>
    <w:rsid w:val="00FC3B8C"/>
    <w:rsid w:val="00FC3D77"/>
    <w:rsid w:val="00FC40EC"/>
    <w:rsid w:val="00FC48E1"/>
    <w:rsid w:val="00FC4CDD"/>
    <w:rsid w:val="00FC4F41"/>
    <w:rsid w:val="00FC6D04"/>
    <w:rsid w:val="00FC6EAB"/>
    <w:rsid w:val="00FC71D7"/>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369F"/>
    <w:rsid w:val="00FE4115"/>
    <w:rsid w:val="00FE4BCF"/>
    <w:rsid w:val="00FE5602"/>
    <w:rsid w:val="00FE5C98"/>
    <w:rsid w:val="00FE62AF"/>
    <w:rsid w:val="00FE7257"/>
    <w:rsid w:val="00FF16C1"/>
    <w:rsid w:val="00FF231B"/>
    <w:rsid w:val="00FF2B82"/>
    <w:rsid w:val="00FF3731"/>
    <w:rsid w:val="00FF49F0"/>
    <w:rsid w:val="7F6E89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79151B6"/>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5203015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s://www.business.gov.au/Grants-and-Programs/Strengthening-Telecommunications-Against-Natural-Disasters" TargetMode="External"/><Relationship Id="rId34" Type="http://schemas.openxmlformats.org/officeDocument/2006/relationships/hyperlink" Target="https://www.legislation.gov.au/Details/C2019C00057"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Grants-and-Programs/Strengthening-Telecommunications-Against-Natural-Disasters"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s://www.business.gov.au/Grants-and-Programs/Strengthening-Telecommunications-Against-Natural-Disasters"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contact-us"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Strengthening-Telecommunications-Against-Natural-Disasters" TargetMode="External"/><Relationship Id="rId28" Type="http://schemas.openxmlformats.org/officeDocument/2006/relationships/hyperlink" Target="http://www.grants.gov.au" TargetMode="External"/><Relationship Id="rId36" Type="http://schemas.openxmlformats.org/officeDocument/2006/relationships/hyperlink" Target="https://www.industry.gov.au/data-and-publications/privacy-policy" TargetMode="External"/><Relationship Id="rId10" Type="http://schemas.openxmlformats.org/officeDocument/2006/relationships/webSettings" Target="webSettings.xml"/><Relationship Id="rId19" Type="http://schemas.openxmlformats.org/officeDocument/2006/relationships/hyperlink" Target="https://www.business.gov.au/Grants-and-Programs/Strengthening-Telecommunications-Against-Natural-Disasters" TargetMode="External"/><Relationship Id="rId31" Type="http://schemas.openxmlformats.org/officeDocument/2006/relationships/hyperlink" Target="https://www.finance.gov.au/government/commonwealth-grants/commonwealth-grants-rules-guideline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Grants-and-Programs/Strengthening-Telecommunications-Against-Natural-Disasters" TargetMode="External"/><Relationship Id="rId27" Type="http://schemas.openxmlformats.org/officeDocument/2006/relationships/hyperlink" Target="https://www.business.gov.au/Grants-and-Programs/Strengthening-Telecommunications-Against-Natural-Disasters" TargetMode="External"/><Relationship Id="rId30" Type="http://schemas.openxmlformats.org/officeDocument/2006/relationships/hyperlink" Target="https://www.ato.gov.au/"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D19C2"/>
    <w:rsid w:val="001D6595"/>
    <w:rsid w:val="001F15D8"/>
    <w:rsid w:val="00204D02"/>
    <w:rsid w:val="00255B9E"/>
    <w:rsid w:val="00256378"/>
    <w:rsid w:val="00267D81"/>
    <w:rsid w:val="00283FA7"/>
    <w:rsid w:val="002D31BB"/>
    <w:rsid w:val="003075AB"/>
    <w:rsid w:val="00312E61"/>
    <w:rsid w:val="003270C3"/>
    <w:rsid w:val="00333E70"/>
    <w:rsid w:val="00346697"/>
    <w:rsid w:val="003778F1"/>
    <w:rsid w:val="00395F4A"/>
    <w:rsid w:val="003969DB"/>
    <w:rsid w:val="003A04D4"/>
    <w:rsid w:val="003D103F"/>
    <w:rsid w:val="003D1F7D"/>
    <w:rsid w:val="003E650C"/>
    <w:rsid w:val="003F24AB"/>
    <w:rsid w:val="003F782B"/>
    <w:rsid w:val="00402658"/>
    <w:rsid w:val="00420B2B"/>
    <w:rsid w:val="00430041"/>
    <w:rsid w:val="0045165D"/>
    <w:rsid w:val="00473F1A"/>
    <w:rsid w:val="0047606B"/>
    <w:rsid w:val="00485C54"/>
    <w:rsid w:val="004917E4"/>
    <w:rsid w:val="00491EAB"/>
    <w:rsid w:val="004C009D"/>
    <w:rsid w:val="004D7DD8"/>
    <w:rsid w:val="004E2075"/>
    <w:rsid w:val="004E7CAB"/>
    <w:rsid w:val="00507096"/>
    <w:rsid w:val="00520CEB"/>
    <w:rsid w:val="0052605E"/>
    <w:rsid w:val="00526315"/>
    <w:rsid w:val="00533CA6"/>
    <w:rsid w:val="00553CDE"/>
    <w:rsid w:val="0056781E"/>
    <w:rsid w:val="00573B84"/>
    <w:rsid w:val="005A07E5"/>
    <w:rsid w:val="005A7688"/>
    <w:rsid w:val="005A7C1E"/>
    <w:rsid w:val="005D05B6"/>
    <w:rsid w:val="005E5DA7"/>
    <w:rsid w:val="005F2C75"/>
    <w:rsid w:val="00617C4F"/>
    <w:rsid w:val="0062264A"/>
    <w:rsid w:val="00626C0A"/>
    <w:rsid w:val="00633E9E"/>
    <w:rsid w:val="00642D3B"/>
    <w:rsid w:val="00695C4F"/>
    <w:rsid w:val="006C6952"/>
    <w:rsid w:val="006E7E88"/>
    <w:rsid w:val="006F1D58"/>
    <w:rsid w:val="0070249A"/>
    <w:rsid w:val="00713A8F"/>
    <w:rsid w:val="00745610"/>
    <w:rsid w:val="00764771"/>
    <w:rsid w:val="007E1D73"/>
    <w:rsid w:val="007E1FB5"/>
    <w:rsid w:val="007F7244"/>
    <w:rsid w:val="008125DB"/>
    <w:rsid w:val="00856B01"/>
    <w:rsid w:val="008B5A41"/>
    <w:rsid w:val="008D32AC"/>
    <w:rsid w:val="00901F89"/>
    <w:rsid w:val="00926C29"/>
    <w:rsid w:val="00940252"/>
    <w:rsid w:val="00940FD6"/>
    <w:rsid w:val="00955C19"/>
    <w:rsid w:val="00973CC8"/>
    <w:rsid w:val="0098301B"/>
    <w:rsid w:val="00990AC4"/>
    <w:rsid w:val="00994045"/>
    <w:rsid w:val="009D37A0"/>
    <w:rsid w:val="00A12344"/>
    <w:rsid w:val="00A1591D"/>
    <w:rsid w:val="00A17C8D"/>
    <w:rsid w:val="00A23C9C"/>
    <w:rsid w:val="00A462C4"/>
    <w:rsid w:val="00A52D16"/>
    <w:rsid w:val="00A814F2"/>
    <w:rsid w:val="00A82A0F"/>
    <w:rsid w:val="00A8492E"/>
    <w:rsid w:val="00AD1382"/>
    <w:rsid w:val="00AF29F7"/>
    <w:rsid w:val="00AF62FF"/>
    <w:rsid w:val="00B038A6"/>
    <w:rsid w:val="00B75A32"/>
    <w:rsid w:val="00B81EF3"/>
    <w:rsid w:val="00B821C1"/>
    <w:rsid w:val="00B93554"/>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3126F"/>
    <w:rsid w:val="00D33ADA"/>
    <w:rsid w:val="00D66067"/>
    <w:rsid w:val="00D96834"/>
    <w:rsid w:val="00DA47B3"/>
    <w:rsid w:val="00DF3458"/>
    <w:rsid w:val="00E10DC5"/>
    <w:rsid w:val="00E75E70"/>
    <w:rsid w:val="00E937F8"/>
    <w:rsid w:val="00ED004A"/>
    <w:rsid w:val="00ED3CA3"/>
    <w:rsid w:val="00EF0881"/>
    <w:rsid w:val="00EF6AA0"/>
    <w:rsid w:val="00F11230"/>
    <w:rsid w:val="00F504ED"/>
    <w:rsid w:val="00F54F37"/>
    <w:rsid w:val="00FA1934"/>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36892</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ac2df6205dd54d4c90fec71def7554c0 xmlns="2a251b7e-61e4-4816-a71f-b295a9ad20fb">
      <Terms xmlns="http://schemas.microsoft.com/office/infopath/2007/PartnerControls">
        <TermInfo xmlns="http://schemas.microsoft.com/office/infopath/2007/PartnerControls">
          <TermName xmlns="http://schemas.microsoft.com/office/infopath/2007/PartnerControls">Temporary Telecommunications</TermName>
          <TermId xmlns="http://schemas.microsoft.com/office/infopath/2007/PartnerControls">8d1ff78c-d907-4ee2-864b-69097ef02daa</TermId>
        </TermInfo>
      </Terms>
    </ac2df6205dd54d4c90fec71def7554c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17a8148661c69e80575911408f23597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718d84b281fb49c5e3198d0f33ec9c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ac2df6205dd54d4c90fec71def7554c0"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ac2df6205dd54d4c90fec71def7554c0" ma:index="24" nillable="true" ma:taxonomy="true" ma:internalName="ac2df6205dd54d4c90fec71def7554c0" ma:taxonomyFieldName="DocHub_StandProgramWorkTopics" ma:displayName="Project" ma:default="" ma:fieldId="{ac2df620-5dd5-4d4c-90fe-c71def7554c0}" ma:sspId="fb0313f7-9433-48c0-866e-9e0bbee59a50" ma:termSetId="91d751a1-4ccf-4826-ac90-7b77d3c7153d"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4633EE1C-7D4F-42DF-A8B3-F14765645FDA}">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schemas.microsoft.com/sharepoint/v3"/>
    <ds:schemaRef ds:uri="http://purl.org/dc/elements/1.1/"/>
    <ds:schemaRef ds:uri="http://schemas.microsoft.com/sharepoint/v4"/>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2a251b7e-61e4-4816-a71f-b295a9ad20fb"/>
    <ds:schemaRef ds:uri="http://purl.org/dc/dcmitype/"/>
  </ds:schemaRefs>
</ds:datastoreItem>
</file>

<file path=customXml/itemProps4.xml><?xml version="1.0" encoding="utf-8"?>
<ds:datastoreItem xmlns:ds="http://schemas.openxmlformats.org/officeDocument/2006/customXml" ds:itemID="{54BE2CB4-CAF2-4A32-AB33-58FE88567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7D948D5A-4F4C-4A3F-A640-4CF5EA9D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5987</Words>
  <Characters>35923</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41827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8</cp:revision>
  <cp:lastPrinted>2020-12-16T04:38:00Z</cp:lastPrinted>
  <dcterms:created xsi:type="dcterms:W3CDTF">2020-12-16T04:34:00Z</dcterms:created>
  <dcterms:modified xsi:type="dcterms:W3CDTF">2020-12-16T04:38:00Z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2316;#Department of Infrastructure, Regional Development and Cities|477e818d-df2f-47a2-b968-1036f14d5402</vt:lpwstr>
  </property>
  <property fmtid="{D5CDD505-2E9C-101B-9397-08002B2CF9AE}" pid="24" name="g7cee4c3f49f4a8d957fe196d6fcc5b5">
    <vt:lpwstr>Department of Infrastructure, Regional Development and Cities|477e818d-df2f-47a2-b968-1036f14d5402</vt:lpwstr>
  </property>
  <property fmtid="{D5CDD505-2E9C-101B-9397-08002B2CF9AE}" pid="25" name="DocHub_StandProgramWorkTopics">
    <vt:lpwstr>36892;#Temporary Telecommunications|8d1ff78c-d907-4ee2-864b-69097ef02daa</vt:lpwstr>
  </property>
  <property fmtid="{D5CDD505-2E9C-101B-9397-08002B2CF9AE}" pid="26" name="IconOverlay">
    <vt:lpwstr/>
  </property>
</Properties>
</file>