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2B9F8A97" w:rsidR="00F5589D" w:rsidRPr="009B7A1B" w:rsidRDefault="00F5589D" w:rsidP="00F5589D">
      <w:pPr>
        <w:spacing w:before="720"/>
        <w:rPr>
          <w:b/>
        </w:rPr>
      </w:pPr>
      <w:r w:rsidRPr="009B7A1B">
        <w:rPr>
          <w:b/>
        </w:rPr>
        <w:t xml:space="preserve">NB: This is an example standard grant agreement intended for use with the </w:t>
      </w:r>
      <w:r w:rsidR="009B7A1B" w:rsidRPr="009B7A1B">
        <w:rPr>
          <w:b/>
        </w:rPr>
        <w:t>National Product Stewardship Investment Fund.</w:t>
      </w:r>
      <w:r w:rsidRPr="009B7A1B">
        <w:rPr>
          <w:b/>
        </w:rPr>
        <w:t xml:space="preserve">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FB5BDD4" w14:textId="77777777" w:rsidR="00CE7A5F" w:rsidRDefault="005B31EA">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A403247" w14:textId="77777777" w:rsidR="00CE7A5F" w:rsidRDefault="005B31EA">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4BD5937A" w14:textId="77777777" w:rsidR="00CE7A5F" w:rsidRDefault="005B31EA">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5B878650" w14:textId="77777777" w:rsidR="00CE7A5F" w:rsidRDefault="005B31EA">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938807A"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07A5CB39"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E7209C4"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7EDB004"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CE7A5F">
          <w:rPr>
            <w:noProof/>
            <w:webHidden/>
          </w:rPr>
          <w:t>7</w:t>
        </w:r>
        <w:r w:rsidR="00CE7A5F">
          <w:rPr>
            <w:noProof/>
            <w:webHidden/>
          </w:rPr>
          <w:fldChar w:fldCharType="end"/>
        </w:r>
      </w:hyperlink>
    </w:p>
    <w:p w14:paraId="7486878E"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680B4766"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13BEF4CA" w14:textId="77777777" w:rsidR="00CE7A5F" w:rsidRDefault="005B31EA">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CE7A5F">
          <w:rPr>
            <w:noProof/>
            <w:webHidden/>
          </w:rPr>
          <w:t>9</w:t>
        </w:r>
        <w:r w:rsidR="00CE7A5F">
          <w:rPr>
            <w:noProof/>
            <w:webHidden/>
          </w:rPr>
          <w:fldChar w:fldCharType="end"/>
        </w:r>
      </w:hyperlink>
    </w:p>
    <w:p w14:paraId="1FC1AFF8" w14:textId="77777777" w:rsidR="00CE7A5F" w:rsidRDefault="005B31EA">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CE7A5F">
          <w:rPr>
            <w:noProof/>
            <w:webHidden/>
          </w:rPr>
          <w:t>10</w:t>
        </w:r>
        <w:r w:rsidR="00CE7A5F">
          <w:rPr>
            <w:noProof/>
            <w:webHidden/>
          </w:rPr>
          <w:fldChar w:fldCharType="end"/>
        </w:r>
      </w:hyperlink>
    </w:p>
    <w:p w14:paraId="6488749D" w14:textId="77777777" w:rsidR="00CE7A5F" w:rsidRDefault="005B31EA">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CE7A5F">
          <w:rPr>
            <w:noProof/>
            <w:webHidden/>
          </w:rPr>
          <w:t>26</w:t>
        </w:r>
        <w:r w:rsidR="00CE7A5F">
          <w:rPr>
            <w:noProof/>
            <w:webHidden/>
          </w:rPr>
          <w:fldChar w:fldCharType="end"/>
        </w:r>
      </w:hyperlink>
    </w:p>
    <w:p w14:paraId="61EE9BBA" w14:textId="77777777" w:rsidR="00CE7A5F" w:rsidRDefault="005B31EA">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19D90F9B" w14:textId="77777777" w:rsidR="00CE7A5F" w:rsidRDefault="005B31EA">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37386967" w14:textId="77777777" w:rsidR="00CE7A5F" w:rsidRDefault="005B31EA">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0A3061D3" w14:textId="77777777" w:rsidR="00CE7A5F" w:rsidRDefault="005B31EA">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CE7A5F">
          <w:rPr>
            <w:noProof/>
            <w:webHidden/>
          </w:rPr>
          <w:t>38</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4C1E26D3" w:rsidR="002167CB" w:rsidRDefault="002167CB" w:rsidP="004E74AD"/>
    <w:p w14:paraId="749DA31B" w14:textId="77777777" w:rsidR="002167CB" w:rsidRPr="002167CB" w:rsidRDefault="002167CB"/>
    <w:p w14:paraId="0576239A" w14:textId="77777777" w:rsidR="002167CB" w:rsidRPr="002167CB" w:rsidRDefault="002167CB"/>
    <w:p w14:paraId="63088062" w14:textId="77777777" w:rsidR="002167CB" w:rsidRPr="002167CB" w:rsidRDefault="002167CB"/>
    <w:p w14:paraId="137E5BC4" w14:textId="77777777" w:rsidR="002167CB" w:rsidRPr="002167CB" w:rsidRDefault="002167CB"/>
    <w:p w14:paraId="389ED26C" w14:textId="77777777" w:rsidR="002167CB" w:rsidRPr="002167CB" w:rsidRDefault="002167CB"/>
    <w:p w14:paraId="2530AE49" w14:textId="77777777" w:rsidR="002167CB" w:rsidRPr="002167CB" w:rsidRDefault="002167CB"/>
    <w:p w14:paraId="6F7825F4" w14:textId="77777777" w:rsidR="002167CB" w:rsidRPr="002167CB" w:rsidRDefault="002167CB"/>
    <w:p w14:paraId="2B45CC71" w14:textId="77777777" w:rsidR="002167CB" w:rsidRPr="002167CB" w:rsidRDefault="002167CB"/>
    <w:p w14:paraId="13622FCD" w14:textId="77777777" w:rsidR="002167CB" w:rsidRPr="002167CB" w:rsidRDefault="002167CB"/>
    <w:p w14:paraId="318C02FC" w14:textId="77777777" w:rsidR="002167CB" w:rsidRPr="002167CB" w:rsidRDefault="002167CB"/>
    <w:p w14:paraId="41540CB9" w14:textId="77777777" w:rsidR="002167CB" w:rsidRPr="002167CB" w:rsidRDefault="002167CB"/>
    <w:p w14:paraId="3BC45268" w14:textId="666360C3" w:rsidR="002167CB" w:rsidRDefault="002167CB" w:rsidP="0071029E">
      <w:pPr>
        <w:tabs>
          <w:tab w:val="left" w:pos="2228"/>
        </w:tabs>
      </w:pPr>
    </w:p>
    <w:p w14:paraId="4C93D8B8" w14:textId="5E1F3586" w:rsidR="00A821CE" w:rsidRDefault="002167CB" w:rsidP="0071029E">
      <w:pPr>
        <w:tabs>
          <w:tab w:val="left" w:pos="2228"/>
        </w:tabs>
        <w:sectPr w:rsidR="00A821CE"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bookmarkStart w:id="8" w:name="_Toc11419461"/>
      <w:r>
        <w:tab/>
      </w:r>
    </w:p>
    <w:p w14:paraId="6548CB70" w14:textId="21FC6EF3" w:rsidR="00CB69E0" w:rsidRPr="00D43373" w:rsidRDefault="00EE0CB6" w:rsidP="00CB69E0">
      <w:pPr>
        <w:pStyle w:val="Heading2"/>
      </w:pPr>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748A5049"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79CEA72E" w14:textId="1576A9BD" w:rsidR="005D0DA1" w:rsidRDefault="005D0DA1" w:rsidP="00D41FE1">
      <w:r>
        <w:t xml:space="preserve">The Department of Industry, Science, Energy and Resources will manage the Agreement on behalf of the Department of Agriculture, Water and </w:t>
      </w:r>
      <w:r w:rsidR="00253E31">
        <w:t xml:space="preserve">the </w:t>
      </w:r>
      <w:r>
        <w:t>Environment.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9974A3">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2F7F6EC9" w14:textId="24CBDF95" w:rsidR="00E129DD" w:rsidDel="001E715F" w:rsidRDefault="00E129DD" w:rsidP="00BC4920"/>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4401"/>
        <w:gridCol w:w="4376"/>
      </w:tblGrid>
      <w:tr w:rsidR="00A5327A" w:rsidRPr="00BC4920" w14:paraId="64DA5769" w14:textId="77777777" w:rsidTr="00A5327A">
        <w:trPr>
          <w:cantSplit/>
          <w:trHeight w:val="340"/>
        </w:trPr>
        <w:tc>
          <w:tcPr>
            <w:tcW w:w="4401" w:type="dxa"/>
          </w:tcPr>
          <w:p w14:paraId="2D6ABA95" w14:textId="77777777" w:rsidR="00A5327A" w:rsidRPr="003164EB" w:rsidRDefault="00A5327A" w:rsidP="00A5327A">
            <w:pPr>
              <w:pStyle w:val="Normaltable"/>
            </w:pPr>
            <w:r>
              <w:t>Activity Materials</w:t>
            </w:r>
          </w:p>
        </w:tc>
        <w:tc>
          <w:tcPr>
            <w:tcW w:w="4376" w:type="dxa"/>
          </w:tcPr>
          <w:p w14:paraId="72849F26" w14:textId="77777777" w:rsidR="00A5327A" w:rsidRPr="00BC4920" w:rsidRDefault="00A5327A" w:rsidP="00A5327A">
            <w:pPr>
              <w:pStyle w:val="Normaltable"/>
            </w:pPr>
            <w:r w:rsidRPr="00BC4920">
              <w:t>[insert details]</w:t>
            </w:r>
          </w:p>
        </w:tc>
      </w:tr>
      <w:tr w:rsidR="00A5327A" w:rsidRPr="00BC4920" w14:paraId="6BC1548B" w14:textId="77777777" w:rsidTr="00A5327A">
        <w:trPr>
          <w:cantSplit/>
          <w:trHeight w:val="340"/>
        </w:trPr>
        <w:tc>
          <w:tcPr>
            <w:tcW w:w="4401" w:type="dxa"/>
          </w:tcPr>
          <w:p w14:paraId="2758327C" w14:textId="77777777" w:rsidR="00A5327A" w:rsidRPr="003164EB" w:rsidRDefault="00A5327A" w:rsidP="00A5327A">
            <w:pPr>
              <w:pStyle w:val="Normaltable"/>
            </w:pPr>
          </w:p>
        </w:tc>
        <w:tc>
          <w:tcPr>
            <w:tcW w:w="4376" w:type="dxa"/>
          </w:tcPr>
          <w:p w14:paraId="7D9582A1" w14:textId="77777777" w:rsidR="00A5327A" w:rsidRPr="00BC4920" w:rsidRDefault="00A5327A" w:rsidP="00A5327A">
            <w:pPr>
              <w:pStyle w:val="Normaltable"/>
            </w:pPr>
            <w:r w:rsidRPr="00BC4920">
              <w:t>[insert details]</w:t>
            </w:r>
          </w:p>
        </w:tc>
      </w:tr>
      <w:tr w:rsidR="00A5327A" w:rsidRPr="00BC4920" w14:paraId="6B88E244" w14:textId="77777777" w:rsidTr="00A5327A">
        <w:trPr>
          <w:cantSplit/>
          <w:trHeight w:val="340"/>
        </w:trPr>
        <w:tc>
          <w:tcPr>
            <w:tcW w:w="4401" w:type="dxa"/>
          </w:tcPr>
          <w:p w14:paraId="72D554A6" w14:textId="77777777" w:rsidR="00A5327A" w:rsidRPr="003164EB" w:rsidRDefault="00A5327A" w:rsidP="00A5327A">
            <w:pPr>
              <w:pStyle w:val="Normaltable"/>
            </w:pPr>
          </w:p>
        </w:tc>
        <w:tc>
          <w:tcPr>
            <w:tcW w:w="4376" w:type="dxa"/>
          </w:tcPr>
          <w:p w14:paraId="7D1D63C1" w14:textId="77777777" w:rsidR="00A5327A" w:rsidRPr="00BC4920" w:rsidRDefault="00A5327A" w:rsidP="00A5327A">
            <w:pPr>
              <w:pStyle w:val="Normaltable"/>
            </w:pPr>
            <w:r w:rsidRPr="00BC4920">
              <w:t>[insert details]</w:t>
            </w:r>
          </w:p>
        </w:tc>
      </w:tr>
      <w:tr w:rsidR="00A5327A" w:rsidRPr="00BC4920" w14:paraId="4950DB2E" w14:textId="77777777" w:rsidTr="00A5327A">
        <w:trPr>
          <w:cantSplit/>
          <w:trHeight w:val="340"/>
        </w:trPr>
        <w:tc>
          <w:tcPr>
            <w:tcW w:w="4401" w:type="dxa"/>
          </w:tcPr>
          <w:p w14:paraId="7D5D2DFB" w14:textId="77777777" w:rsidR="00A5327A" w:rsidRPr="003164EB" w:rsidRDefault="00A5327A" w:rsidP="00A5327A">
            <w:pPr>
              <w:pStyle w:val="Normaltable"/>
            </w:pPr>
          </w:p>
        </w:tc>
        <w:tc>
          <w:tcPr>
            <w:tcW w:w="4376" w:type="dxa"/>
          </w:tcPr>
          <w:p w14:paraId="7AB9E9F2" w14:textId="77777777" w:rsidR="00A5327A" w:rsidRPr="00BC4920" w:rsidRDefault="00A5327A" w:rsidP="00A5327A">
            <w:pPr>
              <w:pStyle w:val="Normaltable"/>
            </w:pPr>
            <w:r w:rsidRPr="00BC4920">
              <w:t>[insert details]</w:t>
            </w:r>
          </w:p>
        </w:tc>
      </w:tr>
      <w:tr w:rsidR="00A5327A" w:rsidRPr="00BC4920" w14:paraId="0F6F5D5E" w14:textId="77777777" w:rsidTr="00A5327A">
        <w:trPr>
          <w:cantSplit/>
          <w:trHeight w:val="340"/>
        </w:trPr>
        <w:tc>
          <w:tcPr>
            <w:tcW w:w="4401" w:type="dxa"/>
          </w:tcPr>
          <w:p w14:paraId="3DF54DB3" w14:textId="77777777" w:rsidR="00A5327A" w:rsidRPr="003164EB" w:rsidRDefault="00A5327A" w:rsidP="00A5327A">
            <w:pPr>
              <w:pStyle w:val="Normaltable"/>
            </w:pPr>
          </w:p>
        </w:tc>
        <w:tc>
          <w:tcPr>
            <w:tcW w:w="4376" w:type="dxa"/>
          </w:tcPr>
          <w:p w14:paraId="06B2ABA4" w14:textId="77777777" w:rsidR="00A5327A" w:rsidRPr="00BC4920" w:rsidRDefault="00A5327A" w:rsidP="00A5327A">
            <w:pPr>
              <w:pStyle w:val="Normaltable"/>
            </w:pPr>
            <w:r w:rsidRPr="00BC4920">
              <w:t>[insert details]</w:t>
            </w:r>
          </w:p>
        </w:tc>
      </w:tr>
      <w:tr w:rsidR="00A5327A" w:rsidRPr="00BC4920" w14:paraId="720AD25A" w14:textId="77777777" w:rsidTr="00A5327A">
        <w:trPr>
          <w:cantSplit/>
          <w:trHeight w:val="340"/>
        </w:trPr>
        <w:tc>
          <w:tcPr>
            <w:tcW w:w="4401" w:type="dxa"/>
          </w:tcPr>
          <w:p w14:paraId="3E5D87C3" w14:textId="77777777" w:rsidR="00A5327A" w:rsidRPr="003164EB" w:rsidRDefault="00A5327A" w:rsidP="00A5327A">
            <w:pPr>
              <w:pStyle w:val="Normaltable"/>
            </w:pPr>
          </w:p>
        </w:tc>
        <w:tc>
          <w:tcPr>
            <w:tcW w:w="4376" w:type="dxa"/>
          </w:tcPr>
          <w:p w14:paraId="252E088D" w14:textId="77777777" w:rsidR="00A5327A" w:rsidRPr="00BC4920" w:rsidRDefault="00A5327A" w:rsidP="00A5327A">
            <w:pPr>
              <w:pStyle w:val="Normaltable"/>
            </w:pPr>
            <w:r w:rsidRPr="00BC4920">
              <w:t>[insert details]</w:t>
            </w:r>
          </w:p>
        </w:tc>
      </w:tr>
      <w:tr w:rsidR="00A5327A" w:rsidRPr="00BC4920" w14:paraId="18812D92" w14:textId="77777777" w:rsidTr="00A5327A">
        <w:trPr>
          <w:cantSplit/>
          <w:trHeight w:val="340"/>
        </w:trPr>
        <w:tc>
          <w:tcPr>
            <w:tcW w:w="4401" w:type="dxa"/>
          </w:tcPr>
          <w:p w14:paraId="2434AB53" w14:textId="77777777" w:rsidR="00A5327A" w:rsidRPr="003164EB" w:rsidRDefault="00A5327A" w:rsidP="00A5327A">
            <w:pPr>
              <w:pStyle w:val="Normaltable"/>
            </w:pPr>
          </w:p>
        </w:tc>
        <w:tc>
          <w:tcPr>
            <w:tcW w:w="4376" w:type="dxa"/>
          </w:tcPr>
          <w:p w14:paraId="139D66E5" w14:textId="77777777" w:rsidR="00A5327A" w:rsidRPr="00BC4920" w:rsidRDefault="00A5327A" w:rsidP="00A5327A">
            <w:pPr>
              <w:pStyle w:val="Normaltable"/>
            </w:pPr>
            <w:r w:rsidRPr="00BC4920">
              <w:t>[insert details]</w:t>
            </w:r>
          </w:p>
        </w:tc>
      </w:tr>
    </w:tbl>
    <w:p w14:paraId="6AB79D04" w14:textId="77777777" w:rsidR="00A5327A" w:rsidDel="001E715F" w:rsidRDefault="00A5327A" w:rsidP="00BC4920"/>
    <w:p w14:paraId="2DDCC0CD" w14:textId="70A95528" w:rsidR="000E7D88" w:rsidRDefault="00496622" w:rsidP="000E7D88">
      <w:pPr>
        <w:pStyle w:val="Heading2"/>
      </w:pPr>
      <w:r w:rsidRPr="00D43373">
        <w:rPr>
          <w:color w:val="000000"/>
          <w:sz w:val="24"/>
        </w:rPr>
        <w:br w:type="page"/>
      </w:r>
      <w:bookmarkStart w:id="20" w:name="_Toc11419473"/>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15532F65"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0266A8B1" w:rsidTr="00395936">
        <w:trPr>
          <w:cantSplit/>
          <w:tblHeader/>
        </w:trPr>
        <w:tc>
          <w:tcPr>
            <w:tcW w:w="1715" w:type="dxa"/>
            <w:shd w:val="clear" w:color="auto" w:fill="D9D9D9" w:themeFill="background1" w:themeFillShade="D9"/>
          </w:tcPr>
          <w:p w14:paraId="081687C2" w14:textId="01A7F126"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22DAFA3A"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45BE381F"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2D7BD351" w:rsidR="000E7D88" w:rsidRPr="00D43373" w:rsidRDefault="000E7D88" w:rsidP="00F02D9C">
            <w:pPr>
              <w:pStyle w:val="Normaltable"/>
            </w:pPr>
            <w:r w:rsidRPr="00D43373">
              <w:t>Timing</w:t>
            </w:r>
          </w:p>
        </w:tc>
      </w:tr>
      <w:tr w:rsidR="00F212F8" w:rsidRPr="00F212F8" w14:paraId="372E14BA" w14:textId="0F3B796D" w:rsidTr="00395936">
        <w:trPr>
          <w:cantSplit/>
        </w:trPr>
        <w:tc>
          <w:tcPr>
            <w:tcW w:w="1715" w:type="dxa"/>
          </w:tcPr>
          <w:p w14:paraId="63338832" w14:textId="4CA821D1" w:rsidR="00F212F8" w:rsidRPr="00F212F8" w:rsidRDefault="003F6DDA" w:rsidP="00F212F8">
            <w:pPr>
              <w:pStyle w:val="Normaltable"/>
            </w:pPr>
            <w:r>
              <w:t>Grantee</w:t>
            </w:r>
          </w:p>
        </w:tc>
        <w:tc>
          <w:tcPr>
            <w:tcW w:w="3401" w:type="dxa"/>
          </w:tcPr>
          <w:p w14:paraId="4AFCDDF9" w14:textId="26F0CA40"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7E8BC3BA" w:rsidR="00F212F8" w:rsidRPr="00F212F8" w:rsidRDefault="00F212F8" w:rsidP="00F212F8">
            <w:pPr>
              <w:pStyle w:val="Normaltable"/>
            </w:pPr>
            <w:r w:rsidRPr="00F212F8">
              <w:t>$&lt;insert amount&gt;</w:t>
            </w:r>
          </w:p>
        </w:tc>
        <w:tc>
          <w:tcPr>
            <w:tcW w:w="2110" w:type="dxa"/>
          </w:tcPr>
          <w:p w14:paraId="63CC7EEC" w14:textId="52E0A58A" w:rsidR="00F212F8" w:rsidRPr="00F212F8" w:rsidRDefault="00F212F8" w:rsidP="00F212F8">
            <w:pPr>
              <w:pStyle w:val="Normaltable"/>
            </w:pPr>
            <w:r w:rsidRPr="00F212F8">
              <w:t>&lt;project end date&gt;</w:t>
            </w:r>
          </w:p>
        </w:tc>
      </w:tr>
      <w:tr w:rsidR="00F212F8" w:rsidRPr="00F212F8" w14:paraId="545C5F4F" w14:textId="1AA4D5BE" w:rsidTr="00395936">
        <w:trPr>
          <w:cantSplit/>
        </w:trPr>
        <w:tc>
          <w:tcPr>
            <w:tcW w:w="1715" w:type="dxa"/>
          </w:tcPr>
          <w:p w14:paraId="4EA88F0B" w14:textId="77ADF95A" w:rsidR="00F212F8" w:rsidRPr="00F14419" w:rsidRDefault="00F212F8" w:rsidP="00F212F8">
            <w:pPr>
              <w:pStyle w:val="Normaltable"/>
            </w:pPr>
            <w:r w:rsidRPr="00F14419">
              <w:t>&lt;name of third party providing the Other Contribution&gt;</w:t>
            </w:r>
          </w:p>
        </w:tc>
        <w:tc>
          <w:tcPr>
            <w:tcW w:w="3401" w:type="dxa"/>
          </w:tcPr>
          <w:p w14:paraId="33846EF1" w14:textId="6843D8B8"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0DDE01C2" w:rsidR="00F212F8" w:rsidRPr="00F14419" w:rsidRDefault="00F212F8" w:rsidP="00F212F8">
            <w:pPr>
              <w:pStyle w:val="Normaltable"/>
            </w:pPr>
            <w:r w:rsidRPr="00F14419">
              <w:t>$&lt;insert amount&gt;</w:t>
            </w:r>
          </w:p>
        </w:tc>
        <w:tc>
          <w:tcPr>
            <w:tcW w:w="2110" w:type="dxa"/>
          </w:tcPr>
          <w:p w14:paraId="06F73296" w14:textId="2611F9B2" w:rsidR="00F212F8" w:rsidRPr="00F212F8" w:rsidRDefault="00F212F8" w:rsidP="00F212F8">
            <w:pPr>
              <w:pStyle w:val="Normaltable"/>
            </w:pPr>
            <w:r w:rsidRPr="00F14419">
              <w:t>&lt;insert date or Milestone to which the Other Contribution relates&gt;</w:t>
            </w:r>
          </w:p>
        </w:tc>
      </w:tr>
      <w:tr w:rsidR="00F212F8" w:rsidRPr="00D43373" w14:paraId="260D3FF8" w14:textId="58833261" w:rsidTr="00A9606F">
        <w:trPr>
          <w:cantSplit/>
        </w:trPr>
        <w:tc>
          <w:tcPr>
            <w:tcW w:w="1715" w:type="dxa"/>
            <w:shd w:val="clear" w:color="auto" w:fill="F2F2F2" w:themeFill="background1" w:themeFillShade="F2"/>
          </w:tcPr>
          <w:p w14:paraId="7DDDFA1C" w14:textId="1EAAC944" w:rsidR="00F212F8" w:rsidRPr="00D43373" w:rsidRDefault="00B42D3C" w:rsidP="00F212F8">
            <w:pPr>
              <w:pStyle w:val="Normaltable"/>
            </w:pPr>
            <w:r>
              <w:t>Total</w:t>
            </w:r>
          </w:p>
        </w:tc>
        <w:tc>
          <w:tcPr>
            <w:tcW w:w="3401" w:type="dxa"/>
            <w:shd w:val="clear" w:color="auto" w:fill="F2F2F2" w:themeFill="background1" w:themeFillShade="F2"/>
          </w:tcPr>
          <w:p w14:paraId="47D0FC82" w14:textId="18F806EE" w:rsidR="00F212F8" w:rsidRPr="00D43373" w:rsidRDefault="00F212F8" w:rsidP="00F212F8">
            <w:pPr>
              <w:pStyle w:val="Normaltable"/>
            </w:pPr>
          </w:p>
        </w:tc>
        <w:tc>
          <w:tcPr>
            <w:tcW w:w="1778" w:type="dxa"/>
            <w:shd w:val="clear" w:color="auto" w:fill="F2F2F2" w:themeFill="background1" w:themeFillShade="F2"/>
          </w:tcPr>
          <w:p w14:paraId="3773D647" w14:textId="77731A25"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5BEEC7D" w:rsidR="00F212F8" w:rsidRPr="00D43373" w:rsidRDefault="00F212F8" w:rsidP="00F212F8">
            <w:pPr>
              <w:pStyle w:val="Normaltable"/>
            </w:pPr>
          </w:p>
        </w:tc>
      </w:tr>
    </w:tbl>
    <w:p w14:paraId="655BCBCF" w14:textId="5126BE4F"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65FC7EC"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358E4B57"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426B424F"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51A60C59" w14:textId="7886CB98" w:rsidR="000E7D88" w:rsidRPr="00FC5577" w:rsidRDefault="00523A00" w:rsidP="00FC5577">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15226420" w:rsidR="000E7D88" w:rsidRPr="003C7A51" w:rsidDel="00D41F40" w:rsidRDefault="00A63FFF" w:rsidP="00EA7036">
      <w:r w:rsidDel="00D41F40">
        <w:t>ST3.1</w:t>
      </w:r>
      <w:r w:rsidDel="00D41F40">
        <w:tab/>
      </w:r>
      <w:r w:rsidR="000E7D88" w:rsidRPr="003C7A51" w:rsidDel="00D41F40">
        <w:t>The Grantee agrees, on request from the Commonwealth, to provide the Commonwealth with a copy of any Activity Material in the format reasonably requested by the Commonwealth.</w:t>
      </w:r>
    </w:p>
    <w:p w14:paraId="0998B8FC" w14:textId="2A116A62" w:rsidR="000E7D88" w:rsidRPr="003C7A51" w:rsidDel="00D41F40" w:rsidRDefault="00A63FFF" w:rsidP="00EA7036">
      <w:bookmarkStart w:id="26" w:name="_Ref480365012"/>
      <w:r w:rsidDel="00D41F40">
        <w:t>ST3.2</w:t>
      </w:r>
      <w:r w:rsidDel="00D41F40">
        <w:tab/>
      </w:r>
      <w:r w:rsidR="000E7D88" w:rsidRPr="003C7A51" w:rsidDel="00D41F40">
        <w:t xml:space="preserve">The Grantee </w:t>
      </w:r>
      <w:r w:rsidR="009A263F" w:rsidDel="00D41F40">
        <w:t>agrees to provide</w:t>
      </w:r>
      <w:r w:rsidR="000E7D88" w:rsidRPr="003C7A51" w:rsidDel="00D41F40">
        <w:t xml:space="preserve"> the Commonwealth a permanent, non-exclusive, irrevocable, royalty-free licence (including a right to sub licence) to use, </w:t>
      </w:r>
      <w:r w:rsidR="00A77734" w:rsidRPr="003C7A51" w:rsidDel="00D41F40">
        <w:t>modify</w:t>
      </w:r>
      <w:r w:rsidR="00984A0A" w:rsidRPr="003C7A51" w:rsidDel="00D41F40">
        <w:t xml:space="preserve">, communicate, </w:t>
      </w:r>
      <w:r w:rsidR="000E7D88" w:rsidRPr="003C7A51" w:rsidDel="00D41F40">
        <w:t>reproduce, publish, and adapt the Activity Material as specified in the Grant Details for Commonwealth Purposes.</w:t>
      </w:r>
      <w:bookmarkEnd w:id="26"/>
    </w:p>
    <w:p w14:paraId="1FB89782" w14:textId="322C6DA1" w:rsidR="009A263F" w:rsidDel="00D41F40" w:rsidRDefault="00A63FFF" w:rsidP="00EA7036">
      <w:r w:rsidDel="00D41F40">
        <w:t>ST3.3</w:t>
      </w:r>
      <w:r w:rsidDel="00D41F40">
        <w:tab/>
      </w:r>
      <w:r w:rsidR="000E7D88" w:rsidRPr="003C7A51" w:rsidDel="00D41F40">
        <w:t xml:space="preserve">The Grantee warrants that the provision and use of Activity Material in accordance with the Agreement </w:t>
      </w:r>
      <w:r w:rsidR="00984A0A" w:rsidRPr="003C7A51" w:rsidDel="00D41F40">
        <w:t>(and the use of specified Activity Material in accordance with</w:t>
      </w:r>
      <w:r w:rsidR="00395936" w:rsidDel="00D41F40">
        <w:t xml:space="preserve"> ST3.2</w:t>
      </w:r>
      <w:r w:rsidR="00984A0A" w:rsidRPr="003C7A51" w:rsidDel="00D41F40">
        <w:t xml:space="preserve">) </w:t>
      </w:r>
      <w:r w:rsidR="000E7D88" w:rsidRPr="003C7A51" w:rsidDel="00D41F40">
        <w:t>will not infringe any third party’s Intellectual Property Rights.</w:t>
      </w:r>
    </w:p>
    <w:p w14:paraId="42FD6414" w14:textId="78F8E22E" w:rsidR="000E7D88" w:rsidRPr="003C7A51" w:rsidDel="00D41F40" w:rsidRDefault="00A63FFF" w:rsidP="00EA7036">
      <w:r w:rsidDel="00D41F40">
        <w:t>ST3.4</w:t>
      </w:r>
      <w:r w:rsidDel="00D41F40">
        <w:tab/>
      </w:r>
      <w:r w:rsidR="00984A0A" w:rsidRPr="003C7A51" w:rsidDel="00D41F40">
        <w:t xml:space="preserve">The Grantee will obtain </w:t>
      </w:r>
      <w:r w:rsidR="009A263F" w:rsidDel="00D41F40">
        <w:t xml:space="preserve">written </w:t>
      </w:r>
      <w:r w:rsidR="00984A0A" w:rsidRPr="003C7A51" w:rsidDel="00D41F40">
        <w:t xml:space="preserve">moral rights consents </w:t>
      </w:r>
      <w:r w:rsidR="009A263F" w:rsidDel="00D41F40">
        <w:t xml:space="preserve">(other than in relation to acts of false attribution) </w:t>
      </w:r>
      <w:r w:rsidR="00984A0A" w:rsidRPr="003C7A51" w:rsidDel="00D41F40">
        <w:t xml:space="preserve">from all authors of Reporting Material, and any Activity Material specified in the Grant Details, to the use of </w:t>
      </w:r>
      <w:r w:rsidR="009A263F" w:rsidDel="00D41F40">
        <w:t xml:space="preserve">that </w:t>
      </w:r>
      <w:r w:rsidR="00984A0A" w:rsidRPr="003C7A51" w:rsidDel="00D41F40">
        <w:t xml:space="preserve">Material </w:t>
      </w:r>
      <w:r w:rsidR="009A263F" w:rsidDel="00D41F40">
        <w:t xml:space="preserve">by the </w:t>
      </w:r>
      <w:r w:rsidR="00984A0A" w:rsidRPr="003C7A51" w:rsidDel="00D41F40">
        <w:t xml:space="preserve">Commonwealth </w:t>
      </w:r>
      <w:r w:rsidR="009A263F" w:rsidDel="00D41F40">
        <w:t xml:space="preserve">in accordance with this Agreement, prior to that Material being provided </w:t>
      </w:r>
      <w:r w:rsidR="00984A0A" w:rsidRPr="003C7A51" w:rsidDel="00D41F40">
        <w:t>to the Commonwealth.</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364BD151" w14:textId="5DE8B4D8" w:rsidR="00BF7840" w:rsidRDefault="00A63FFF" w:rsidP="00FC5577">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62664349"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57121DE8"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316403B6"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8792555"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tooltip="www.ag.gov.au"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05DF1302" w14:textId="02DB0C93"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CC83A4F"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2F031C01" w14:textId="44AFE498" w:rsidR="00770220" w:rsidRDefault="00902777" w:rsidP="00EA7036">
      <w:r>
        <w:t>ST1</w:t>
      </w:r>
      <w:r w:rsidR="00616CC1">
        <w:t>6</w:t>
      </w:r>
      <w:r>
        <w:t>.1</w:t>
      </w:r>
      <w:r>
        <w:tab/>
      </w:r>
      <w:r w:rsidR="000E7D88" w:rsidRPr="002411BD">
        <w:t>If</w:t>
      </w:r>
      <w:r w:rsidR="00770220">
        <w:t>:</w:t>
      </w:r>
    </w:p>
    <w:p w14:paraId="3BC84F88" w14:textId="2A778B9F" w:rsidR="00770220" w:rsidRDefault="00902777" w:rsidP="00902777">
      <w:pPr>
        <w:pStyle w:val="NormalIndent"/>
        <w:ind w:left="1247" w:hanging="567"/>
      </w:pPr>
      <w:r>
        <w:t>(a)</w:t>
      </w:r>
      <w:r>
        <w:tab/>
      </w:r>
      <w:r w:rsidR="00770220">
        <w:t>the Commonwealth issues a notice under clause</w:t>
      </w:r>
      <w:r w:rsidR="00395936">
        <w:t xml:space="preserve"> 2.2</w:t>
      </w:r>
      <w:r w:rsidR="00770220">
        <w:t>;</w:t>
      </w:r>
    </w:p>
    <w:p w14:paraId="27A66285" w14:textId="121125A7" w:rsidR="00770220" w:rsidRDefault="00902777" w:rsidP="00902777">
      <w:pPr>
        <w:pStyle w:val="NormalIndent"/>
        <w:ind w:left="1247" w:hanging="567"/>
      </w:pPr>
      <w:r>
        <w:t>(b)</w:t>
      </w:r>
      <w:r>
        <w:tab/>
      </w:r>
      <w:r w:rsidR="00770220">
        <w:t>an event in clause 19.3.1</w:t>
      </w:r>
      <w:r w:rsidR="00CD14EA">
        <w:t>(</w:t>
      </w:r>
      <w:r w:rsidR="00770220">
        <w:t>c</w:t>
      </w:r>
      <w:r w:rsidR="00CD14EA">
        <w:t>)</w:t>
      </w:r>
      <w:r w:rsidR="00770220">
        <w:t xml:space="preserve"> of the Agreement occurs; or</w:t>
      </w:r>
    </w:p>
    <w:p w14:paraId="3AC061B8" w14:textId="397AA040" w:rsidR="00770220" w:rsidRDefault="00902777" w:rsidP="00902777">
      <w:pPr>
        <w:pStyle w:val="NormalIndent"/>
        <w:ind w:left="1247" w:hanging="567"/>
      </w:pPr>
      <w:r>
        <w:t>(c)</w:t>
      </w:r>
      <w:r>
        <w:tab/>
      </w:r>
      <w:r w:rsidR="00770220">
        <w:t>the Grantee requests that the Commonwealth exercise its rights under this clause,</w:t>
      </w:r>
    </w:p>
    <w:p w14:paraId="00F7BA98" w14:textId="0D7DA114" w:rsidR="000E7D88" w:rsidRPr="002411BD" w:rsidRDefault="000E7D88" w:rsidP="00EA7036">
      <w:r w:rsidRPr="002411BD">
        <w:t xml:space="preserve">the Commonwealth may, at its </w:t>
      </w:r>
      <w:r w:rsidR="009579AD">
        <w:t>discretion</w:t>
      </w:r>
      <w:r w:rsidRPr="002411BD">
        <w:t>, give a notice to the Grantee that the Commonwealth intends to exercise its rights under this clause</w:t>
      </w:r>
      <w:r w:rsidR="00395936">
        <w:t xml:space="preserve"> ST1</w:t>
      </w:r>
      <w:r w:rsidR="00990DC6">
        <w:t>6</w:t>
      </w:r>
      <w:r w:rsidRPr="002411BD">
        <w:t xml:space="preserve"> and the date from which </w:t>
      </w:r>
      <w:r w:rsidR="009579AD">
        <w:t xml:space="preserve">this </w:t>
      </w:r>
      <w:r w:rsidRPr="002411BD">
        <w:t>notice will take effect (</w:t>
      </w:r>
      <w:r w:rsidRPr="00633ECA">
        <w:rPr>
          <w:b/>
        </w:rPr>
        <w:t>Step In Notice</w:t>
      </w:r>
      <w:r w:rsidRPr="002411BD">
        <w:t>).</w:t>
      </w:r>
    </w:p>
    <w:p w14:paraId="74BF103A" w14:textId="6D9DAC1E" w:rsidR="000E7D88" w:rsidRPr="002411BD" w:rsidRDefault="00902777" w:rsidP="00EA7036">
      <w:r>
        <w:t>ST1</w:t>
      </w:r>
      <w:r w:rsidR="00990DC6">
        <w:t>6</w:t>
      </w:r>
      <w:r>
        <w:t>.2</w:t>
      </w:r>
      <w:r>
        <w:tab/>
      </w:r>
      <w:r w:rsidR="009579AD">
        <w:t xml:space="preserve">From </w:t>
      </w:r>
      <w:r w:rsidR="000E7D88" w:rsidRPr="002411BD">
        <w:t>the date specified in the Step-in Notice:</w:t>
      </w:r>
    </w:p>
    <w:p w14:paraId="60DE7D4D" w14:textId="6DE82D6A" w:rsidR="000E7D88" w:rsidRPr="00512148" w:rsidRDefault="00DA589E" w:rsidP="00DA589E">
      <w:pPr>
        <w:pStyle w:val="NormalIndent"/>
        <w:ind w:left="1247" w:hanging="567"/>
      </w:pPr>
      <w:r>
        <w:t>(a)</w:t>
      </w:r>
      <w:r>
        <w:tab/>
      </w:r>
      <w:r w:rsidR="000E7D88" w:rsidRPr="00512148">
        <w:t>other than as directed by the Commonwealth, the Grantee will cease being responsible for the performance of the Activity;</w:t>
      </w:r>
    </w:p>
    <w:p w14:paraId="5279D31B" w14:textId="0F6E74AB" w:rsidR="000E7D88" w:rsidRPr="00512148" w:rsidRDefault="00DA589E" w:rsidP="00DA589E">
      <w:pPr>
        <w:pStyle w:val="NormalIndent"/>
        <w:ind w:left="1247" w:hanging="567"/>
      </w:pPr>
      <w:r>
        <w:t>(b)</w:t>
      </w:r>
      <w:r>
        <w:tab/>
      </w:r>
      <w:r w:rsidR="000E7D88" w:rsidRPr="00512148">
        <w:t xml:space="preserve">the Commonwealth may, acting on its own behalf or through a nominee, take any step to manage the Activity that </w:t>
      </w:r>
      <w:r w:rsidR="009579AD">
        <w:t xml:space="preserve">is </w:t>
      </w:r>
      <w:r w:rsidR="000E7D88" w:rsidRPr="00512148">
        <w:t xml:space="preserve">reasonably necessary as determined by the Commonwealth and having regard to the </w:t>
      </w:r>
      <w:r w:rsidR="009579AD" w:rsidRPr="00512148">
        <w:t>trigger event</w:t>
      </w:r>
      <w:r w:rsidR="009579AD">
        <w:t>(s)</w:t>
      </w:r>
      <w:r w:rsidR="009579AD" w:rsidRPr="00512148">
        <w:t xml:space="preserve"> </w:t>
      </w:r>
      <w:r w:rsidR="000E7D88" w:rsidRPr="00512148">
        <w:t>giving rise to the relevant Step-in Notice;</w:t>
      </w:r>
    </w:p>
    <w:p w14:paraId="26A48E5F" w14:textId="1F2055F5" w:rsidR="000E7D88" w:rsidRPr="00512148" w:rsidRDefault="00DA589E" w:rsidP="00DA589E">
      <w:pPr>
        <w:pStyle w:val="NormalIndent"/>
        <w:ind w:left="1247" w:hanging="567"/>
      </w:pPr>
      <w:r>
        <w:t>(c)</w:t>
      </w:r>
      <w:r>
        <w:tab/>
      </w:r>
      <w:r w:rsidR="000E7D88" w:rsidRPr="00512148">
        <w:t>the Commonwealth’s obligation to pay the Grant is suspended; and</w:t>
      </w:r>
    </w:p>
    <w:p w14:paraId="11F6AB01" w14:textId="2870095E" w:rsidR="000E7D88" w:rsidRPr="00512148" w:rsidRDefault="00DA589E" w:rsidP="00DA589E">
      <w:pPr>
        <w:pStyle w:val="NormalIndent"/>
        <w:ind w:left="1247" w:hanging="567"/>
      </w:pPr>
      <w:r>
        <w:t>(d)</w:t>
      </w:r>
      <w:r>
        <w:tab/>
      </w:r>
      <w:r w:rsidR="000E7D88" w:rsidRPr="00512148">
        <w:t xml:space="preserve">the Grantee </w:t>
      </w:r>
      <w:r w:rsidR="009579AD">
        <w:t xml:space="preserve">agrees to </w:t>
      </w:r>
      <w:r w:rsidR="000E7D88" w:rsidRPr="00512148">
        <w:t xml:space="preserve">provide all reasonable assistance and comply with any direction </w:t>
      </w:r>
      <w:r w:rsidR="009579AD">
        <w:t xml:space="preserve">of </w:t>
      </w:r>
      <w:r w:rsidR="000E7D88" w:rsidRPr="00512148">
        <w:t xml:space="preserve">the Commonwealth to enable the Commonwealth </w:t>
      </w:r>
      <w:r w:rsidR="009579AD">
        <w:t xml:space="preserve">to exercise its rights under this clause and </w:t>
      </w:r>
      <w:r w:rsidR="000E7D88" w:rsidRPr="00512148">
        <w:t>manage the Activity.</w:t>
      </w:r>
    </w:p>
    <w:p w14:paraId="3F0B0CB2" w14:textId="7E52D28B" w:rsidR="000E7D88" w:rsidRPr="002411BD" w:rsidRDefault="00DA589E" w:rsidP="00EA7036">
      <w:r>
        <w:t>ST1</w:t>
      </w:r>
      <w:r w:rsidR="00BB40D7">
        <w:t>6</w:t>
      </w:r>
      <w:r>
        <w:t>.3</w:t>
      </w:r>
      <w:r>
        <w:tab/>
      </w:r>
      <w:r w:rsidR="000E7D88" w:rsidRPr="002411BD">
        <w:t xml:space="preserve">The Commonwealth may withdraw the Step-in Notice if in the Commonwealth’s reasonable opinion: </w:t>
      </w:r>
    </w:p>
    <w:p w14:paraId="25F2DF82" w14:textId="7ED42E6C" w:rsidR="000E7D88" w:rsidRPr="002411BD" w:rsidRDefault="00DA589E" w:rsidP="00DA589E">
      <w:pPr>
        <w:pStyle w:val="NormalIndent"/>
        <w:ind w:left="1247" w:hanging="567"/>
      </w:pPr>
      <w:r>
        <w:t>(a)</w:t>
      </w:r>
      <w:r>
        <w:tab/>
      </w:r>
      <w:r w:rsidR="000E7D88" w:rsidRPr="002411BD">
        <w:t xml:space="preserve">the circumstances giving rise to the </w:t>
      </w:r>
      <w:r w:rsidR="009579AD" w:rsidRPr="002411BD">
        <w:t xml:space="preserve">trigger event </w:t>
      </w:r>
      <w:r w:rsidR="000E7D88" w:rsidRPr="002411BD">
        <w:t>have ceased or are able to be appropriately managed by the Grantee; and</w:t>
      </w:r>
    </w:p>
    <w:p w14:paraId="717545B5" w14:textId="01E957B9" w:rsidR="000E7D88" w:rsidRPr="002411BD" w:rsidRDefault="00DA589E" w:rsidP="00DA589E">
      <w:pPr>
        <w:pStyle w:val="NormalIndent"/>
        <w:ind w:left="1247" w:hanging="567"/>
      </w:pPr>
      <w:r>
        <w:t>(b)</w:t>
      </w:r>
      <w:r>
        <w:tab/>
      </w:r>
      <w:r w:rsidR="000E7D88" w:rsidRPr="002411BD">
        <w:t>the Grantee will otherwise be able to comply with its obligations under this Agreement.</w:t>
      </w:r>
    </w:p>
    <w:p w14:paraId="3B001588" w14:textId="3504BE92" w:rsidR="000E7D88" w:rsidRPr="002411BD" w:rsidRDefault="00DA589E" w:rsidP="00EA7036">
      <w:r>
        <w:t>ST1</w:t>
      </w:r>
      <w:r w:rsidR="00BB40D7">
        <w:t>6</w:t>
      </w:r>
      <w:r>
        <w:t>.4</w:t>
      </w:r>
      <w:r>
        <w:tab/>
      </w:r>
      <w:r w:rsidR="000E7D88" w:rsidRPr="002411BD">
        <w:t>The Commonwealth will b</w:t>
      </w:r>
      <w:r w:rsidR="000E7D88">
        <w:t>y</w:t>
      </w:r>
      <w:r w:rsidR="000E7D88" w:rsidRPr="002411BD">
        <w:t xml:space="preserve"> written notice advise the Grantee of:</w:t>
      </w:r>
    </w:p>
    <w:p w14:paraId="0D46E816" w14:textId="747ED823" w:rsidR="000E7D88" w:rsidRPr="002411BD" w:rsidRDefault="00DA589E" w:rsidP="00DA589E">
      <w:pPr>
        <w:pStyle w:val="NormalIndent"/>
        <w:ind w:left="1247" w:hanging="567"/>
      </w:pPr>
      <w:r>
        <w:t>(a)</w:t>
      </w:r>
      <w:r>
        <w:tab/>
      </w:r>
      <w:r w:rsidR="000E7D88" w:rsidRPr="002411BD">
        <w:t xml:space="preserve">the date upon which the Step-in Notice will be withdrawn and the Grantee will </w:t>
      </w:r>
      <w:r w:rsidR="009579AD">
        <w:t xml:space="preserve">resume </w:t>
      </w:r>
      <w:r w:rsidR="000E7D88" w:rsidRPr="002411BD">
        <w:t>responsibility for the Activity; and</w:t>
      </w:r>
    </w:p>
    <w:p w14:paraId="74425A1F" w14:textId="3B88E379" w:rsidR="000E7D88" w:rsidRPr="002411BD" w:rsidRDefault="00DA589E" w:rsidP="00DA589E">
      <w:pPr>
        <w:pStyle w:val="NormalIndent"/>
        <w:ind w:left="1247" w:hanging="567"/>
      </w:pPr>
      <w:r>
        <w:t>(b)</w:t>
      </w:r>
      <w:r>
        <w:tab/>
      </w:r>
      <w:r w:rsidR="000E7D88" w:rsidRPr="002411BD">
        <w:t>the amount by which the amount of the Grant will be reduced, which will be proportionate to the costs incurred by the Commonwealth in exercising its rights under this clause.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3A772C34"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7AC17F3E"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B1925B3" w:rsidR="002E2049" w:rsidRDefault="000065C3" w:rsidP="00150270">
      <w:pPr>
        <w:pStyle w:val="ListParagraph"/>
        <w:numPr>
          <w:ilvl w:val="2"/>
          <w:numId w:val="12"/>
        </w:numPr>
      </w:pPr>
      <w:r w:rsidRPr="006078DA" w:rsidDel="000065C3">
        <w:t xml:space="preserve"> </w:t>
      </w:r>
      <w:r w:rsidR="001A7F98" w:rsidRPr="00916256">
        <w:t xml:space="preserve">All </w:t>
      </w:r>
      <w:r w:rsidR="002E2049" w:rsidRPr="00916256">
        <w:t xml:space="preserve">State, Territory or Commonwealth law relating to the employment or engagement of </w:t>
      </w:r>
      <w:r w:rsidR="005E0DB5" w:rsidRPr="00916256">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2F3E5FCC" w14:textId="442537AB" w:rsidR="00150270" w:rsidRDefault="00150270" w:rsidP="00150270">
      <w:pPr>
        <w:pStyle w:val="ListParagraph"/>
        <w:numPr>
          <w:ilvl w:val="2"/>
          <w:numId w:val="12"/>
        </w:numPr>
      </w:pPr>
      <w:r w:rsidRPr="005E0823">
        <w:t>State/Territory legislation in relation to waste management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3990505"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216A3193"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3" w:name="_Toc11419474"/>
      <w:r>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39A23D32" w:rsidR="00062738" w:rsidRPr="0071029E" w:rsidDel="00B40B6F" w:rsidRDefault="00062738" w:rsidP="005E2CB6">
      <w:pPr>
        <w:pStyle w:val="ListBullet3"/>
      </w:pPr>
      <w:r w:rsidRPr="0071029E" w:rsidDel="00B40B6F">
        <w:t>ST3 (Intellectual property in Activity Materia</w:t>
      </w:r>
      <w:r w:rsidR="00B42D3C" w:rsidRPr="0071029E" w:rsidDel="00B40B6F">
        <w:t>l</w:t>
      </w:r>
      <w:r w:rsidRPr="0071029E" w:rsidDel="00B40B6F">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1419475"/>
      <w:r w:rsidRPr="00D43373">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1419476"/>
      <w:r>
        <w:t>Commonwealth</w:t>
      </w:r>
      <w:bookmarkEnd w:id="75"/>
      <w:bookmarkEnd w:id="76"/>
      <w:bookmarkEnd w:id="77"/>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48090873" w:rsidR="002540FC" w:rsidRDefault="002540FC" w:rsidP="002540FC">
      <w:pPr>
        <w:pStyle w:val="Heading3"/>
      </w:pPr>
      <w:bookmarkStart w:id="78" w:name="_Toc499737086"/>
      <w:bookmarkStart w:id="79" w:name="_Toc499737324"/>
      <w:bookmarkStart w:id="80" w:name="_Toc514071155"/>
      <w:bookmarkStart w:id="81" w:name="_Toc11419477"/>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1419478"/>
      <w:r w:rsidRPr="00D43373">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CB07C14" w:rsidR="007402E6" w:rsidRPr="007402E6" w:rsidRDefault="009B7A1B" w:rsidP="00F10CA9">
      <w:pPr>
        <w:pStyle w:val="Heading4schedule2"/>
      </w:pPr>
      <w:r>
        <w:t>National Product Stewardship Investment Fund</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903004">
      <w:pPr>
        <w:pStyle w:val="ListNumber4"/>
        <w:numPr>
          <w:ilvl w:val="0"/>
          <w:numId w:val="48"/>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903004">
      <w:pPr>
        <w:pStyle w:val="ListNumber4"/>
        <w:numPr>
          <w:ilvl w:val="0"/>
          <w:numId w:val="48"/>
        </w:numPr>
      </w:pPr>
      <w:r w:rsidRPr="007402E6">
        <w:t>Where applicable, describe any project activities completed during the reporting period that are not captured in the table above.</w:t>
      </w:r>
    </w:p>
    <w:p w14:paraId="144D1AA0" w14:textId="0EE051ED" w:rsidR="007402E6" w:rsidRPr="007402E6" w:rsidRDefault="007402E6" w:rsidP="00903004">
      <w:pPr>
        <w:pStyle w:val="ListNumber4"/>
        <w:numPr>
          <w:ilvl w:val="0"/>
          <w:numId w:val="48"/>
        </w:numPr>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903004">
      <w:pPr>
        <w:pStyle w:val="ListNumber4"/>
        <w:numPr>
          <w:ilvl w:val="0"/>
          <w:numId w:val="48"/>
        </w:numPr>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6" w:name="_Toc436041540"/>
      <w:r w:rsidRPr="007402E6">
        <w:t>Project outcomes</w:t>
      </w:r>
    </w:p>
    <w:p w14:paraId="76AFFE2C" w14:textId="7204DD69" w:rsidR="007402E6" w:rsidRDefault="007402E6" w:rsidP="00903004">
      <w:pPr>
        <w:pStyle w:val="ListNumber4"/>
        <w:numPr>
          <w:ilvl w:val="0"/>
          <w:numId w:val="20"/>
        </w:numPr>
      </w:pPr>
      <w:r w:rsidRPr="00FC64FF">
        <w:t>Outline the project outcomes achieved to date</w:t>
      </w:r>
      <w:r w:rsidR="001A28CA">
        <w:t>.</w:t>
      </w:r>
      <w:r w:rsidR="00661279">
        <w:t xml:space="preserve"> </w:t>
      </w:r>
    </w:p>
    <w:p w14:paraId="145BAF03" w14:textId="77777777" w:rsidR="004F04A0" w:rsidRPr="00A313D8" w:rsidRDefault="004F04A0" w:rsidP="004F04A0">
      <w:pPr>
        <w:pStyle w:val="ListNumber4"/>
        <w:numPr>
          <w:ilvl w:val="0"/>
          <w:numId w:val="20"/>
        </w:numPr>
      </w:pPr>
      <w:r w:rsidRPr="00A313D8">
        <w:t xml:space="preserve">Outline how your project has contributed to date to accelerating new product stewardship schemes and improved the rates of recycling for one or more waste products across Australia. </w:t>
      </w:r>
    </w:p>
    <w:p w14:paraId="1C55BFCA" w14:textId="77777777" w:rsidR="004F04A0" w:rsidRPr="00A313D8" w:rsidRDefault="004F04A0" w:rsidP="004F04A0">
      <w:pPr>
        <w:pStyle w:val="ListNumber4"/>
        <w:numPr>
          <w:ilvl w:val="1"/>
          <w:numId w:val="17"/>
        </w:numPr>
        <w:ind w:left="1208"/>
      </w:pPr>
      <w:r w:rsidRPr="00A313D8">
        <w:t xml:space="preserve">How many industry-led product stewardship schemes has the project established to date? </w:t>
      </w:r>
    </w:p>
    <w:p w14:paraId="0C140DD3" w14:textId="765452E8" w:rsidR="00D838FA" w:rsidRPr="00A313D8" w:rsidRDefault="00D838FA" w:rsidP="0071029E">
      <w:pPr>
        <w:pStyle w:val="ListNumber4"/>
      </w:pPr>
    </w:p>
    <w:p w14:paraId="6826A1A5" w14:textId="7DAA8C14" w:rsidR="004F04A0" w:rsidRPr="00A313D8" w:rsidRDefault="00D838FA" w:rsidP="00571CED">
      <w:pPr>
        <w:pStyle w:val="ListNumber4"/>
        <w:numPr>
          <w:ilvl w:val="2"/>
          <w:numId w:val="17"/>
        </w:numPr>
      </w:pPr>
      <w:r w:rsidRPr="00A313D8">
        <w:t xml:space="preserve">If one or more, </w:t>
      </w:r>
      <w:r w:rsidR="004F04A0" w:rsidRPr="00A313D8">
        <w:t xml:space="preserve">describe the scheme/s </w:t>
      </w:r>
      <w:r w:rsidR="002D318D" w:rsidRPr="00A313D8">
        <w:t xml:space="preserve">the project has established </w:t>
      </w:r>
      <w:r w:rsidR="004F04A0" w:rsidRPr="00A313D8">
        <w:t xml:space="preserve">(product/s covered, scheme type, reach of the scheme, scheme partners and stakeholders). </w:t>
      </w:r>
    </w:p>
    <w:p w14:paraId="78BFF8B3" w14:textId="21ADB62B" w:rsidR="004F04A0" w:rsidRPr="00A313D8" w:rsidRDefault="004F04A0" w:rsidP="00571CED">
      <w:pPr>
        <w:pStyle w:val="ListNumber4"/>
        <w:numPr>
          <w:ilvl w:val="1"/>
          <w:numId w:val="17"/>
        </w:numPr>
        <w:ind w:left="1208"/>
      </w:pPr>
      <w:r w:rsidRPr="00A313D8">
        <w:t xml:space="preserve">How many industry-led product stewardship schemes has the project expanded to date? </w:t>
      </w:r>
    </w:p>
    <w:p w14:paraId="77B4ED79" w14:textId="11F5F8F8" w:rsidR="004F04A0" w:rsidRPr="00A313D8" w:rsidRDefault="00752B34" w:rsidP="00571CED">
      <w:pPr>
        <w:pStyle w:val="ListNumber4"/>
        <w:numPr>
          <w:ilvl w:val="2"/>
          <w:numId w:val="17"/>
        </w:numPr>
      </w:pPr>
      <w:r w:rsidRPr="00A313D8">
        <w:t xml:space="preserve">If one or more, </w:t>
      </w:r>
      <w:r w:rsidR="004F04A0" w:rsidRPr="00A313D8">
        <w:t xml:space="preserve">describe the scheme/s </w:t>
      </w:r>
      <w:r w:rsidR="002D318D" w:rsidRPr="00A313D8">
        <w:t xml:space="preserve">the project has expanded </w:t>
      </w:r>
      <w:r w:rsidR="004F04A0" w:rsidRPr="00A313D8">
        <w:t xml:space="preserve">(product/s covered, scheme type, reach of the scheme, scheme partners and stakeholders) and in what way/s it has been expanded. </w:t>
      </w:r>
    </w:p>
    <w:p w14:paraId="7307444C" w14:textId="46ED95A4" w:rsidR="004F04A0" w:rsidRPr="00A313D8" w:rsidRDefault="004F04A0" w:rsidP="004F04A0">
      <w:pPr>
        <w:pStyle w:val="ListNumber4"/>
        <w:numPr>
          <w:ilvl w:val="1"/>
          <w:numId w:val="17"/>
        </w:numPr>
        <w:ind w:left="1208"/>
      </w:pPr>
      <w:r w:rsidRPr="00A313D8">
        <w:t xml:space="preserve">Has the project resulted in an increase in the availability of, access to, and use of product recycling schemes? </w:t>
      </w:r>
    </w:p>
    <w:p w14:paraId="7B579BAB" w14:textId="647ABBEF" w:rsidR="004F04A0" w:rsidRPr="00A313D8" w:rsidRDefault="004F04A0" w:rsidP="0020533A">
      <w:pPr>
        <w:pStyle w:val="ListNumber4"/>
        <w:ind w:left="1208" w:firstLine="0"/>
      </w:pPr>
      <w:r w:rsidRPr="00A313D8">
        <w:t>If yes, describe by how much it has increased (number</w:t>
      </w:r>
      <w:r w:rsidR="0020533A">
        <w:t xml:space="preserve"> and distribution of collection </w:t>
      </w:r>
      <w:r w:rsidRPr="00A313D8">
        <w:t xml:space="preserve">points). </w:t>
      </w:r>
    </w:p>
    <w:p w14:paraId="28FB78DC" w14:textId="2507628D" w:rsidR="00931F5E" w:rsidRPr="00A313D8" w:rsidRDefault="004F04A0" w:rsidP="0071029E">
      <w:pPr>
        <w:pStyle w:val="ListNumber4"/>
        <w:numPr>
          <w:ilvl w:val="1"/>
          <w:numId w:val="17"/>
        </w:numPr>
        <w:ind w:left="1208"/>
      </w:pPr>
      <w:r w:rsidRPr="00A313D8">
        <w:t>Has the project contributed to a reduction of waste to landfill, including of hazardous materials</w:t>
      </w:r>
      <w:r w:rsidR="00373D2C" w:rsidRPr="00A313D8">
        <w:t>?</w:t>
      </w:r>
      <w:r w:rsidRPr="00A313D8">
        <w:t xml:space="preserve"> </w:t>
      </w:r>
      <w:r w:rsidR="002D318D" w:rsidRPr="00A313D8">
        <w:t xml:space="preserve"> </w:t>
      </w:r>
    </w:p>
    <w:p w14:paraId="425029F5" w14:textId="3AC897D9" w:rsidR="004F04A0" w:rsidRPr="00A313D8" w:rsidRDefault="00810CEB" w:rsidP="00571CED">
      <w:pPr>
        <w:pStyle w:val="ListNumber4"/>
        <w:ind w:left="1208" w:firstLine="0"/>
      </w:pPr>
      <w:r w:rsidRPr="00A313D8">
        <w:t>If yes, d</w:t>
      </w:r>
      <w:r w:rsidR="004F04A0" w:rsidRPr="00A313D8">
        <w:t xml:space="preserve">escribe the type/s and amount of reduced waste to landfill (volume, percentage). </w:t>
      </w:r>
    </w:p>
    <w:p w14:paraId="18666656" w14:textId="5A3DA0B4" w:rsidR="004F04A0" w:rsidRPr="00A313D8" w:rsidRDefault="004F04A0" w:rsidP="004F04A0">
      <w:pPr>
        <w:pStyle w:val="ListNumber4"/>
        <w:numPr>
          <w:ilvl w:val="1"/>
          <w:numId w:val="17"/>
        </w:numPr>
        <w:ind w:left="1208"/>
      </w:pPr>
      <w:r w:rsidRPr="00A313D8">
        <w:t xml:space="preserve">Has the project resulted in an increase in the rate of recovery of reusable materials? </w:t>
      </w:r>
    </w:p>
    <w:p w14:paraId="1C7FEC1A" w14:textId="6D30465E" w:rsidR="004F04A0" w:rsidRPr="00A313D8" w:rsidRDefault="0092200B" w:rsidP="00FC5577">
      <w:pPr>
        <w:pStyle w:val="ListNumber4"/>
        <w:ind w:left="1208" w:firstLine="0"/>
      </w:pPr>
      <w:r w:rsidRPr="00A313D8">
        <w:t>If yes, d</w:t>
      </w:r>
      <w:r w:rsidR="004F04A0" w:rsidRPr="00A313D8">
        <w:t xml:space="preserve">escribe the type/s and amounts (volume, percentage) of product/s recovered. Describe the anticipated rates of resource recovery as the scheme is implemented. </w:t>
      </w:r>
    </w:p>
    <w:p w14:paraId="72916ED8" w14:textId="70088612" w:rsidR="004F04A0" w:rsidRPr="00A313D8" w:rsidRDefault="004F04A0" w:rsidP="004F04A0">
      <w:pPr>
        <w:pStyle w:val="ListNumber4"/>
        <w:numPr>
          <w:ilvl w:val="1"/>
          <w:numId w:val="17"/>
        </w:numPr>
        <w:ind w:left="1208"/>
      </w:pPr>
      <w:r w:rsidRPr="00A313D8">
        <w:t>Has the project resulted in increased awareness, participation and collaboration in relation to the product stewardship scheme/s your project has established or expanded?</w:t>
      </w:r>
      <w:r w:rsidR="00C92E58" w:rsidRPr="00A313D8">
        <w:t xml:space="preserve"> </w:t>
      </w:r>
    </w:p>
    <w:p w14:paraId="18E19458" w14:textId="398D80B2" w:rsidR="004F04A0" w:rsidRPr="00A313D8" w:rsidRDefault="0092200B" w:rsidP="00571CED">
      <w:pPr>
        <w:pStyle w:val="ListNumber4"/>
        <w:ind w:left="1440" w:hanging="164"/>
      </w:pPr>
      <w:r w:rsidRPr="00A313D8">
        <w:t>If yes, d</w:t>
      </w:r>
      <w:r w:rsidR="004F04A0" w:rsidRPr="00A313D8">
        <w:t xml:space="preserve">escribe: </w:t>
      </w:r>
    </w:p>
    <w:p w14:paraId="2104AA5E" w14:textId="77777777" w:rsidR="004F04A0" w:rsidRPr="00A313D8" w:rsidRDefault="004F04A0" w:rsidP="004F04A0">
      <w:pPr>
        <w:pStyle w:val="ListNumber4"/>
        <w:numPr>
          <w:ilvl w:val="3"/>
          <w:numId w:val="56"/>
        </w:numPr>
      </w:pPr>
      <w:r w:rsidRPr="00A313D8">
        <w:t xml:space="preserve">the change in awareness, engagement and collaboration to secure industry and consumer participation to support the product stewardship scheme/s. </w:t>
      </w:r>
    </w:p>
    <w:p w14:paraId="4B08AD0B" w14:textId="77777777" w:rsidR="004F04A0" w:rsidRPr="00A313D8" w:rsidRDefault="004F04A0" w:rsidP="004F04A0">
      <w:pPr>
        <w:pStyle w:val="ListNumber4"/>
        <w:numPr>
          <w:ilvl w:val="3"/>
          <w:numId w:val="56"/>
        </w:numPr>
      </w:pPr>
      <w:r w:rsidRPr="00A313D8">
        <w:t>the levels of industry and consumer support for the product stewardship scheme/s.</w:t>
      </w:r>
    </w:p>
    <w:p w14:paraId="26E3511F" w14:textId="048F0442" w:rsidR="004F04A0" w:rsidRPr="00A313D8" w:rsidRDefault="004F04A0" w:rsidP="004F04A0">
      <w:pPr>
        <w:pStyle w:val="ListNumber4"/>
        <w:numPr>
          <w:ilvl w:val="3"/>
          <w:numId w:val="56"/>
        </w:numPr>
      </w:pPr>
      <w:r w:rsidRPr="00A313D8">
        <w:t xml:space="preserve">future plans for securing industry and consumer participation to ensure ongoing scheme sustainability. </w:t>
      </w:r>
    </w:p>
    <w:p w14:paraId="79ABC8BB" w14:textId="7DA31869" w:rsidR="004F04A0" w:rsidRPr="00A313D8" w:rsidRDefault="004F04A0" w:rsidP="004F04A0">
      <w:pPr>
        <w:pStyle w:val="ListNumber4"/>
        <w:numPr>
          <w:ilvl w:val="1"/>
          <w:numId w:val="17"/>
        </w:numPr>
        <w:ind w:left="1208"/>
      </w:pPr>
      <w:r w:rsidRPr="00A313D8">
        <w:t xml:space="preserve">Has your project contributed to any increase in the number of jobs in the waste and recycling sector? </w:t>
      </w:r>
    </w:p>
    <w:p w14:paraId="22B2E30C" w14:textId="55033780" w:rsidR="004F04A0" w:rsidRPr="00A313D8" w:rsidRDefault="0092200B" w:rsidP="0020533A">
      <w:pPr>
        <w:pStyle w:val="ListNumber4"/>
        <w:ind w:left="1208" w:firstLine="0"/>
      </w:pPr>
      <w:r w:rsidRPr="00A313D8">
        <w:t>If yes, d</w:t>
      </w:r>
      <w:r w:rsidR="004F04A0" w:rsidRPr="00A313D8">
        <w:t xml:space="preserve">escribe the number and type of jobs created, whether full-time or part-time, whether likely to be ongoing. </w:t>
      </w:r>
    </w:p>
    <w:p w14:paraId="768B7664" w14:textId="5BB3903B"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63EAC1B" w:rsidR="00EF2CFA" w:rsidRPr="00B30C49" w:rsidRDefault="00EF2CFA" w:rsidP="00EF2CFA">
      <w:pPr>
        <w:pStyle w:val="Heading5schedule"/>
        <w:rPr>
          <w:highlight w:val="yellow"/>
        </w:rPr>
      </w:pPr>
      <w:bookmarkStart w:id="87" w:name="_Toc436041541"/>
      <w:r w:rsidRPr="0071029E">
        <w:t>Project funding</w:t>
      </w:r>
    </w:p>
    <w:p w14:paraId="0B5FB9D3" w14:textId="73D37A7F"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w:t>
      </w:r>
      <w:r w:rsidRPr="0071029E">
        <w:t>government (except this grant),</w:t>
      </w:r>
      <w:r w:rsidR="0001375D">
        <w:t xml:space="preserve"> </w:t>
      </w:r>
      <w:r w:rsidRPr="00F51D82">
        <w:t>project partners or others.</w:t>
      </w:r>
    </w:p>
    <w:p w14:paraId="2399EC19" w14:textId="77777777" w:rsidR="00F10CA9" w:rsidRDefault="00F10CA9" w:rsidP="00A94AEF">
      <w:pPr>
        <w:pStyle w:val="Heading5schedule"/>
      </w:pPr>
      <w:r>
        <w:t>Attachments</w:t>
      </w:r>
    </w:p>
    <w:p w14:paraId="651185F7" w14:textId="77777777" w:rsidR="00920353" w:rsidRDefault="00F10CA9" w:rsidP="005303F6">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6D7569DB" w:rsidR="00F10CA9" w:rsidRPr="009E7B0D" w:rsidRDefault="00920353" w:rsidP="005303F6">
      <w:pPr>
        <w:pStyle w:val="ListNumber4"/>
        <w:numPr>
          <w:ilvl w:val="0"/>
          <w:numId w:val="25"/>
        </w:numPr>
      </w:pPr>
      <w:r>
        <w:t>A</w:t>
      </w:r>
      <w:r w:rsidR="00F10CA9" w:rsidRPr="00B14F20">
        <w:t>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7"/>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t>Appendix</w:t>
      </w:r>
      <w:r>
        <w:t xml:space="preserve"> 2</w:t>
      </w:r>
    </w:p>
    <w:p w14:paraId="29EB7CF6" w14:textId="6E0BC6B7" w:rsidR="007402E6" w:rsidRPr="007402E6" w:rsidRDefault="009B7A1B" w:rsidP="00F10CA9">
      <w:pPr>
        <w:pStyle w:val="Heading4schedule2"/>
      </w:pPr>
      <w:r>
        <w:t>National Product Stewardship Investment Fund</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47E2B">
      <w:pPr>
        <w:pStyle w:val="ListNumber4"/>
        <w:ind w:left="0" w:firstLine="0"/>
      </w:pPr>
      <w:r w:rsidRPr="007402E6">
        <w:t>Where applicable, describe any project activities completed during the reporting period that are not captured in the table above.</w:t>
      </w:r>
      <w:r w:rsidRPr="007402E6" w:rsidDel="00174607">
        <w:t xml:space="preserve"> </w:t>
      </w:r>
    </w:p>
    <w:p w14:paraId="4A2A9815" w14:textId="7968A45B" w:rsidR="00A74C96" w:rsidRPr="00F47E2B" w:rsidRDefault="005F227B" w:rsidP="00F47E2B">
      <w:pPr>
        <w:pStyle w:val="ListNumber4"/>
        <w:numPr>
          <w:ilvl w:val="0"/>
          <w:numId w:val="42"/>
        </w:numPr>
        <w:rPr>
          <w:color w:val="000000" w:themeColor="text1"/>
        </w:rPr>
      </w:pPr>
      <w:r w:rsidRPr="00F47E2B">
        <w:rPr>
          <w:color w:val="000000" w:themeColor="text1"/>
        </w:rPr>
        <w:t>Did your project include</w:t>
      </w:r>
      <w:r w:rsidR="000F2A85" w:rsidRPr="00F47E2B">
        <w:rPr>
          <w:color w:val="000000" w:themeColor="text1"/>
        </w:rPr>
        <w:t xml:space="preserve"> </w:t>
      </w:r>
      <w:r w:rsidRPr="00F47E2B">
        <w:rPr>
          <w:color w:val="000000" w:themeColor="text1"/>
        </w:rPr>
        <w:t>business case development activities</w:t>
      </w:r>
      <w:r w:rsidR="008919E0" w:rsidRPr="00F47E2B">
        <w:rPr>
          <w:color w:val="000000" w:themeColor="text1"/>
        </w:rPr>
        <w:t>?</w:t>
      </w:r>
      <w:r w:rsidR="000F2A85" w:rsidRPr="00F47E2B">
        <w:rPr>
          <w:color w:val="000000" w:themeColor="text1"/>
        </w:rPr>
        <w:t xml:space="preserve"> </w:t>
      </w:r>
    </w:p>
    <w:p w14:paraId="26D18D23" w14:textId="1C22EFC5" w:rsidR="005F227B" w:rsidRPr="00F47E2B" w:rsidRDefault="00F47E2B" w:rsidP="00F47E2B">
      <w:pPr>
        <w:pStyle w:val="ListNumber4"/>
        <w:rPr>
          <w:color w:val="000000" w:themeColor="text1"/>
        </w:rPr>
      </w:pPr>
      <w:r w:rsidRPr="00F47E2B">
        <w:rPr>
          <w:color w:val="000000" w:themeColor="text1"/>
        </w:rPr>
        <w:tab/>
        <w:t>If yes, d</w:t>
      </w:r>
      <w:r w:rsidR="005F227B" w:rsidRPr="00F47E2B">
        <w:rPr>
          <w:color w:val="000000" w:themeColor="text1"/>
        </w:rPr>
        <w:t xml:space="preserve">escribe the activities undertaken. </w:t>
      </w:r>
    </w:p>
    <w:p w14:paraId="3B5832B5" w14:textId="21B41534" w:rsidR="00810CEB" w:rsidRPr="00F47E2B" w:rsidRDefault="000F2A85" w:rsidP="00F47E2B">
      <w:pPr>
        <w:pStyle w:val="ListNumber4"/>
        <w:rPr>
          <w:color w:val="000000" w:themeColor="text1"/>
        </w:rPr>
      </w:pPr>
      <w:r w:rsidRPr="00F47E2B">
        <w:rPr>
          <w:color w:val="000000" w:themeColor="text1"/>
        </w:rPr>
        <w:t xml:space="preserve">c. </w:t>
      </w:r>
      <w:r w:rsidRPr="00F47E2B">
        <w:rPr>
          <w:color w:val="000000" w:themeColor="text1"/>
        </w:rPr>
        <w:tab/>
      </w:r>
      <w:r w:rsidR="005F227B" w:rsidRPr="00F47E2B">
        <w:rPr>
          <w:color w:val="000000" w:themeColor="text1"/>
        </w:rPr>
        <w:t xml:space="preserve">Did your project include </w:t>
      </w:r>
      <w:r w:rsidRPr="00F47E2B">
        <w:rPr>
          <w:color w:val="000000" w:themeColor="text1"/>
        </w:rPr>
        <w:t xml:space="preserve">any </w:t>
      </w:r>
      <w:r w:rsidR="005F227B" w:rsidRPr="00F47E2B">
        <w:rPr>
          <w:color w:val="000000" w:themeColor="text1"/>
        </w:rPr>
        <w:t>scheme design activities</w:t>
      </w:r>
      <w:r w:rsidR="008919E0" w:rsidRPr="00F47E2B">
        <w:rPr>
          <w:color w:val="000000" w:themeColor="text1"/>
        </w:rPr>
        <w:t>?</w:t>
      </w:r>
    </w:p>
    <w:p w14:paraId="5FCCC744" w14:textId="75505EEA" w:rsidR="00A74C96" w:rsidRPr="00F47E2B" w:rsidRDefault="008919E0" w:rsidP="00F47E2B">
      <w:pPr>
        <w:pStyle w:val="ListParagraph"/>
        <w:rPr>
          <w:color w:val="000000" w:themeColor="text1"/>
        </w:rPr>
      </w:pPr>
      <w:r w:rsidRPr="00F47E2B" w:rsidDel="008919E0">
        <w:rPr>
          <w:color w:val="000000" w:themeColor="text1"/>
        </w:rPr>
        <w:t xml:space="preserve"> </w:t>
      </w:r>
      <w:r w:rsidR="00F47E2B" w:rsidRPr="00F47E2B">
        <w:rPr>
          <w:color w:val="000000" w:themeColor="text1"/>
        </w:rPr>
        <w:t>If yes, d</w:t>
      </w:r>
      <w:r w:rsidR="005F227B" w:rsidRPr="00F47E2B">
        <w:rPr>
          <w:color w:val="000000" w:themeColor="text1"/>
        </w:rPr>
        <w:t xml:space="preserve">escribe the activities undertaken.  </w:t>
      </w:r>
    </w:p>
    <w:p w14:paraId="145509C0" w14:textId="157445A5" w:rsidR="005F227B" w:rsidRPr="00F47E2B" w:rsidRDefault="005F227B" w:rsidP="00F47E2B">
      <w:pPr>
        <w:pStyle w:val="ListNumber4"/>
        <w:numPr>
          <w:ilvl w:val="0"/>
          <w:numId w:val="62"/>
        </w:numPr>
        <w:ind w:left="0" w:firstLine="0"/>
        <w:rPr>
          <w:color w:val="000000" w:themeColor="text1"/>
        </w:rPr>
      </w:pPr>
      <w:r w:rsidRPr="00F47E2B">
        <w:rPr>
          <w:color w:val="000000" w:themeColor="text1"/>
        </w:rPr>
        <w:t xml:space="preserve">Did your project include </w:t>
      </w:r>
      <w:r w:rsidR="000F2A85" w:rsidRPr="00F47E2B">
        <w:rPr>
          <w:color w:val="000000" w:themeColor="text1"/>
        </w:rPr>
        <w:t xml:space="preserve">any </w:t>
      </w:r>
      <w:r w:rsidRPr="00F47E2B">
        <w:rPr>
          <w:color w:val="000000" w:themeColor="text1"/>
        </w:rPr>
        <w:t>scheme implementation activities</w:t>
      </w:r>
      <w:r w:rsidR="008919E0" w:rsidRPr="00F47E2B">
        <w:rPr>
          <w:color w:val="000000" w:themeColor="text1"/>
        </w:rPr>
        <w:t>?</w:t>
      </w:r>
      <w:r w:rsidRPr="00F47E2B">
        <w:rPr>
          <w:color w:val="000000" w:themeColor="text1"/>
        </w:rPr>
        <w:t xml:space="preserve"> </w:t>
      </w:r>
    </w:p>
    <w:p w14:paraId="0E411C26" w14:textId="2D63FC58" w:rsidR="007D08F3" w:rsidRPr="00F47E2B" w:rsidRDefault="00F47E2B" w:rsidP="00F47E2B">
      <w:pPr>
        <w:pStyle w:val="ListNumber4"/>
        <w:rPr>
          <w:color w:val="000000" w:themeColor="text1"/>
        </w:rPr>
      </w:pPr>
      <w:r w:rsidRPr="00F47E2B">
        <w:rPr>
          <w:i/>
          <w:iCs/>
          <w:color w:val="000000" w:themeColor="text1"/>
          <w:lang w:eastAsia="en-AU"/>
        </w:rPr>
        <w:tab/>
      </w:r>
      <w:r w:rsidRPr="00F47E2B">
        <w:rPr>
          <w:color w:val="000000" w:themeColor="text1"/>
        </w:rPr>
        <w:t>If yes, d</w:t>
      </w:r>
      <w:r w:rsidR="005F227B" w:rsidRPr="00F47E2B">
        <w:rPr>
          <w:color w:val="000000" w:themeColor="text1"/>
        </w:rPr>
        <w:t xml:space="preserve">escribe the activities undertaken. </w:t>
      </w:r>
    </w:p>
    <w:p w14:paraId="657C21F4" w14:textId="1297BF5E" w:rsidR="005F227B" w:rsidRPr="00F47E2B" w:rsidRDefault="005F227B" w:rsidP="00F47E2B">
      <w:pPr>
        <w:pStyle w:val="ListNumber4"/>
        <w:numPr>
          <w:ilvl w:val="0"/>
          <w:numId w:val="62"/>
        </w:numPr>
        <w:ind w:left="0" w:firstLine="0"/>
        <w:rPr>
          <w:color w:val="000000" w:themeColor="text1"/>
        </w:rPr>
      </w:pPr>
      <w:r w:rsidRPr="00F47E2B">
        <w:rPr>
          <w:color w:val="000000" w:themeColor="text1"/>
        </w:rPr>
        <w:t xml:space="preserve">Did your project include other approved activities? </w:t>
      </w:r>
    </w:p>
    <w:p w14:paraId="40E8C9E6" w14:textId="5CF4904E" w:rsidR="007D08F3" w:rsidRPr="00F47E2B" w:rsidRDefault="00F47E2B" w:rsidP="00F47E2B">
      <w:pPr>
        <w:pStyle w:val="ListNumber4"/>
        <w:rPr>
          <w:color w:val="000000" w:themeColor="text1"/>
        </w:rPr>
      </w:pPr>
      <w:r w:rsidRPr="00F47E2B">
        <w:rPr>
          <w:color w:val="000000" w:themeColor="text1"/>
        </w:rPr>
        <w:tab/>
      </w:r>
      <w:r w:rsidR="005F227B" w:rsidRPr="00F47E2B">
        <w:rPr>
          <w:color w:val="000000" w:themeColor="text1"/>
        </w:rPr>
        <w:t>If yes, describe the activities undertaken</w:t>
      </w:r>
      <w:r w:rsidR="00810CEB" w:rsidRPr="00F47E2B">
        <w:rPr>
          <w:i/>
          <w:iCs/>
          <w:color w:val="000000" w:themeColor="text1"/>
          <w:lang w:eastAsia="en-AU"/>
        </w:rPr>
        <w:t>.</w:t>
      </w:r>
      <w:r w:rsidR="005F227B" w:rsidRPr="00F47E2B">
        <w:rPr>
          <w:color w:val="000000" w:themeColor="text1"/>
        </w:rPr>
        <w:t xml:space="preserve"> </w:t>
      </w:r>
    </w:p>
    <w:p w14:paraId="2A181253" w14:textId="170F5B83" w:rsidR="005F227B" w:rsidRPr="00F47E2B" w:rsidRDefault="005F227B" w:rsidP="00F47E2B">
      <w:pPr>
        <w:pStyle w:val="ListNumber4"/>
        <w:numPr>
          <w:ilvl w:val="0"/>
          <w:numId w:val="62"/>
        </w:numPr>
        <w:ind w:left="709" w:hanging="709"/>
        <w:rPr>
          <w:color w:val="000000" w:themeColor="text1"/>
        </w:rPr>
      </w:pPr>
      <w:r w:rsidRPr="00F47E2B">
        <w:rPr>
          <w:color w:val="000000" w:themeColor="text1"/>
        </w:rPr>
        <w:t xml:space="preserve">What (if any) factors affected your ability to achieve the intended activities? How were these resolved to complete the project? </w:t>
      </w:r>
    </w:p>
    <w:p w14:paraId="7A125F42" w14:textId="77777777" w:rsidR="007402E6" w:rsidRPr="007402E6" w:rsidRDefault="007402E6" w:rsidP="00A94AEF">
      <w:pPr>
        <w:pStyle w:val="Heading5schedule"/>
      </w:pPr>
      <w:r w:rsidRPr="007402E6">
        <w:t>Project outcomes</w:t>
      </w:r>
    </w:p>
    <w:p w14:paraId="30492E4D" w14:textId="2624BCC8" w:rsidR="0001375D" w:rsidRPr="00FC64FF" w:rsidRDefault="0001375D" w:rsidP="0071029E">
      <w:pPr>
        <w:pStyle w:val="ListNumber4"/>
        <w:numPr>
          <w:ilvl w:val="0"/>
          <w:numId w:val="59"/>
        </w:numPr>
      </w:pPr>
      <w:r w:rsidRPr="00FC64FF">
        <w:t xml:space="preserve">Outline the project outcomes achieved </w:t>
      </w:r>
      <w:r w:rsidR="00951E3F">
        <w:t>by the project end date.</w:t>
      </w:r>
    </w:p>
    <w:p w14:paraId="208A2FF2" w14:textId="77777777" w:rsidR="007402E6" w:rsidRPr="007402E6" w:rsidRDefault="007402E6" w:rsidP="0071029E">
      <w:pPr>
        <w:pStyle w:val="ListNumber4"/>
        <w:numPr>
          <w:ilvl w:val="0"/>
          <w:numId w:val="59"/>
        </w:numPr>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71029E">
      <w:pPr>
        <w:pStyle w:val="ListNumber4"/>
        <w:numPr>
          <w:ilvl w:val="0"/>
          <w:numId w:val="59"/>
        </w:numPr>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44015A43" w14:textId="77777777" w:rsidR="006D6451" w:rsidRPr="00A313D8" w:rsidRDefault="006D6451" w:rsidP="0071029E">
      <w:pPr>
        <w:pStyle w:val="ListNumber4"/>
        <w:numPr>
          <w:ilvl w:val="0"/>
          <w:numId w:val="59"/>
        </w:numPr>
      </w:pPr>
      <w:r w:rsidRPr="00A313D8">
        <w:t xml:space="preserve">Outline how your project has contributed to accelerating new product stewardship schemes and improved the rates of recycling for one or more waste products across Australia. </w:t>
      </w:r>
    </w:p>
    <w:p w14:paraId="624B398E" w14:textId="1F61229A" w:rsidR="006D6451" w:rsidRPr="00A313D8" w:rsidRDefault="006D6451" w:rsidP="0071029E">
      <w:pPr>
        <w:pStyle w:val="ListNumber4"/>
        <w:numPr>
          <w:ilvl w:val="1"/>
          <w:numId w:val="59"/>
        </w:numPr>
      </w:pPr>
      <w:r w:rsidRPr="00A313D8">
        <w:t xml:space="preserve">How many industry-led product stewardship schemes has the project established? </w:t>
      </w:r>
    </w:p>
    <w:p w14:paraId="7AEBE15D" w14:textId="51E18002" w:rsidR="006D6451" w:rsidRPr="00A313D8" w:rsidRDefault="007D08F3" w:rsidP="0071029E">
      <w:pPr>
        <w:pStyle w:val="ListNumber4"/>
        <w:numPr>
          <w:ilvl w:val="2"/>
          <w:numId w:val="59"/>
        </w:numPr>
      </w:pPr>
      <w:r w:rsidRPr="00A313D8">
        <w:t xml:space="preserve">If one or more, </w:t>
      </w:r>
      <w:r w:rsidR="006D6451" w:rsidRPr="00A313D8">
        <w:t xml:space="preserve">describe the scheme/s (product/s covered, scheme type, reach of the scheme, scheme partners and stakeholders). </w:t>
      </w:r>
    </w:p>
    <w:p w14:paraId="4631A964" w14:textId="77777777" w:rsidR="006D6451" w:rsidRPr="00A313D8" w:rsidRDefault="006D6451" w:rsidP="0071029E">
      <w:pPr>
        <w:pStyle w:val="ListNumber4"/>
        <w:numPr>
          <w:ilvl w:val="1"/>
          <w:numId w:val="59"/>
        </w:numPr>
      </w:pPr>
      <w:r w:rsidRPr="00A313D8">
        <w:t xml:space="preserve">How many industry-led product stewardship schemes has the project expanded? </w:t>
      </w:r>
    </w:p>
    <w:p w14:paraId="741E2DA2" w14:textId="14858193" w:rsidR="006D6451" w:rsidRPr="00A313D8" w:rsidRDefault="006D6451" w:rsidP="0071029E">
      <w:pPr>
        <w:pStyle w:val="ListNumber4"/>
        <w:numPr>
          <w:ilvl w:val="2"/>
          <w:numId w:val="59"/>
        </w:numPr>
      </w:pPr>
      <w:r w:rsidRPr="00A313D8">
        <w:t xml:space="preserve">If one or more, describe the scheme/s (product/s covered, scheme type, reach of the scheme, scheme partners and stakeholders) and in what way/s it has been expanded. </w:t>
      </w:r>
    </w:p>
    <w:p w14:paraId="44C9A4D9" w14:textId="77777777" w:rsidR="006D6451" w:rsidRPr="00A313D8" w:rsidRDefault="006D6451" w:rsidP="0071029E">
      <w:pPr>
        <w:pStyle w:val="ListNumber4"/>
        <w:numPr>
          <w:ilvl w:val="1"/>
          <w:numId w:val="59"/>
        </w:numPr>
      </w:pPr>
      <w:r w:rsidRPr="00A313D8">
        <w:t xml:space="preserve">Has the project resulted in an increase in the availability of, access to, and use of product recycling schemes? </w:t>
      </w:r>
    </w:p>
    <w:p w14:paraId="755CE6BC" w14:textId="01AE8572" w:rsidR="006D6451" w:rsidRPr="00A313D8" w:rsidRDefault="006D6451" w:rsidP="0071029E">
      <w:pPr>
        <w:pStyle w:val="ListNumber4"/>
        <w:numPr>
          <w:ilvl w:val="2"/>
          <w:numId w:val="59"/>
        </w:numPr>
      </w:pPr>
      <w:r w:rsidRPr="00A313D8">
        <w:t xml:space="preserve">If yes, describe by how much it has increased (number and distribution of collection points). </w:t>
      </w:r>
    </w:p>
    <w:p w14:paraId="080CC2BF" w14:textId="43D38A77" w:rsidR="006D6451" w:rsidRPr="00A313D8" w:rsidRDefault="006D6451" w:rsidP="0071029E">
      <w:pPr>
        <w:pStyle w:val="ListNumber4"/>
        <w:numPr>
          <w:ilvl w:val="1"/>
          <w:numId w:val="59"/>
        </w:numPr>
      </w:pPr>
      <w:r w:rsidRPr="00A313D8">
        <w:t xml:space="preserve">Has the project contributed to a reduction of waste to landfill, including of hazardous </w:t>
      </w:r>
      <w:r w:rsidR="00373D2C" w:rsidRPr="00A313D8">
        <w:t>materials?</w:t>
      </w:r>
    </w:p>
    <w:p w14:paraId="1547DB38" w14:textId="6627B0F1" w:rsidR="006D6451" w:rsidRPr="00A313D8" w:rsidRDefault="006D6451" w:rsidP="0071029E">
      <w:pPr>
        <w:pStyle w:val="ListNumber4"/>
        <w:numPr>
          <w:ilvl w:val="2"/>
          <w:numId w:val="59"/>
        </w:numPr>
      </w:pPr>
      <w:r w:rsidRPr="00A313D8">
        <w:t xml:space="preserve">If yes, describe the type/s and amount of reduced waste to landfill (volume, percentage). </w:t>
      </w:r>
    </w:p>
    <w:p w14:paraId="00B1C04D" w14:textId="77777777" w:rsidR="006D6451" w:rsidRPr="00A313D8" w:rsidRDefault="006D6451" w:rsidP="0071029E">
      <w:pPr>
        <w:pStyle w:val="ListNumber4"/>
        <w:numPr>
          <w:ilvl w:val="1"/>
          <w:numId w:val="59"/>
        </w:numPr>
      </w:pPr>
      <w:r w:rsidRPr="00A313D8">
        <w:t xml:space="preserve">Has the project resulted in an increase in the resource recovery rate? </w:t>
      </w:r>
    </w:p>
    <w:p w14:paraId="0FAC3496" w14:textId="17EFBC38" w:rsidR="006D6451" w:rsidRPr="00A313D8" w:rsidRDefault="006D6451" w:rsidP="0071029E">
      <w:pPr>
        <w:pStyle w:val="ListNumber4"/>
        <w:numPr>
          <w:ilvl w:val="2"/>
          <w:numId w:val="59"/>
        </w:numPr>
      </w:pPr>
      <w:r w:rsidRPr="00A313D8">
        <w:t xml:space="preserve">If yes, describe the type/s and amounts (volume, percentage) of product/s recovered. Describe the anticipated rates of resource recovery as the scheme is implemented. </w:t>
      </w:r>
    </w:p>
    <w:p w14:paraId="6E11D3D0" w14:textId="588460E2" w:rsidR="006D6451" w:rsidRPr="00A313D8" w:rsidRDefault="006D6451" w:rsidP="0071029E">
      <w:pPr>
        <w:pStyle w:val="ListNumber4"/>
        <w:numPr>
          <w:ilvl w:val="1"/>
          <w:numId w:val="59"/>
        </w:numPr>
      </w:pPr>
      <w:r w:rsidRPr="00A313D8">
        <w:t xml:space="preserve">Has the project resulted in increased awareness, participation and collaboration in relation to the product stewardship scheme/s your project has established or </w:t>
      </w:r>
      <w:r w:rsidR="00810CEB" w:rsidRPr="00A313D8">
        <w:t>expanded?</w:t>
      </w:r>
      <w:r w:rsidR="006F698B" w:rsidRPr="00A313D8" w:rsidDel="006F698B">
        <w:t xml:space="preserve"> </w:t>
      </w:r>
    </w:p>
    <w:p w14:paraId="3CF7C2E1" w14:textId="21897E78" w:rsidR="006D6451" w:rsidRPr="00A313D8" w:rsidRDefault="006D6451" w:rsidP="0071029E">
      <w:pPr>
        <w:pStyle w:val="ListNumber4"/>
        <w:numPr>
          <w:ilvl w:val="2"/>
          <w:numId w:val="59"/>
        </w:numPr>
      </w:pPr>
      <w:r w:rsidRPr="00A313D8">
        <w:t xml:space="preserve">If yes, describe: </w:t>
      </w:r>
    </w:p>
    <w:p w14:paraId="07FC165F" w14:textId="6C360C96" w:rsidR="006D6451" w:rsidRPr="00A313D8" w:rsidRDefault="006D6451" w:rsidP="006F698B">
      <w:pPr>
        <w:pStyle w:val="ListNumber4"/>
        <w:numPr>
          <w:ilvl w:val="3"/>
          <w:numId w:val="63"/>
        </w:numPr>
      </w:pPr>
      <w:r w:rsidRPr="00A313D8">
        <w:t xml:space="preserve">the change in awareness, engagement and collaboration to secure industry and consumer participation to support the product stewardship scheme/s. </w:t>
      </w:r>
    </w:p>
    <w:p w14:paraId="6CF2EBD0" w14:textId="1BB10FBA" w:rsidR="006D6451" w:rsidRPr="00A313D8" w:rsidRDefault="006D6451" w:rsidP="006F698B">
      <w:pPr>
        <w:pStyle w:val="ListNumber4"/>
        <w:numPr>
          <w:ilvl w:val="3"/>
          <w:numId w:val="63"/>
        </w:numPr>
      </w:pPr>
      <w:r w:rsidRPr="00A313D8">
        <w:t>the levels of industry and consumer support for the product stewardship scheme/s.</w:t>
      </w:r>
    </w:p>
    <w:p w14:paraId="3E4D7855" w14:textId="77777777" w:rsidR="006D6451" w:rsidRPr="00A313D8" w:rsidRDefault="006D6451" w:rsidP="006F698B">
      <w:pPr>
        <w:pStyle w:val="ListNumber4"/>
        <w:numPr>
          <w:ilvl w:val="3"/>
          <w:numId w:val="63"/>
        </w:numPr>
      </w:pPr>
      <w:r w:rsidRPr="00A313D8">
        <w:t xml:space="preserve">future plans for securing industry and consumer participation to ensure ongoing scheme sustainability. </w:t>
      </w:r>
    </w:p>
    <w:p w14:paraId="3D0E32C4" w14:textId="77777777" w:rsidR="006D6451" w:rsidRPr="00A313D8" w:rsidRDefault="006D6451" w:rsidP="0071029E">
      <w:pPr>
        <w:pStyle w:val="ListNumber4"/>
        <w:numPr>
          <w:ilvl w:val="1"/>
          <w:numId w:val="59"/>
        </w:numPr>
      </w:pPr>
      <w:r w:rsidRPr="00A313D8">
        <w:t xml:space="preserve">Has your project contributed to any increase in the number of jobs in the waste and recycling sector? </w:t>
      </w:r>
    </w:p>
    <w:p w14:paraId="7497696F" w14:textId="4D8B5B85" w:rsidR="006D6451" w:rsidRPr="00A313D8" w:rsidRDefault="006D6451" w:rsidP="0071029E">
      <w:pPr>
        <w:pStyle w:val="ListNumber4"/>
        <w:numPr>
          <w:ilvl w:val="2"/>
          <w:numId w:val="59"/>
        </w:numPr>
      </w:pPr>
      <w:r w:rsidRPr="00A313D8">
        <w:t xml:space="preserve">If yes, describe the number and type of jobs created, whether full-time or part-time, whether likely to be ongoing. </w:t>
      </w:r>
    </w:p>
    <w:p w14:paraId="6FB4D024" w14:textId="77777777" w:rsidR="006D6451" w:rsidRPr="00A313D8" w:rsidRDefault="006D6451" w:rsidP="0071029E">
      <w:pPr>
        <w:pStyle w:val="ListNumber4"/>
        <w:numPr>
          <w:ilvl w:val="1"/>
          <w:numId w:val="59"/>
        </w:numPr>
      </w:pPr>
      <w:r w:rsidRPr="00A313D8">
        <w:t>Did the project result in any unintended outcomes (whether positive or negative)?</w:t>
      </w:r>
    </w:p>
    <w:p w14:paraId="60B35435" w14:textId="61769CD5" w:rsidR="006D6451" w:rsidRPr="00A313D8" w:rsidRDefault="006D6451" w:rsidP="0071029E">
      <w:pPr>
        <w:pStyle w:val="ListNumber4"/>
        <w:numPr>
          <w:ilvl w:val="2"/>
          <w:numId w:val="59"/>
        </w:numPr>
      </w:pPr>
      <w:r w:rsidRPr="00A313D8">
        <w:t xml:space="preserve">If yes, please describe these outcomes </w:t>
      </w:r>
    </w:p>
    <w:p w14:paraId="5AB24EA4" w14:textId="77777777" w:rsidR="006D6451" w:rsidRPr="00A313D8" w:rsidRDefault="006D6451" w:rsidP="0071029E">
      <w:pPr>
        <w:pStyle w:val="ListNumber4"/>
        <w:numPr>
          <w:ilvl w:val="0"/>
          <w:numId w:val="59"/>
        </w:numPr>
      </w:pPr>
      <w:r w:rsidRPr="00A313D8">
        <w:t xml:space="preserve">Outline your engagement and collaboration with the Product Stewardship Centre of Excellence and other product stewardship schemes. Are there other opportunities for engagement and collaboration to improve product stewardship across Australia? </w:t>
      </w:r>
    </w:p>
    <w:p w14:paraId="057FDE2C" w14:textId="77777777" w:rsidR="006D6451" w:rsidRPr="00A313D8" w:rsidRDefault="006D6451" w:rsidP="0071029E">
      <w:pPr>
        <w:pStyle w:val="ListNumber4"/>
        <w:numPr>
          <w:ilvl w:val="0"/>
          <w:numId w:val="59"/>
        </w:numPr>
      </w:pPr>
      <w:r w:rsidRPr="00A313D8">
        <w:t>Describe any opportunities you have identified for further advancing your stewardship scheme/s.</w:t>
      </w:r>
    </w:p>
    <w:p w14:paraId="27EAA647" w14:textId="48ACCC0E" w:rsidR="005F227B" w:rsidRPr="00A313D8" w:rsidRDefault="005F227B" w:rsidP="0071029E">
      <w:pPr>
        <w:pStyle w:val="ListNumber4"/>
        <w:numPr>
          <w:ilvl w:val="0"/>
          <w:numId w:val="59"/>
        </w:numPr>
      </w:pPr>
      <w:r w:rsidRPr="00A313D8">
        <w:t>What lessons did you or your organisation learn while undertaking this project, and how might they be applied to other projects in the future?</w:t>
      </w:r>
    </w:p>
    <w:p w14:paraId="0C763F27" w14:textId="6A7D5C5A"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20533A">
      <w:pPr>
        <w:pStyle w:val="ListNumber4"/>
        <w:numPr>
          <w:ilvl w:val="0"/>
          <w:numId w:val="21"/>
        </w:numPr>
      </w:pPr>
      <w:r w:rsidRPr="007402E6">
        <w:t>What ongoing impact will the project have?</w:t>
      </w:r>
    </w:p>
    <w:p w14:paraId="732CE2A5" w14:textId="77777777" w:rsidR="007402E6" w:rsidRPr="007402E6" w:rsidRDefault="007402E6" w:rsidP="0020533A">
      <w:pPr>
        <w:pStyle w:val="ListNumber4"/>
        <w:numPr>
          <w:ilvl w:val="0"/>
          <w:numId w:val="21"/>
        </w:numPr>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20533A">
      <w:pPr>
        <w:pStyle w:val="ListNumber4"/>
        <w:numPr>
          <w:ilvl w:val="0"/>
          <w:numId w:val="21"/>
        </w:numPr>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7AA781BA" w:rsidR="007402E6" w:rsidRPr="007402E6" w:rsidRDefault="007402E6" w:rsidP="00A5200F">
      <w:pPr>
        <w:pStyle w:val="ListNumber4"/>
        <w:numPr>
          <w:ilvl w:val="0"/>
          <w:numId w:val="64"/>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5202C4">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5202C4">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338FB10A" w:rsidR="007402E6" w:rsidRPr="007402E6" w:rsidRDefault="007402E6" w:rsidP="00A5200F">
      <w:pPr>
        <w:pStyle w:val="ListNumber4"/>
        <w:numPr>
          <w:ilvl w:val="0"/>
          <w:numId w:val="63"/>
        </w:numPr>
      </w:pPr>
      <w:r w:rsidRPr="007402E6">
        <w:t xml:space="preserve">Provide any comments you may have to clarify any figures. </w:t>
      </w:r>
    </w:p>
    <w:p w14:paraId="7AC04C19" w14:textId="0876ACAA" w:rsidR="007402E6" w:rsidRPr="007402E6" w:rsidRDefault="007402E6" w:rsidP="00A5200F">
      <w:pPr>
        <w:pStyle w:val="ListNumber4"/>
        <w:numPr>
          <w:ilvl w:val="0"/>
          <w:numId w:val="63"/>
        </w:numPr>
      </w:pPr>
      <w:r w:rsidRPr="007402E6">
        <w:t>Was the expenditure incurred in accordance with the activity budget in the grant agreement?</w:t>
      </w:r>
    </w:p>
    <w:p w14:paraId="3E3442B5" w14:textId="77777777" w:rsidR="007402E6" w:rsidRPr="007402E6" w:rsidRDefault="007402E6" w:rsidP="0020533A">
      <w:pPr>
        <w:pStyle w:val="NormalIndent"/>
        <w:ind w:left="0"/>
      </w:pPr>
      <w:r w:rsidRPr="007402E6">
        <w:t xml:space="preserve">If no, explain the reason for a project underspend or overspend, or any other significant changes to the budget. </w:t>
      </w:r>
    </w:p>
    <w:p w14:paraId="75EFFBAF" w14:textId="36E5CDAC" w:rsidR="007402E6" w:rsidRPr="0001375D" w:rsidRDefault="007402E6" w:rsidP="00A94AEF">
      <w:pPr>
        <w:pStyle w:val="Heading5schedule"/>
      </w:pPr>
      <w:r w:rsidRPr="0071029E">
        <w:t>Project funding</w:t>
      </w:r>
    </w:p>
    <w:p w14:paraId="129751ED" w14:textId="660DA056" w:rsidR="007402E6" w:rsidRPr="0001375D" w:rsidRDefault="007402E6" w:rsidP="00A31C71">
      <w:pPr>
        <w:pStyle w:val="ListNumber4"/>
        <w:numPr>
          <w:ilvl w:val="0"/>
          <w:numId w:val="23"/>
        </w:numPr>
      </w:pPr>
      <w:r w:rsidRPr="0001375D">
        <w:t>Provide details of all contributions to your project</w:t>
      </w:r>
      <w:r w:rsidR="00EF2CFA" w:rsidRPr="0001375D">
        <w:t xml:space="preserve"> other than the grant</w:t>
      </w:r>
      <w:r w:rsidRPr="0001375D">
        <w:t xml:space="preserve">. This includes your own contributions as well as any contributions from </w:t>
      </w:r>
      <w:r w:rsidRPr="0071029E">
        <w:t>government (except this grant),</w:t>
      </w:r>
      <w:r w:rsidRPr="0001375D">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777D033C" w14:textId="77777777" w:rsidR="00BD3F09" w:rsidRDefault="00F10CA9" w:rsidP="005A491C">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11F2093D" w:rsidR="00F10CA9" w:rsidRDefault="00F10CA9" w:rsidP="005A491C">
      <w:pPr>
        <w:pStyle w:val="ListNumber4"/>
        <w:numPr>
          <w:ilvl w:val="0"/>
          <w:numId w:val="26"/>
        </w:numPr>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0029B010" w:rsidR="005E540E" w:rsidRDefault="004B4197" w:rsidP="005357E9">
      <w:pPr>
        <w:pStyle w:val="Heading3schedule2"/>
      </w:pPr>
      <w:r>
        <w:t>Appendix 3</w:t>
      </w:r>
    </w:p>
    <w:bookmarkEnd w:id="88"/>
    <w:bookmarkEnd w:id="89"/>
    <w:p w14:paraId="39226801" w14:textId="480F1E52" w:rsidR="00A31C71" w:rsidRDefault="009B7A1B" w:rsidP="00A31C71">
      <w:pPr>
        <w:pStyle w:val="Heading4schedule2"/>
      </w:pPr>
      <w:r>
        <w:t>National Product Stewardship Investment Fund</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E973" w14:textId="77777777" w:rsidR="006F698B" w:rsidRDefault="006F698B" w:rsidP="00685263">
      <w:pPr>
        <w:spacing w:after="0" w:line="240" w:lineRule="auto"/>
      </w:pPr>
      <w:r>
        <w:separator/>
      </w:r>
    </w:p>
  </w:endnote>
  <w:endnote w:type="continuationSeparator" w:id="0">
    <w:p w14:paraId="39256826" w14:textId="77777777" w:rsidR="006F698B" w:rsidRDefault="006F698B" w:rsidP="00685263">
      <w:pPr>
        <w:spacing w:after="0" w:line="240" w:lineRule="auto"/>
      </w:pPr>
      <w:r>
        <w:continuationSeparator/>
      </w:r>
    </w:p>
  </w:endnote>
  <w:endnote w:type="continuationNotice" w:id="1">
    <w:p w14:paraId="433AEEAD" w14:textId="77777777" w:rsidR="006F698B" w:rsidRDefault="006F6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AAB1EADF9B9643A4B23A9F4F9D10C501"/>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559D49A" w:rsidR="006F698B" w:rsidRDefault="006F698B" w:rsidP="007B575F">
        <w:pPr>
          <w:pStyle w:val="Footer"/>
          <w:tabs>
            <w:tab w:val="clear" w:pos="3647"/>
            <w:tab w:val="clear" w:pos="4513"/>
            <w:tab w:val="center" w:pos="6804"/>
          </w:tabs>
        </w:pPr>
        <w:r>
          <w:t>National Product Stewardship Investment Fund</w:t>
        </w:r>
      </w:p>
    </w:sdtContent>
  </w:sdt>
  <w:p w14:paraId="2AB412F4" w14:textId="29D14507" w:rsidR="006F698B" w:rsidRDefault="005B31E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6F698B" w:rsidRPr="000D4D6E">
          <w:t>Commonwealth Standard Grant Agreement</w:t>
        </w:r>
      </w:sdtContent>
    </w:sdt>
    <w:r w:rsidR="006F698B" w:rsidRPr="000D4D6E">
      <w:tab/>
    </w:r>
    <w:r w:rsidR="000F1DD7">
      <w:t>July</w:t>
    </w:r>
    <w:r w:rsidR="009B7A1B" w:rsidRPr="000D4D6E">
      <w:t xml:space="preserve"> </w:t>
    </w:r>
    <w:r w:rsidR="006F698B" w:rsidRPr="000D4D6E">
      <w:t>2020</w:t>
    </w:r>
    <w:sdt>
      <w:sdtPr>
        <w:id w:val="-2050905157"/>
        <w:docPartObj>
          <w:docPartGallery w:val="Page Numbers (Top of Page)"/>
          <w:docPartUnique/>
        </w:docPartObj>
      </w:sdtPr>
      <w:sdtEndPr/>
      <w:sdtContent>
        <w:r w:rsidR="006F698B" w:rsidRPr="000D4D6E">
          <w:tab/>
          <w:t xml:space="preserve">Page </w:t>
        </w:r>
        <w:r w:rsidR="006F698B" w:rsidRPr="000D4D6E">
          <w:fldChar w:fldCharType="begin"/>
        </w:r>
        <w:r w:rsidR="006F698B" w:rsidRPr="000D4D6E">
          <w:instrText xml:space="preserve"> PAGE </w:instrText>
        </w:r>
        <w:r w:rsidR="006F698B" w:rsidRPr="000D4D6E">
          <w:fldChar w:fldCharType="separate"/>
        </w:r>
        <w:r>
          <w:rPr>
            <w:noProof/>
          </w:rPr>
          <w:t>1</w:t>
        </w:r>
        <w:r w:rsidR="006F698B" w:rsidRPr="000D4D6E">
          <w:fldChar w:fldCharType="end"/>
        </w:r>
        <w:r w:rsidR="006F698B" w:rsidRPr="000D4D6E">
          <w:t xml:space="preserve"> of </w:t>
        </w:r>
        <w:r w:rsidR="006F698B" w:rsidRPr="000D4D6E">
          <w:rPr>
            <w:noProof/>
          </w:rPr>
          <w:fldChar w:fldCharType="begin"/>
        </w:r>
        <w:r w:rsidR="006F698B" w:rsidRPr="000D4D6E">
          <w:rPr>
            <w:noProof/>
          </w:rPr>
          <w:instrText xml:space="preserve"> NUMPAGES  \* Arabic  \* MERGEFORMAT </w:instrText>
        </w:r>
        <w:r w:rsidR="006F698B" w:rsidRPr="000D4D6E">
          <w:rPr>
            <w:noProof/>
          </w:rPr>
          <w:fldChar w:fldCharType="separate"/>
        </w:r>
        <w:r>
          <w:rPr>
            <w:noProof/>
          </w:rPr>
          <w:t>43</w:t>
        </w:r>
        <w:r w:rsidR="006F698B" w:rsidRPr="000D4D6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FFA8" w14:textId="77777777" w:rsidR="006F698B" w:rsidRDefault="006F698B" w:rsidP="00685263">
      <w:pPr>
        <w:spacing w:after="0" w:line="240" w:lineRule="auto"/>
      </w:pPr>
      <w:r>
        <w:separator/>
      </w:r>
    </w:p>
  </w:footnote>
  <w:footnote w:type="continuationSeparator" w:id="0">
    <w:p w14:paraId="232C0408" w14:textId="77777777" w:rsidR="006F698B" w:rsidRDefault="006F698B" w:rsidP="00685263">
      <w:pPr>
        <w:spacing w:after="0" w:line="240" w:lineRule="auto"/>
      </w:pPr>
      <w:r>
        <w:continuationSeparator/>
      </w:r>
    </w:p>
  </w:footnote>
  <w:footnote w:type="continuationNotice" w:id="1">
    <w:p w14:paraId="185C0CF0" w14:textId="77777777" w:rsidR="006F698B" w:rsidRDefault="006F69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F698B" w:rsidRDefault="005B31E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F698B" w:rsidRPr="005056CD" w:rsidRDefault="005B31EA"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F698B"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F698B" w:rsidRDefault="005B31E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F698B" w:rsidRDefault="005B31E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9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F698B" w:rsidRPr="005056CD" w:rsidRDefault="005B31E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F698B" w:rsidRDefault="005B31E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94"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F698B" w:rsidRDefault="005B31E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F698B" w:rsidRPr="00F301C1" w:rsidRDefault="005B31E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F698B"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F698B" w:rsidRDefault="005B31E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D664E0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EFF8A230"/>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FFFFFF89"/>
    <w:multiLevelType w:val="singleLevel"/>
    <w:tmpl w:val="C8C4B4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0633FD"/>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0B3D4CC9"/>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786EA9"/>
    <w:multiLevelType w:val="hybridMultilevel"/>
    <w:tmpl w:val="0DC00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5"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30D53B3"/>
    <w:multiLevelType w:val="hybridMultilevel"/>
    <w:tmpl w:val="6CF0AC64"/>
    <w:lvl w:ilvl="0" w:tplc="2CC6137E">
      <w:start w:val="4"/>
      <w:numFmt w:val="lowerLetter"/>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2A065AE0"/>
    <w:multiLevelType w:val="multilevel"/>
    <w:tmpl w:val="111A66B0"/>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1A82871"/>
    <w:multiLevelType w:val="multilevel"/>
    <w:tmpl w:val="3D343E8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208"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2134672"/>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A0C15A6"/>
    <w:multiLevelType w:val="multilevel"/>
    <w:tmpl w:val="3D343E8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208"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FC327E"/>
    <w:multiLevelType w:val="hybridMultilevel"/>
    <w:tmpl w:val="7B68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2" w15:restartNumberingAfterBreak="0">
    <w:nsid w:val="72B01FA0"/>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4"/>
  </w:num>
  <w:num w:numId="5">
    <w:abstractNumId w:val="13"/>
  </w:num>
  <w:num w:numId="6">
    <w:abstractNumId w:val="1"/>
  </w:num>
  <w:num w:numId="7">
    <w:abstractNumId w:val="22"/>
  </w:num>
  <w:num w:numId="8">
    <w:abstractNumId w:val="8"/>
  </w:num>
  <w:num w:numId="9">
    <w:abstractNumId w:val="30"/>
  </w:num>
  <w:num w:numId="10">
    <w:abstractNumId w:val="34"/>
  </w:num>
  <w:num w:numId="11">
    <w:abstractNumId w:val="14"/>
  </w:num>
  <w:num w:numId="12">
    <w:abstractNumId w:val="15"/>
  </w:num>
  <w:num w:numId="13">
    <w:abstractNumId w:val="33"/>
  </w:num>
  <w:num w:numId="14">
    <w:abstractNumId w:val="36"/>
  </w:num>
  <w:num w:numId="15">
    <w:abstractNumId w:val="2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startOverride w:val="1"/>
    </w:lvlOverride>
  </w:num>
  <w:num w:numId="19">
    <w:abstractNumId w:val="32"/>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20"/>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9"/>
  </w:num>
  <w:num w:numId="51">
    <w:abstractNumId w:val="10"/>
    <w:lvlOverride w:ilvl="0">
      <w:startOverride w:val="1"/>
    </w:lvlOverride>
  </w:num>
  <w:num w:numId="52">
    <w:abstractNumId w:val="5"/>
  </w:num>
  <w:num w:numId="53">
    <w:abstractNumId w:val="32"/>
  </w:num>
  <w:num w:numId="54">
    <w:abstractNumId w:val="32"/>
  </w:num>
  <w:num w:numId="55">
    <w:abstractNumId w:val="32"/>
  </w:num>
  <w:num w:numId="56">
    <w:abstractNumId w:val="23"/>
  </w:num>
  <w:num w:numId="57">
    <w:abstractNumId w:val="9"/>
  </w:num>
  <w:num w:numId="58">
    <w:abstractNumId w:val="32"/>
  </w:num>
  <w:num w:numId="59">
    <w:abstractNumId w:val="11"/>
  </w:num>
  <w:num w:numId="60">
    <w:abstractNumId w:val="26"/>
  </w:num>
  <w:num w:numId="61">
    <w:abstractNumId w:val="12"/>
  </w:num>
  <w:num w:numId="62">
    <w:abstractNumId w:val="18"/>
  </w:num>
  <w:num w:numId="63">
    <w:abstractNumId w:val="25"/>
  </w:num>
  <w:num w:numId="6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594"/>
    <w:rsid w:val="000065C3"/>
    <w:rsid w:val="00006AA0"/>
    <w:rsid w:val="0000717B"/>
    <w:rsid w:val="00010C05"/>
    <w:rsid w:val="0001375D"/>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47200"/>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710"/>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7AC"/>
    <w:rsid w:val="000C1E48"/>
    <w:rsid w:val="000C42CD"/>
    <w:rsid w:val="000C47E8"/>
    <w:rsid w:val="000C49FF"/>
    <w:rsid w:val="000C6936"/>
    <w:rsid w:val="000D2881"/>
    <w:rsid w:val="000D2A13"/>
    <w:rsid w:val="000D2FC9"/>
    <w:rsid w:val="000D3037"/>
    <w:rsid w:val="000D32A4"/>
    <w:rsid w:val="000D4157"/>
    <w:rsid w:val="000D4613"/>
    <w:rsid w:val="000D4D6E"/>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1DD7"/>
    <w:rsid w:val="000F2A8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270"/>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775"/>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8CA"/>
    <w:rsid w:val="001A2B1D"/>
    <w:rsid w:val="001A2CDB"/>
    <w:rsid w:val="001A3571"/>
    <w:rsid w:val="001A3B44"/>
    <w:rsid w:val="001A3C8B"/>
    <w:rsid w:val="001A3FF3"/>
    <w:rsid w:val="001A5055"/>
    <w:rsid w:val="001A5E9A"/>
    <w:rsid w:val="001A6DB6"/>
    <w:rsid w:val="001A7033"/>
    <w:rsid w:val="001A7862"/>
    <w:rsid w:val="001A7B1A"/>
    <w:rsid w:val="001A7F98"/>
    <w:rsid w:val="001B0175"/>
    <w:rsid w:val="001B1793"/>
    <w:rsid w:val="001B1937"/>
    <w:rsid w:val="001B1C92"/>
    <w:rsid w:val="001B1FB1"/>
    <w:rsid w:val="001B251E"/>
    <w:rsid w:val="001B2D5D"/>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E715F"/>
    <w:rsid w:val="001F199F"/>
    <w:rsid w:val="001F2403"/>
    <w:rsid w:val="001F2FCF"/>
    <w:rsid w:val="001F3D19"/>
    <w:rsid w:val="001F6F41"/>
    <w:rsid w:val="002010FE"/>
    <w:rsid w:val="00201588"/>
    <w:rsid w:val="002019A2"/>
    <w:rsid w:val="00201E70"/>
    <w:rsid w:val="0020277D"/>
    <w:rsid w:val="00204ACE"/>
    <w:rsid w:val="0020533A"/>
    <w:rsid w:val="00206755"/>
    <w:rsid w:val="00206E9B"/>
    <w:rsid w:val="00207200"/>
    <w:rsid w:val="002072D3"/>
    <w:rsid w:val="002079DF"/>
    <w:rsid w:val="00211F03"/>
    <w:rsid w:val="00212AB1"/>
    <w:rsid w:val="00212C3B"/>
    <w:rsid w:val="002138B1"/>
    <w:rsid w:val="00214414"/>
    <w:rsid w:val="0021505B"/>
    <w:rsid w:val="002167C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0821"/>
    <w:rsid w:val="002411BD"/>
    <w:rsid w:val="00241709"/>
    <w:rsid w:val="002421E2"/>
    <w:rsid w:val="002425B3"/>
    <w:rsid w:val="00243414"/>
    <w:rsid w:val="00244568"/>
    <w:rsid w:val="0024539E"/>
    <w:rsid w:val="00246BE0"/>
    <w:rsid w:val="00246BFB"/>
    <w:rsid w:val="00251D01"/>
    <w:rsid w:val="002520F1"/>
    <w:rsid w:val="00252A21"/>
    <w:rsid w:val="00253E3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3F92"/>
    <w:rsid w:val="00275A8E"/>
    <w:rsid w:val="00275B8F"/>
    <w:rsid w:val="00275C50"/>
    <w:rsid w:val="00281095"/>
    <w:rsid w:val="00281413"/>
    <w:rsid w:val="0028195C"/>
    <w:rsid w:val="00281989"/>
    <w:rsid w:val="002832E8"/>
    <w:rsid w:val="00283A7F"/>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18D"/>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2DCF"/>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62DE"/>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5A60"/>
    <w:rsid w:val="00356E25"/>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3D2C"/>
    <w:rsid w:val="00374870"/>
    <w:rsid w:val="0037532E"/>
    <w:rsid w:val="003764DE"/>
    <w:rsid w:val="003769CD"/>
    <w:rsid w:val="003771EF"/>
    <w:rsid w:val="003775CB"/>
    <w:rsid w:val="003804D9"/>
    <w:rsid w:val="00380A31"/>
    <w:rsid w:val="00380D4C"/>
    <w:rsid w:val="00381F92"/>
    <w:rsid w:val="00382C44"/>
    <w:rsid w:val="003831F1"/>
    <w:rsid w:val="003844EB"/>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1B"/>
    <w:rsid w:val="003A63C0"/>
    <w:rsid w:val="003B0644"/>
    <w:rsid w:val="003B0F1D"/>
    <w:rsid w:val="003B2011"/>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259"/>
    <w:rsid w:val="00442886"/>
    <w:rsid w:val="00444FBF"/>
    <w:rsid w:val="004460C8"/>
    <w:rsid w:val="00446120"/>
    <w:rsid w:val="00446279"/>
    <w:rsid w:val="00450134"/>
    <w:rsid w:val="00452A1C"/>
    <w:rsid w:val="00453343"/>
    <w:rsid w:val="00454582"/>
    <w:rsid w:val="00454E8C"/>
    <w:rsid w:val="004564D3"/>
    <w:rsid w:val="0045689F"/>
    <w:rsid w:val="00460F01"/>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3D68"/>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2363"/>
    <w:rsid w:val="004A389D"/>
    <w:rsid w:val="004A4925"/>
    <w:rsid w:val="004A5039"/>
    <w:rsid w:val="004A7CEC"/>
    <w:rsid w:val="004B0BD7"/>
    <w:rsid w:val="004B10DF"/>
    <w:rsid w:val="004B1EB3"/>
    <w:rsid w:val="004B2871"/>
    <w:rsid w:val="004B3809"/>
    <w:rsid w:val="004B3989"/>
    <w:rsid w:val="004B39A1"/>
    <w:rsid w:val="004B39F7"/>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4A0"/>
    <w:rsid w:val="004F08CD"/>
    <w:rsid w:val="004F134A"/>
    <w:rsid w:val="004F52D4"/>
    <w:rsid w:val="004F598D"/>
    <w:rsid w:val="004F70C0"/>
    <w:rsid w:val="004F7BFD"/>
    <w:rsid w:val="004F7E15"/>
    <w:rsid w:val="00500D5B"/>
    <w:rsid w:val="005013D6"/>
    <w:rsid w:val="0050228D"/>
    <w:rsid w:val="005024C6"/>
    <w:rsid w:val="00502B4A"/>
    <w:rsid w:val="00503990"/>
    <w:rsid w:val="00503DA1"/>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02C4"/>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34F9"/>
    <w:rsid w:val="0054451E"/>
    <w:rsid w:val="00544B03"/>
    <w:rsid w:val="0054546F"/>
    <w:rsid w:val="00546A15"/>
    <w:rsid w:val="00546A8C"/>
    <w:rsid w:val="005471D3"/>
    <w:rsid w:val="00550061"/>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81"/>
    <w:rsid w:val="005674FC"/>
    <w:rsid w:val="00567BE5"/>
    <w:rsid w:val="00570233"/>
    <w:rsid w:val="00570363"/>
    <w:rsid w:val="0057036A"/>
    <w:rsid w:val="00570DE9"/>
    <w:rsid w:val="0057162F"/>
    <w:rsid w:val="00571CED"/>
    <w:rsid w:val="00572096"/>
    <w:rsid w:val="00572867"/>
    <w:rsid w:val="005731E9"/>
    <w:rsid w:val="00573D22"/>
    <w:rsid w:val="005747BC"/>
    <w:rsid w:val="005757A8"/>
    <w:rsid w:val="00576FEE"/>
    <w:rsid w:val="005800A9"/>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1EA"/>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DA1"/>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227B"/>
    <w:rsid w:val="005F41A6"/>
    <w:rsid w:val="005F5E28"/>
    <w:rsid w:val="005F730C"/>
    <w:rsid w:val="005F7FDB"/>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5607"/>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A11"/>
    <w:rsid w:val="00633B65"/>
    <w:rsid w:val="00633E42"/>
    <w:rsid w:val="00633ECA"/>
    <w:rsid w:val="00634A75"/>
    <w:rsid w:val="00635C5C"/>
    <w:rsid w:val="006369F8"/>
    <w:rsid w:val="00637798"/>
    <w:rsid w:val="00637C74"/>
    <w:rsid w:val="00640328"/>
    <w:rsid w:val="006429B2"/>
    <w:rsid w:val="00642E71"/>
    <w:rsid w:val="00643127"/>
    <w:rsid w:val="0064435E"/>
    <w:rsid w:val="006459A2"/>
    <w:rsid w:val="00645E28"/>
    <w:rsid w:val="00651E5A"/>
    <w:rsid w:val="00652B26"/>
    <w:rsid w:val="00653A37"/>
    <w:rsid w:val="00654917"/>
    <w:rsid w:val="00660803"/>
    <w:rsid w:val="00661279"/>
    <w:rsid w:val="00661FDE"/>
    <w:rsid w:val="0066588F"/>
    <w:rsid w:val="00666F4F"/>
    <w:rsid w:val="00667068"/>
    <w:rsid w:val="0066727D"/>
    <w:rsid w:val="00667B86"/>
    <w:rsid w:val="00667CF3"/>
    <w:rsid w:val="00667D2A"/>
    <w:rsid w:val="00667F2D"/>
    <w:rsid w:val="006707AA"/>
    <w:rsid w:val="006728DC"/>
    <w:rsid w:val="00673A9A"/>
    <w:rsid w:val="00674FC4"/>
    <w:rsid w:val="0067563F"/>
    <w:rsid w:val="00676A6D"/>
    <w:rsid w:val="00677004"/>
    <w:rsid w:val="00677FC0"/>
    <w:rsid w:val="00680F91"/>
    <w:rsid w:val="0068156A"/>
    <w:rsid w:val="0068325D"/>
    <w:rsid w:val="00683622"/>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651"/>
    <w:rsid w:val="006D0718"/>
    <w:rsid w:val="006D29A4"/>
    <w:rsid w:val="006D3A96"/>
    <w:rsid w:val="006D402F"/>
    <w:rsid w:val="006D5355"/>
    <w:rsid w:val="006D58C3"/>
    <w:rsid w:val="006D6451"/>
    <w:rsid w:val="006D67F1"/>
    <w:rsid w:val="006E0B3E"/>
    <w:rsid w:val="006E22F8"/>
    <w:rsid w:val="006E3083"/>
    <w:rsid w:val="006E33BB"/>
    <w:rsid w:val="006E380F"/>
    <w:rsid w:val="006E41E0"/>
    <w:rsid w:val="006E5923"/>
    <w:rsid w:val="006E742A"/>
    <w:rsid w:val="006F01E4"/>
    <w:rsid w:val="006F2520"/>
    <w:rsid w:val="006F2E88"/>
    <w:rsid w:val="006F2F0B"/>
    <w:rsid w:val="006F5C6F"/>
    <w:rsid w:val="006F5DEB"/>
    <w:rsid w:val="006F698B"/>
    <w:rsid w:val="006F7CB4"/>
    <w:rsid w:val="00700FF0"/>
    <w:rsid w:val="007013E8"/>
    <w:rsid w:val="007025AB"/>
    <w:rsid w:val="007035D3"/>
    <w:rsid w:val="0070391D"/>
    <w:rsid w:val="00704C34"/>
    <w:rsid w:val="0070580E"/>
    <w:rsid w:val="00705C76"/>
    <w:rsid w:val="00706B19"/>
    <w:rsid w:val="00706BD1"/>
    <w:rsid w:val="007071E8"/>
    <w:rsid w:val="0071029E"/>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47F"/>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2B34"/>
    <w:rsid w:val="00752D9F"/>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1FD7"/>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08F3"/>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0CEB"/>
    <w:rsid w:val="0081289F"/>
    <w:rsid w:val="00812C3B"/>
    <w:rsid w:val="00813591"/>
    <w:rsid w:val="00813857"/>
    <w:rsid w:val="0081399B"/>
    <w:rsid w:val="00814406"/>
    <w:rsid w:val="00814B6C"/>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634"/>
    <w:rsid w:val="008678E7"/>
    <w:rsid w:val="00867A5B"/>
    <w:rsid w:val="008715A9"/>
    <w:rsid w:val="00871BFE"/>
    <w:rsid w:val="0087367C"/>
    <w:rsid w:val="00875233"/>
    <w:rsid w:val="00875E77"/>
    <w:rsid w:val="008762CA"/>
    <w:rsid w:val="0087662A"/>
    <w:rsid w:val="0088005A"/>
    <w:rsid w:val="00881F21"/>
    <w:rsid w:val="00882186"/>
    <w:rsid w:val="008827D2"/>
    <w:rsid w:val="00884DE4"/>
    <w:rsid w:val="00891201"/>
    <w:rsid w:val="008919E0"/>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0E2E"/>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3004"/>
    <w:rsid w:val="009052D5"/>
    <w:rsid w:val="009056B0"/>
    <w:rsid w:val="00905C68"/>
    <w:rsid w:val="00907E36"/>
    <w:rsid w:val="009106CF"/>
    <w:rsid w:val="009120A8"/>
    <w:rsid w:val="0091311A"/>
    <w:rsid w:val="00914186"/>
    <w:rsid w:val="00916256"/>
    <w:rsid w:val="00917823"/>
    <w:rsid w:val="0091795E"/>
    <w:rsid w:val="00920353"/>
    <w:rsid w:val="0092200B"/>
    <w:rsid w:val="009224EB"/>
    <w:rsid w:val="00922F55"/>
    <w:rsid w:val="009239E8"/>
    <w:rsid w:val="00924170"/>
    <w:rsid w:val="0092596F"/>
    <w:rsid w:val="00931F5E"/>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1E3F"/>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0357"/>
    <w:rsid w:val="009815FF"/>
    <w:rsid w:val="0098214D"/>
    <w:rsid w:val="009822F2"/>
    <w:rsid w:val="009829BE"/>
    <w:rsid w:val="00982C6A"/>
    <w:rsid w:val="00983177"/>
    <w:rsid w:val="00983187"/>
    <w:rsid w:val="00983568"/>
    <w:rsid w:val="00984099"/>
    <w:rsid w:val="00984A0A"/>
    <w:rsid w:val="00986B67"/>
    <w:rsid w:val="00990DC6"/>
    <w:rsid w:val="009919B0"/>
    <w:rsid w:val="00992198"/>
    <w:rsid w:val="00992B0B"/>
    <w:rsid w:val="00993AA0"/>
    <w:rsid w:val="00994454"/>
    <w:rsid w:val="0099467A"/>
    <w:rsid w:val="00994E5C"/>
    <w:rsid w:val="00996051"/>
    <w:rsid w:val="009966DC"/>
    <w:rsid w:val="009974A3"/>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A1B"/>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3D8"/>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200F"/>
    <w:rsid w:val="00A530E7"/>
    <w:rsid w:val="00A5327A"/>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4C96"/>
    <w:rsid w:val="00A75531"/>
    <w:rsid w:val="00A77474"/>
    <w:rsid w:val="00A77734"/>
    <w:rsid w:val="00A80A4B"/>
    <w:rsid w:val="00A80D39"/>
    <w:rsid w:val="00A80E0B"/>
    <w:rsid w:val="00A8192B"/>
    <w:rsid w:val="00A81E6D"/>
    <w:rsid w:val="00A821CE"/>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385D"/>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171C"/>
    <w:rsid w:val="00B024B9"/>
    <w:rsid w:val="00B02719"/>
    <w:rsid w:val="00B0438D"/>
    <w:rsid w:val="00B04A7C"/>
    <w:rsid w:val="00B04F15"/>
    <w:rsid w:val="00B051C8"/>
    <w:rsid w:val="00B07566"/>
    <w:rsid w:val="00B116F8"/>
    <w:rsid w:val="00B1288D"/>
    <w:rsid w:val="00B14475"/>
    <w:rsid w:val="00B14D62"/>
    <w:rsid w:val="00B1542D"/>
    <w:rsid w:val="00B15AD0"/>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0B6F"/>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51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704"/>
    <w:rsid w:val="00BC5906"/>
    <w:rsid w:val="00BC65C5"/>
    <w:rsid w:val="00BC781E"/>
    <w:rsid w:val="00BC79BA"/>
    <w:rsid w:val="00BD0898"/>
    <w:rsid w:val="00BD0D34"/>
    <w:rsid w:val="00BD0E83"/>
    <w:rsid w:val="00BD3843"/>
    <w:rsid w:val="00BD3E7E"/>
    <w:rsid w:val="00BD3F09"/>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840"/>
    <w:rsid w:val="00BF7CC3"/>
    <w:rsid w:val="00BF7CC7"/>
    <w:rsid w:val="00C00AD7"/>
    <w:rsid w:val="00C014EB"/>
    <w:rsid w:val="00C01A92"/>
    <w:rsid w:val="00C01B8C"/>
    <w:rsid w:val="00C01B8E"/>
    <w:rsid w:val="00C01E85"/>
    <w:rsid w:val="00C03C86"/>
    <w:rsid w:val="00C04170"/>
    <w:rsid w:val="00C10DAF"/>
    <w:rsid w:val="00C12E91"/>
    <w:rsid w:val="00C130E4"/>
    <w:rsid w:val="00C15132"/>
    <w:rsid w:val="00C169C3"/>
    <w:rsid w:val="00C1765C"/>
    <w:rsid w:val="00C20CD3"/>
    <w:rsid w:val="00C2250E"/>
    <w:rsid w:val="00C232BE"/>
    <w:rsid w:val="00C2354F"/>
    <w:rsid w:val="00C23C96"/>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1311"/>
    <w:rsid w:val="00C523EC"/>
    <w:rsid w:val="00C52B7D"/>
    <w:rsid w:val="00C53DC4"/>
    <w:rsid w:val="00C5491B"/>
    <w:rsid w:val="00C560FD"/>
    <w:rsid w:val="00C56652"/>
    <w:rsid w:val="00C5727A"/>
    <w:rsid w:val="00C62046"/>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2E58"/>
    <w:rsid w:val="00C94568"/>
    <w:rsid w:val="00C9460A"/>
    <w:rsid w:val="00C94EA1"/>
    <w:rsid w:val="00C97202"/>
    <w:rsid w:val="00C97CB8"/>
    <w:rsid w:val="00CA0211"/>
    <w:rsid w:val="00CA0AD9"/>
    <w:rsid w:val="00CA15B2"/>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3F5A"/>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AC9"/>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1EC"/>
    <w:rsid w:val="00D04486"/>
    <w:rsid w:val="00D065EF"/>
    <w:rsid w:val="00D07F80"/>
    <w:rsid w:val="00D105B7"/>
    <w:rsid w:val="00D1068E"/>
    <w:rsid w:val="00D10F77"/>
    <w:rsid w:val="00D11DF0"/>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40"/>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38FA"/>
    <w:rsid w:val="00D844C1"/>
    <w:rsid w:val="00D84B8F"/>
    <w:rsid w:val="00D86041"/>
    <w:rsid w:val="00D86543"/>
    <w:rsid w:val="00D90E3B"/>
    <w:rsid w:val="00D919F7"/>
    <w:rsid w:val="00D920FD"/>
    <w:rsid w:val="00D92C2D"/>
    <w:rsid w:val="00D92E28"/>
    <w:rsid w:val="00D93371"/>
    <w:rsid w:val="00D93F27"/>
    <w:rsid w:val="00D958FF"/>
    <w:rsid w:val="00D97319"/>
    <w:rsid w:val="00DA14A2"/>
    <w:rsid w:val="00DA1F87"/>
    <w:rsid w:val="00DA2031"/>
    <w:rsid w:val="00DA2798"/>
    <w:rsid w:val="00DA37A6"/>
    <w:rsid w:val="00DA3DED"/>
    <w:rsid w:val="00DA481B"/>
    <w:rsid w:val="00DA4CF3"/>
    <w:rsid w:val="00DA5482"/>
    <w:rsid w:val="00DA589E"/>
    <w:rsid w:val="00DA5FA7"/>
    <w:rsid w:val="00DA7BAD"/>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98A"/>
    <w:rsid w:val="00E129DD"/>
    <w:rsid w:val="00E12BEB"/>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39BC"/>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1A0"/>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AE8"/>
    <w:rsid w:val="00EE1E8C"/>
    <w:rsid w:val="00EE2970"/>
    <w:rsid w:val="00EE31F7"/>
    <w:rsid w:val="00EE34A2"/>
    <w:rsid w:val="00EE3D26"/>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998"/>
    <w:rsid w:val="00F42E15"/>
    <w:rsid w:val="00F42EE3"/>
    <w:rsid w:val="00F4450A"/>
    <w:rsid w:val="00F44CA6"/>
    <w:rsid w:val="00F465CE"/>
    <w:rsid w:val="00F46FFA"/>
    <w:rsid w:val="00F47426"/>
    <w:rsid w:val="00F47E2B"/>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77"/>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3B47"/>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qFormat/>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Boxed2Text">
    <w:name w:val="Boxed 2 Text"/>
    <w:basedOn w:val="Normal"/>
    <w:qFormat/>
    <w:rsid w:val="00283A7F"/>
    <w:pPr>
      <w:numPr>
        <w:numId w:val="4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2004393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Pages/default.aspx"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
      <w:docPartPr>
        <w:name w:val="AAB1EADF9B9643A4B23A9F4F9D10C501"/>
        <w:category>
          <w:name w:val="General"/>
          <w:gallery w:val="placeholder"/>
        </w:category>
        <w:types>
          <w:type w:val="bbPlcHdr"/>
        </w:types>
        <w:behaviors>
          <w:behavior w:val="content"/>
        </w:behaviors>
        <w:guid w:val="{542BDDDF-8EEE-4F96-BFBD-5CBC20B36947}"/>
      </w:docPartPr>
      <w:docPartBody>
        <w:p w:rsidR="00902462" w:rsidRDefault="007E25F3">
          <w:pPr>
            <w:pStyle w:val="AAB1EADF9B9643A4B23A9F4F9D10C501"/>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1611D"/>
    <w:rsid w:val="0019640B"/>
    <w:rsid w:val="00204C6C"/>
    <w:rsid w:val="00212E54"/>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27EBC"/>
    <w:rsid w:val="00651687"/>
    <w:rsid w:val="00652B1C"/>
    <w:rsid w:val="006B47DC"/>
    <w:rsid w:val="006E4433"/>
    <w:rsid w:val="00704B64"/>
    <w:rsid w:val="00712DFE"/>
    <w:rsid w:val="007166D8"/>
    <w:rsid w:val="00722944"/>
    <w:rsid w:val="0073742F"/>
    <w:rsid w:val="00764919"/>
    <w:rsid w:val="0077377F"/>
    <w:rsid w:val="00773D90"/>
    <w:rsid w:val="00787617"/>
    <w:rsid w:val="007B0509"/>
    <w:rsid w:val="007C14CD"/>
    <w:rsid w:val="007D58EC"/>
    <w:rsid w:val="007E25F3"/>
    <w:rsid w:val="00813211"/>
    <w:rsid w:val="008167B5"/>
    <w:rsid w:val="00843BE6"/>
    <w:rsid w:val="008556D7"/>
    <w:rsid w:val="008776A9"/>
    <w:rsid w:val="00897670"/>
    <w:rsid w:val="008C2824"/>
    <w:rsid w:val="008C4A87"/>
    <w:rsid w:val="008D160C"/>
    <w:rsid w:val="008E39F4"/>
    <w:rsid w:val="009011A2"/>
    <w:rsid w:val="00902462"/>
    <w:rsid w:val="009100C8"/>
    <w:rsid w:val="009403E5"/>
    <w:rsid w:val="009E218D"/>
    <w:rsid w:val="009E42B2"/>
    <w:rsid w:val="00A231C3"/>
    <w:rsid w:val="00AC1194"/>
    <w:rsid w:val="00AF48BF"/>
    <w:rsid w:val="00B15C00"/>
    <w:rsid w:val="00B42F31"/>
    <w:rsid w:val="00B70732"/>
    <w:rsid w:val="00B73660"/>
    <w:rsid w:val="00BB5026"/>
    <w:rsid w:val="00BF438B"/>
    <w:rsid w:val="00C161CA"/>
    <w:rsid w:val="00C16F7D"/>
    <w:rsid w:val="00C55912"/>
    <w:rsid w:val="00C72F79"/>
    <w:rsid w:val="00C77DEE"/>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36E82"/>
    <w:rsid w:val="00E64C33"/>
    <w:rsid w:val="00E808FC"/>
    <w:rsid w:val="00E87D98"/>
    <w:rsid w:val="00EF0BAE"/>
    <w:rsid w:val="00EF18A0"/>
    <w:rsid w:val="00F82781"/>
    <w:rsid w:val="00FB6D66"/>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 w:type="paragraph" w:customStyle="1" w:styleId="AAB1EADF9B9643A4B23A9F4F9D10C501">
    <w:name w:val="AAB1EADF9B9643A4B23A9F4F9D10C5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fd788dab7a86d1247e5e418a0abeac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222a4e0ae493df60a207c2245aaf93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c48dd65734e4a28aefe5a27ab85df3f"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c48dd65734e4a28aefe5a27ab85df3f" ma:index="24" nillable="true" ma:taxonomy="true" ma:internalName="dc48dd65734e4a28aefe5a27ab85df3f" ma:taxonomyFieldName="DocHub_PSIFStreams" ma:displayName="PSIF Streams" ma:indexed="true" ma:default="" ma:fieldId="{dc48dd65-734e-4a28-aefe-5a27ab85df3f}" ma:sspId="fb0313f7-9433-48c0-866e-9e0bbee59a50" ma:termSetId="320c4c79-2a7a-4b11-a1de-31fda00aa778"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Design</TermName>
          <TermId>063e4d70-523a-45e9-95f9-efbb3f679736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303</Value>
      <Value>33998</Value>
      <Value>1966</Value>
      <Value>277</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c48dd65734e4a28aefe5a27ab85df3f xmlns="2a251b7e-61e4-4816-a71f-b295a9ad20fb">
      <Terms xmlns="http://schemas.microsoft.com/office/infopath/2007/PartnerControls">
        <TermInfo xmlns="http://schemas.microsoft.com/office/infopath/2007/PartnerControls">
          <TermName xmlns="http://schemas.microsoft.com/office/infopath/2007/PartnerControls">Product Stewardship Investment Fund Program</TermName>
          <TermId xmlns="http://schemas.microsoft.com/office/infopath/2007/PartnerControls">37c05d92-b9b8-4d22-aac2-64287a2b3335</TermId>
        </TermInfo>
      </Terms>
    </dc48dd65734e4a28aefe5a27ab85df3f>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FC24E14F-F956-4833-B4B6-F043118B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schemas.microsoft.com/sharepoint/v3"/>
    <ds:schemaRef ds:uri="2a251b7e-61e4-4816-a71f-b295a9ad20fb"/>
    <ds:schemaRef ds:uri="http://www.w3.org/XML/1998/namespace"/>
    <ds:schemaRef ds:uri="http://purl.org/dc/dcmitype/"/>
  </ds:schemaRefs>
</ds:datastoreItem>
</file>

<file path=customXml/itemProps5.xml><?xml version="1.0" encoding="utf-8"?>
<ds:datastoreItem xmlns:ds="http://schemas.openxmlformats.org/officeDocument/2006/customXml" ds:itemID="{3E20D9A1-CF24-49CB-B7A8-F94559C2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11517</Words>
  <Characters>65647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National Product Stewardship Investment Fund</dc:subject>
  <dc:creator>Department of Finance</dc:creator>
  <cp:keywords/>
  <dc:description/>
  <cp:lastModifiedBy>Maroya, Anthony</cp:lastModifiedBy>
  <cp:revision>2</cp:revision>
  <cp:lastPrinted>2015-11-23T00:49:00Z</cp:lastPrinted>
  <dcterms:created xsi:type="dcterms:W3CDTF">2020-07-06T04:36:00Z</dcterms:created>
  <dcterms:modified xsi:type="dcterms:W3CDTF">2020-07-06T04:36:00Z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28949;#2020|6a3660c5-15bd-4052-a0a1-6237663b7600</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1966;#Design|063e4d70-523a-45e9-95f9-efbb3f679736</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PSIFStreams">
    <vt:lpwstr>33998;#Product Stewardship Investment Fund Program|37c05d92-b9b8-4d22-aac2-64287a2b3335</vt:lpwstr>
  </property>
</Properties>
</file>