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AF657" w14:textId="32BEF89D" w:rsidR="00EF453A" w:rsidRPr="00996371" w:rsidRDefault="00EF453A" w:rsidP="00996371">
      <w:pPr>
        <w:pStyle w:val="Heading1"/>
      </w:pPr>
      <w:r w:rsidRPr="00996371">
        <w:t>BRII Webinar Questions a</w:t>
      </w:r>
      <w:bookmarkStart w:id="0" w:name="_GoBack"/>
      <w:bookmarkEnd w:id="0"/>
      <w:r w:rsidRPr="00996371">
        <w:t xml:space="preserve">nd Answers - </w:t>
      </w:r>
      <w:r w:rsidR="0054446D" w:rsidRPr="00996371">
        <w:t>AIMS</w:t>
      </w:r>
    </w:p>
    <w:p w14:paraId="615912B0" w14:textId="5C9DDF46" w:rsidR="00EF453A" w:rsidRPr="00996371" w:rsidRDefault="003E0155" w:rsidP="00996371">
      <w:pPr>
        <w:pStyle w:val="Subtitle"/>
        <w:rPr>
          <w:sz w:val="32"/>
        </w:rPr>
      </w:pPr>
      <w:r w:rsidRPr="00996371">
        <w:rPr>
          <w:sz w:val="32"/>
        </w:rPr>
        <w:t xml:space="preserve">Using technology </w:t>
      </w:r>
      <w:r w:rsidR="0054446D" w:rsidRPr="00996371">
        <w:rPr>
          <w:sz w:val="32"/>
        </w:rPr>
        <w:t>for a streamlined path to marine autonomous systems assurance</w:t>
      </w:r>
    </w:p>
    <w:p w14:paraId="5D80D79D" w14:textId="77777777" w:rsidR="00F52BCD" w:rsidRPr="00F52BCD" w:rsidRDefault="00F52BCD" w:rsidP="00F52BCD">
      <w:pPr>
        <w:pStyle w:val="Heading2"/>
      </w:pPr>
      <w:r w:rsidRPr="00F52BCD">
        <w:t>About this document</w:t>
      </w:r>
    </w:p>
    <w:p w14:paraId="6CA5FD9B" w14:textId="347A1CD2" w:rsidR="00EF453A" w:rsidRPr="00FE4AEB" w:rsidRDefault="00EF453A" w:rsidP="00EF453A">
      <w:pPr>
        <w:spacing w:line="240" w:lineRule="auto"/>
        <w:rPr>
          <w:color w:val="000000" w:themeColor="text1"/>
          <w:sz w:val="24"/>
          <w:szCs w:val="24"/>
        </w:rPr>
      </w:pPr>
      <w:r>
        <w:rPr>
          <w:color w:val="000000" w:themeColor="text1"/>
          <w:sz w:val="24"/>
          <w:szCs w:val="24"/>
        </w:rPr>
        <w:t>This document is used to capture online resources and questions raised during the Business</w:t>
      </w:r>
      <w:r w:rsidRPr="00FE4AEB">
        <w:rPr>
          <w:color w:val="000000" w:themeColor="text1"/>
          <w:sz w:val="24"/>
          <w:szCs w:val="24"/>
        </w:rPr>
        <w:t xml:space="preserve"> Research and Innovation Initiative (BRII) </w:t>
      </w:r>
      <w:r w:rsidR="00A96D06">
        <w:rPr>
          <w:color w:val="000000" w:themeColor="text1"/>
          <w:sz w:val="24"/>
          <w:szCs w:val="24"/>
        </w:rPr>
        <w:t>Regulatory Technology</w:t>
      </w:r>
      <w:r w:rsidRPr="00FE4AEB">
        <w:rPr>
          <w:color w:val="000000" w:themeColor="text1"/>
          <w:sz w:val="24"/>
          <w:szCs w:val="24"/>
        </w:rPr>
        <w:t xml:space="preserve"> </w:t>
      </w:r>
      <w:r>
        <w:rPr>
          <w:color w:val="000000" w:themeColor="text1"/>
          <w:sz w:val="24"/>
          <w:szCs w:val="24"/>
        </w:rPr>
        <w:t>webinar</w:t>
      </w:r>
      <w:r w:rsidR="00A96D06">
        <w:rPr>
          <w:color w:val="000000" w:themeColor="text1"/>
          <w:sz w:val="24"/>
          <w:szCs w:val="24"/>
        </w:rPr>
        <w:t xml:space="preserve">, ‘Using technology </w:t>
      </w:r>
      <w:r w:rsidR="0054446D">
        <w:rPr>
          <w:color w:val="000000" w:themeColor="text1"/>
          <w:sz w:val="24"/>
          <w:szCs w:val="24"/>
        </w:rPr>
        <w:t>for a streamlined path to marine autonomous systems assurance’</w:t>
      </w:r>
      <w:r w:rsidR="00A96D06">
        <w:rPr>
          <w:color w:val="000000" w:themeColor="text1"/>
          <w:sz w:val="24"/>
          <w:szCs w:val="24"/>
        </w:rPr>
        <w:t>.</w:t>
      </w:r>
      <w:r>
        <w:rPr>
          <w:color w:val="000000" w:themeColor="text1"/>
          <w:sz w:val="24"/>
          <w:szCs w:val="24"/>
        </w:rPr>
        <w:t xml:space="preserve"> The webinar was jointly presented by the BRII Program and Challenge Agency </w:t>
      </w:r>
      <w:r w:rsidR="00A96D06">
        <w:rPr>
          <w:color w:val="000000" w:themeColor="text1"/>
          <w:sz w:val="24"/>
          <w:szCs w:val="24"/>
        </w:rPr>
        <w:t>–</w:t>
      </w:r>
      <w:r>
        <w:rPr>
          <w:color w:val="000000" w:themeColor="text1"/>
          <w:sz w:val="24"/>
          <w:szCs w:val="24"/>
        </w:rPr>
        <w:t xml:space="preserve"> </w:t>
      </w:r>
      <w:r w:rsidR="00A96D06">
        <w:rPr>
          <w:color w:val="000000" w:themeColor="text1"/>
          <w:sz w:val="24"/>
          <w:szCs w:val="24"/>
        </w:rPr>
        <w:t xml:space="preserve">Australian </w:t>
      </w:r>
      <w:r w:rsidR="00381D8B">
        <w:rPr>
          <w:color w:val="000000" w:themeColor="text1"/>
          <w:sz w:val="24"/>
          <w:szCs w:val="24"/>
        </w:rPr>
        <w:t>Institute of Marine Science</w:t>
      </w:r>
      <w:r w:rsidR="00F619BF">
        <w:rPr>
          <w:color w:val="000000" w:themeColor="text1"/>
          <w:sz w:val="24"/>
          <w:szCs w:val="24"/>
        </w:rPr>
        <w:t xml:space="preserve"> (AIMS)</w:t>
      </w:r>
      <w:r w:rsidR="00A96D06">
        <w:rPr>
          <w:color w:val="000000" w:themeColor="text1"/>
          <w:sz w:val="24"/>
          <w:szCs w:val="24"/>
        </w:rPr>
        <w:t xml:space="preserve"> </w:t>
      </w:r>
      <w:r>
        <w:rPr>
          <w:color w:val="000000" w:themeColor="text1"/>
          <w:sz w:val="24"/>
          <w:szCs w:val="24"/>
        </w:rPr>
        <w:t xml:space="preserve">on </w:t>
      </w:r>
      <w:r w:rsidR="001A1162">
        <w:rPr>
          <w:color w:val="000000" w:themeColor="text1"/>
          <w:sz w:val="24"/>
          <w:szCs w:val="24"/>
        </w:rPr>
        <w:t>7</w:t>
      </w:r>
      <w:r w:rsidR="00A96D06">
        <w:rPr>
          <w:color w:val="000000" w:themeColor="text1"/>
          <w:sz w:val="24"/>
          <w:szCs w:val="24"/>
        </w:rPr>
        <w:t xml:space="preserve"> May, 2021</w:t>
      </w:r>
      <w:r>
        <w:rPr>
          <w:color w:val="000000" w:themeColor="text1"/>
          <w:sz w:val="24"/>
          <w:szCs w:val="24"/>
        </w:rPr>
        <w:t>. The webinar participants and potential BRII applicants may find the list of online resources and list of questions and answers useful, along with the webinar</w:t>
      </w:r>
      <w:r w:rsidRPr="00C5740E">
        <w:rPr>
          <w:color w:val="000000" w:themeColor="text1"/>
          <w:sz w:val="24"/>
          <w:szCs w:val="24"/>
        </w:rPr>
        <w:t xml:space="preserve"> recording </w:t>
      </w:r>
      <w:r>
        <w:rPr>
          <w:color w:val="000000" w:themeColor="text1"/>
          <w:sz w:val="24"/>
          <w:szCs w:val="24"/>
        </w:rPr>
        <w:t>that</w:t>
      </w:r>
      <w:r w:rsidRPr="00C5740E">
        <w:rPr>
          <w:color w:val="000000" w:themeColor="text1"/>
          <w:sz w:val="24"/>
          <w:szCs w:val="24"/>
        </w:rPr>
        <w:t xml:space="preserve"> can be found on </w:t>
      </w:r>
      <w:r w:rsidRPr="0042032F">
        <w:rPr>
          <w:color w:val="000000" w:themeColor="text1"/>
          <w:sz w:val="24"/>
          <w:szCs w:val="24"/>
        </w:rPr>
        <w:t xml:space="preserve">the </w:t>
      </w:r>
      <w:hyperlink r:id="rId12" w:history="1">
        <w:r w:rsidRPr="006A4CED">
          <w:rPr>
            <w:rStyle w:val="Hyperlink"/>
            <w:sz w:val="24"/>
            <w:szCs w:val="24"/>
          </w:rPr>
          <w:t>business.gov.au/BRII</w:t>
        </w:r>
      </w:hyperlink>
      <w:r w:rsidRPr="0042032F">
        <w:rPr>
          <w:color w:val="000000" w:themeColor="text1"/>
          <w:sz w:val="24"/>
          <w:szCs w:val="24"/>
        </w:rPr>
        <w:t xml:space="preserve"> webpage</w:t>
      </w:r>
      <w:r w:rsidRPr="00C5740E">
        <w:rPr>
          <w:color w:val="000000" w:themeColor="text1"/>
          <w:sz w:val="24"/>
          <w:szCs w:val="24"/>
        </w:rPr>
        <w:t>.</w:t>
      </w:r>
    </w:p>
    <w:p w14:paraId="36FF144D" w14:textId="77777777" w:rsidR="00EF453A" w:rsidRPr="00B43C8B" w:rsidRDefault="00EF453A" w:rsidP="00F52BCD">
      <w:pPr>
        <w:pStyle w:val="Heading2"/>
      </w:pPr>
      <w:r w:rsidRPr="00B43C8B">
        <w:t xml:space="preserve">Online resources mentioned during the webinar </w:t>
      </w:r>
    </w:p>
    <w:p w14:paraId="63DAC612" w14:textId="24975BEF" w:rsidR="003C4B9B" w:rsidRPr="00F619BF" w:rsidRDefault="0042032F" w:rsidP="00EF453A">
      <w:pPr>
        <w:pStyle w:val="ListParagraph"/>
        <w:numPr>
          <w:ilvl w:val="0"/>
          <w:numId w:val="2"/>
        </w:numPr>
        <w:ind w:left="993"/>
        <w:rPr>
          <w:rStyle w:val="Hyperlink"/>
        </w:rPr>
      </w:pPr>
      <w:r w:rsidRPr="00F619BF">
        <w:rPr>
          <w:rStyle w:val="Hyperlink"/>
          <w:color w:val="002060"/>
        </w:rPr>
        <w:fldChar w:fldCharType="begin"/>
      </w:r>
      <w:r w:rsidR="00F619BF" w:rsidRPr="00F619BF">
        <w:rPr>
          <w:rStyle w:val="Hyperlink"/>
          <w:color w:val="002060"/>
        </w:rPr>
        <w:instrText>HYPERLINK "https://business.gov.au/grants-and-programs/business-research-and-innovation-initiative" \l "key-documents"</w:instrText>
      </w:r>
      <w:r w:rsidRPr="00F619BF">
        <w:rPr>
          <w:rStyle w:val="Hyperlink"/>
          <w:color w:val="002060"/>
        </w:rPr>
        <w:fldChar w:fldCharType="separate"/>
      </w:r>
      <w:r w:rsidR="003C4B9B" w:rsidRPr="00F619BF">
        <w:rPr>
          <w:rStyle w:val="Hyperlink"/>
        </w:rPr>
        <w:t xml:space="preserve">Grant opportunity guidelines – Feasibility study </w:t>
      </w:r>
    </w:p>
    <w:p w14:paraId="643E25F5" w14:textId="0C38B050" w:rsidR="003C4B9B" w:rsidRPr="00F619BF" w:rsidRDefault="0042032F" w:rsidP="00EF453A">
      <w:pPr>
        <w:pStyle w:val="ListParagraph"/>
        <w:numPr>
          <w:ilvl w:val="0"/>
          <w:numId w:val="2"/>
        </w:numPr>
        <w:ind w:left="993"/>
        <w:rPr>
          <w:rStyle w:val="Hyperlink"/>
        </w:rPr>
      </w:pPr>
      <w:r w:rsidRPr="00F619BF">
        <w:rPr>
          <w:rStyle w:val="Hyperlink"/>
          <w:color w:val="002060"/>
        </w:rPr>
        <w:fldChar w:fldCharType="end"/>
      </w:r>
      <w:r w:rsidRPr="00F619BF">
        <w:rPr>
          <w:rStyle w:val="Hyperlink"/>
          <w:color w:val="002060"/>
        </w:rPr>
        <w:fldChar w:fldCharType="begin"/>
      </w:r>
      <w:r w:rsidR="00F619BF" w:rsidRPr="00F619BF">
        <w:rPr>
          <w:rStyle w:val="Hyperlink"/>
          <w:color w:val="002060"/>
        </w:rPr>
        <w:instrText>HYPERLINK "https://business.gov.au/grants-and-programs/business-research-and-innovation-initiative" \l "fact-sheets"</w:instrText>
      </w:r>
      <w:r w:rsidRPr="00F619BF">
        <w:rPr>
          <w:rStyle w:val="Hyperlink"/>
          <w:color w:val="002060"/>
        </w:rPr>
        <w:fldChar w:fldCharType="separate"/>
      </w:r>
      <w:r w:rsidRPr="00F619BF">
        <w:rPr>
          <w:rStyle w:val="Hyperlink"/>
        </w:rPr>
        <w:t xml:space="preserve">Fact sheet - Using technology for a </w:t>
      </w:r>
      <w:r w:rsidR="00F619BF" w:rsidRPr="00F619BF">
        <w:rPr>
          <w:rStyle w:val="Hyperlink"/>
        </w:rPr>
        <w:t>stream</w:t>
      </w:r>
      <w:r w:rsidR="00F619BF">
        <w:rPr>
          <w:rStyle w:val="Hyperlink"/>
        </w:rPr>
        <w:t>lined path to marine autonomous systems assurance</w:t>
      </w:r>
    </w:p>
    <w:p w14:paraId="4354725B" w14:textId="29551C53" w:rsidR="00E16545" w:rsidRPr="00B23ACC" w:rsidRDefault="0042032F" w:rsidP="00F52BCD">
      <w:pPr>
        <w:pStyle w:val="Heading2"/>
      </w:pPr>
      <w:r w:rsidRPr="00F619BF">
        <w:rPr>
          <w:rStyle w:val="Hyperlink"/>
          <w:rFonts w:asciiTheme="minorHAnsi" w:eastAsiaTheme="minorHAnsi" w:hAnsiTheme="minorHAnsi" w:cstheme="minorBidi"/>
          <w:color w:val="002060"/>
          <w:sz w:val="22"/>
          <w:szCs w:val="22"/>
        </w:rPr>
        <w:fldChar w:fldCharType="end"/>
      </w:r>
      <w:r w:rsidR="00E16545" w:rsidRPr="00B23ACC">
        <w:t>List of questions and answers from the Q&amp;A box during the webinar</w:t>
      </w:r>
    </w:p>
    <w:p w14:paraId="19B3DFDB" w14:textId="01E3221F" w:rsidR="00E16545" w:rsidRPr="00B43C8B" w:rsidRDefault="00781237" w:rsidP="00E16545">
      <w:pPr>
        <w:rPr>
          <w:bCs/>
          <w:sz w:val="24"/>
          <w:szCs w:val="24"/>
        </w:rPr>
      </w:pPr>
      <w:r>
        <w:rPr>
          <w:bCs/>
          <w:sz w:val="24"/>
          <w:szCs w:val="24"/>
        </w:rPr>
        <w:t>Those with “L</w:t>
      </w:r>
      <w:r w:rsidR="00E16545" w:rsidRPr="00B43C8B">
        <w:rPr>
          <w:bCs/>
          <w:sz w:val="24"/>
          <w:szCs w:val="24"/>
        </w:rPr>
        <w:t xml:space="preserve">ive answered” were answered verbally during the webinar. </w:t>
      </w:r>
      <w:r w:rsidR="00A96D06">
        <w:rPr>
          <w:bCs/>
          <w:sz w:val="24"/>
          <w:szCs w:val="24"/>
        </w:rPr>
        <w:t>For your reference, the information regarding what time during the recording that question was answered has been noted below.</w:t>
      </w:r>
    </w:p>
    <w:p w14:paraId="2916FB5D" w14:textId="4750D866" w:rsidR="00381D8B" w:rsidRPr="00381D8B" w:rsidRDefault="006E4892" w:rsidP="00C30672">
      <w:pPr>
        <w:spacing w:after="0"/>
        <w:rPr>
          <w:rFonts w:ascii="Calibri" w:eastAsia="Times New Roman" w:hAnsi="Calibri" w:cs="Calibri"/>
          <w:color w:val="000000"/>
          <w:lang w:eastAsia="en-AU"/>
        </w:rPr>
      </w:pPr>
      <w:r>
        <w:t xml:space="preserve">Q1: </w:t>
      </w:r>
      <w:r w:rsidR="00C30672">
        <w:rPr>
          <w:rFonts w:ascii="Calibri" w:eastAsia="Times New Roman" w:hAnsi="Calibri" w:cs="Calibri"/>
          <w:color w:val="000000"/>
          <w:lang w:eastAsia="en-AU"/>
        </w:rPr>
        <w:t>A</w:t>
      </w:r>
      <w:r w:rsidR="00381D8B" w:rsidRPr="00381D8B">
        <w:rPr>
          <w:rFonts w:ascii="Calibri" w:eastAsia="Times New Roman" w:hAnsi="Calibri" w:cs="Calibri"/>
          <w:color w:val="000000"/>
          <w:lang w:eastAsia="en-AU"/>
        </w:rPr>
        <w:t>re start</w:t>
      </w:r>
      <w:r w:rsidR="00C30672">
        <w:rPr>
          <w:rFonts w:ascii="Calibri" w:eastAsia="Times New Roman" w:hAnsi="Calibri" w:cs="Calibri"/>
          <w:color w:val="000000"/>
          <w:lang w:eastAsia="en-AU"/>
        </w:rPr>
        <w:t>-</w:t>
      </w:r>
      <w:r w:rsidR="00381D8B" w:rsidRPr="00381D8B">
        <w:rPr>
          <w:rFonts w:ascii="Calibri" w:eastAsia="Times New Roman" w:hAnsi="Calibri" w:cs="Calibri"/>
          <w:color w:val="000000"/>
          <w:lang w:eastAsia="en-AU"/>
        </w:rPr>
        <w:t xml:space="preserve">ups </w:t>
      </w:r>
      <w:r w:rsidR="00C30672" w:rsidRPr="00381D8B">
        <w:rPr>
          <w:rFonts w:ascii="Calibri" w:eastAsia="Times New Roman" w:hAnsi="Calibri" w:cs="Calibri"/>
          <w:color w:val="000000"/>
          <w:lang w:eastAsia="en-AU"/>
        </w:rPr>
        <w:t>eligible</w:t>
      </w:r>
      <w:r w:rsidR="00C30672">
        <w:rPr>
          <w:rFonts w:ascii="Calibri" w:eastAsia="Times New Roman" w:hAnsi="Calibri" w:cs="Calibri"/>
          <w:color w:val="000000"/>
          <w:lang w:eastAsia="en-AU"/>
        </w:rPr>
        <w:t>? W</w:t>
      </w:r>
      <w:r w:rsidR="00381D8B" w:rsidRPr="00381D8B">
        <w:rPr>
          <w:rFonts w:ascii="Calibri" w:eastAsia="Times New Roman" w:hAnsi="Calibri" w:cs="Calibri"/>
          <w:color w:val="000000"/>
          <w:lang w:eastAsia="en-AU"/>
        </w:rPr>
        <w:t xml:space="preserve">e are a group of experts </w:t>
      </w:r>
      <w:r w:rsidR="00C30672">
        <w:rPr>
          <w:rFonts w:ascii="Calibri" w:eastAsia="Times New Roman" w:hAnsi="Calibri" w:cs="Calibri"/>
          <w:color w:val="000000"/>
          <w:lang w:eastAsia="en-AU"/>
        </w:rPr>
        <w:t>that have already delivered similar</w:t>
      </w:r>
      <w:r w:rsidR="00381D8B" w:rsidRPr="00381D8B">
        <w:rPr>
          <w:rFonts w:ascii="Calibri" w:eastAsia="Times New Roman" w:hAnsi="Calibri" w:cs="Calibri"/>
          <w:color w:val="000000"/>
          <w:lang w:eastAsia="en-AU"/>
        </w:rPr>
        <w:t xml:space="preserve"> technology</w:t>
      </w:r>
      <w:r w:rsidR="00C30672">
        <w:rPr>
          <w:rFonts w:ascii="Calibri" w:eastAsia="Times New Roman" w:hAnsi="Calibri" w:cs="Calibri"/>
          <w:color w:val="000000"/>
          <w:lang w:eastAsia="en-AU"/>
        </w:rPr>
        <w:t xml:space="preserve"> projects (intelligent unmanned/</w:t>
      </w:r>
      <w:r w:rsidR="00381D8B" w:rsidRPr="00381D8B">
        <w:rPr>
          <w:rFonts w:ascii="Calibri" w:eastAsia="Times New Roman" w:hAnsi="Calibri" w:cs="Calibri"/>
          <w:color w:val="000000"/>
          <w:lang w:eastAsia="en-AU"/>
        </w:rPr>
        <w:t>robotics)</w:t>
      </w:r>
      <w:r w:rsidR="00C30672">
        <w:rPr>
          <w:rFonts w:ascii="Calibri" w:eastAsia="Times New Roman" w:hAnsi="Calibri" w:cs="Calibri"/>
          <w:color w:val="000000"/>
          <w:lang w:eastAsia="en-AU"/>
        </w:rPr>
        <w:t xml:space="preserve"> and intend to form a company. W</w:t>
      </w:r>
      <w:r w:rsidR="00381D8B" w:rsidRPr="00381D8B">
        <w:rPr>
          <w:rFonts w:ascii="Calibri" w:eastAsia="Times New Roman" w:hAnsi="Calibri" w:cs="Calibri"/>
          <w:color w:val="000000"/>
          <w:lang w:eastAsia="en-AU"/>
        </w:rPr>
        <w:t>ould we be eligible?</w:t>
      </w:r>
    </w:p>
    <w:p w14:paraId="1799FCE6" w14:textId="2BCACA40" w:rsidR="00CF7108" w:rsidRDefault="006E4892" w:rsidP="00C30672">
      <w:pPr>
        <w:pStyle w:val="NoSpacing"/>
      </w:pPr>
      <w:r>
        <w:t>A</w:t>
      </w:r>
      <w:r w:rsidR="009623B4">
        <w:t>1</w:t>
      </w:r>
      <w:r>
        <w:t>: </w:t>
      </w:r>
      <w:r w:rsidR="00381D8B">
        <w:t xml:space="preserve">Live answered at </w:t>
      </w:r>
      <w:r w:rsidR="005F0B69">
        <w:t>27:18</w:t>
      </w:r>
    </w:p>
    <w:p w14:paraId="3025CDB0" w14:textId="77777777" w:rsidR="0054446D" w:rsidRPr="00A96D06" w:rsidRDefault="0054446D" w:rsidP="00A96D06">
      <w:pPr>
        <w:pStyle w:val="NoSpacing"/>
      </w:pPr>
    </w:p>
    <w:p w14:paraId="7FF9E07B" w14:textId="3D6710AC" w:rsidR="0054446D" w:rsidRPr="0054446D" w:rsidRDefault="0054446D" w:rsidP="0054446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Q2: </w:t>
      </w:r>
      <w:r w:rsidR="00C30672">
        <w:rPr>
          <w:rFonts w:ascii="Calibri" w:eastAsia="Times New Roman" w:hAnsi="Calibri" w:cs="Calibri"/>
          <w:color w:val="000000"/>
          <w:lang w:eastAsia="en-AU"/>
        </w:rPr>
        <w:t xml:space="preserve">Does it have to be a company? Or are </w:t>
      </w:r>
      <w:r w:rsidRPr="0054446D">
        <w:rPr>
          <w:rFonts w:ascii="Calibri" w:eastAsia="Times New Roman" w:hAnsi="Calibri" w:cs="Calibri"/>
          <w:color w:val="000000"/>
          <w:lang w:eastAsia="en-AU"/>
        </w:rPr>
        <w:t>sole trader</w:t>
      </w:r>
      <w:r w:rsidR="00C30672">
        <w:rPr>
          <w:rFonts w:ascii="Calibri" w:eastAsia="Times New Roman" w:hAnsi="Calibri" w:cs="Calibri"/>
          <w:color w:val="000000"/>
          <w:lang w:eastAsia="en-AU"/>
        </w:rPr>
        <w:t>s or partnership</w:t>
      </w:r>
      <w:r w:rsidRPr="0054446D">
        <w:rPr>
          <w:rFonts w:ascii="Calibri" w:eastAsia="Times New Roman" w:hAnsi="Calibri" w:cs="Calibri"/>
          <w:color w:val="000000"/>
          <w:lang w:eastAsia="en-AU"/>
        </w:rPr>
        <w:t xml:space="preserve"> also eligible?</w:t>
      </w:r>
    </w:p>
    <w:p w14:paraId="1799FCE9" w14:textId="1DBDC754" w:rsidR="00CF7108" w:rsidRPr="00A96D06" w:rsidRDefault="006E4892" w:rsidP="00A96D06">
      <w:pPr>
        <w:pStyle w:val="NoSpacing"/>
      </w:pPr>
      <w:r>
        <w:t xml:space="preserve">A2: </w:t>
      </w:r>
      <w:r w:rsidR="00781237">
        <w:t>L</w:t>
      </w:r>
      <w:r w:rsidR="00A96D06" w:rsidRPr="00A96D06">
        <w:t xml:space="preserve">ive </w:t>
      </w:r>
      <w:r w:rsidR="00A96D06" w:rsidRPr="001B0BAA">
        <w:t>answered</w:t>
      </w:r>
      <w:r w:rsidR="00781237" w:rsidRPr="001B0BAA">
        <w:t xml:space="preserve"> at</w:t>
      </w:r>
      <w:r w:rsidR="00781237">
        <w:t xml:space="preserve"> </w:t>
      </w:r>
      <w:r w:rsidR="005F0B69">
        <w:t>28:16</w:t>
      </w:r>
    </w:p>
    <w:p w14:paraId="0B8D863E" w14:textId="77777777" w:rsidR="000E2306" w:rsidRDefault="000E2306" w:rsidP="000E2306">
      <w:pPr>
        <w:pStyle w:val="NoSpacing"/>
      </w:pPr>
    </w:p>
    <w:p w14:paraId="1799FCEA" w14:textId="05462330" w:rsidR="006E4892" w:rsidRPr="00781237" w:rsidRDefault="006E4892" w:rsidP="00C30672">
      <w:pPr>
        <w:spacing w:after="0"/>
        <w:rPr>
          <w:rFonts w:ascii="Calibri" w:eastAsia="Times New Roman" w:hAnsi="Calibri" w:cs="Calibri"/>
          <w:color w:val="000000"/>
          <w:lang w:eastAsia="en-AU"/>
        </w:rPr>
      </w:pPr>
      <w:r>
        <w:t>Q</w:t>
      </w:r>
      <w:r w:rsidR="00CF7108">
        <w:t>3</w:t>
      </w:r>
      <w:r>
        <w:t xml:space="preserve">: </w:t>
      </w:r>
      <w:r w:rsidR="0054446D" w:rsidRPr="0054446D">
        <w:rPr>
          <w:rFonts w:ascii="Calibri" w:eastAsia="Times New Roman" w:hAnsi="Calibri" w:cs="Calibri"/>
          <w:color w:val="000000"/>
          <w:lang w:eastAsia="en-AU"/>
        </w:rPr>
        <w:t>With regards to the scope of T&amp;E frameworks for autonomous systems, are we primarily considering small scale operational vessels (drones)</w:t>
      </w:r>
      <w:r w:rsidR="00C30672">
        <w:rPr>
          <w:rFonts w:ascii="Calibri" w:eastAsia="Times New Roman" w:hAnsi="Calibri" w:cs="Calibri"/>
          <w:color w:val="000000"/>
          <w:lang w:eastAsia="en-AU"/>
        </w:rPr>
        <w:t>,</w:t>
      </w:r>
      <w:r w:rsidR="0054446D" w:rsidRPr="0054446D">
        <w:rPr>
          <w:rFonts w:ascii="Calibri" w:eastAsia="Times New Roman" w:hAnsi="Calibri" w:cs="Calibri"/>
          <w:color w:val="000000"/>
          <w:lang w:eastAsia="en-AU"/>
        </w:rPr>
        <w:t xml:space="preserve"> or also larger scale marine autonomous systems such as </w:t>
      </w:r>
      <w:r w:rsidR="00C30672" w:rsidRPr="0054446D">
        <w:rPr>
          <w:rFonts w:ascii="Calibri" w:eastAsia="Times New Roman" w:hAnsi="Calibri" w:cs="Calibri"/>
          <w:color w:val="000000"/>
          <w:lang w:eastAsia="en-AU"/>
        </w:rPr>
        <w:t>personnel</w:t>
      </w:r>
      <w:r w:rsidR="0054446D" w:rsidRPr="0054446D">
        <w:rPr>
          <w:rFonts w:ascii="Calibri" w:eastAsia="Times New Roman" w:hAnsi="Calibri" w:cs="Calibri"/>
          <w:color w:val="000000"/>
          <w:lang w:eastAsia="en-AU"/>
        </w:rPr>
        <w:t xml:space="preserve"> carry and/or operational vehicles?</w:t>
      </w:r>
    </w:p>
    <w:p w14:paraId="6ABF2AEE" w14:textId="14949F56" w:rsidR="00781237" w:rsidRPr="00781237" w:rsidRDefault="006E4892" w:rsidP="00C30672">
      <w:pPr>
        <w:spacing w:after="0"/>
        <w:rPr>
          <w:rFonts w:ascii="Calibri" w:eastAsia="Times New Roman" w:hAnsi="Calibri" w:cs="Calibri"/>
          <w:color w:val="000000"/>
          <w:lang w:eastAsia="en-AU"/>
        </w:rPr>
      </w:pPr>
      <w:r>
        <w:t xml:space="preserve">A3: </w:t>
      </w:r>
      <w:r w:rsidR="00781237">
        <w:rPr>
          <w:rFonts w:ascii="Calibri" w:eastAsia="Times New Roman" w:hAnsi="Calibri" w:cs="Calibri"/>
          <w:color w:val="000000"/>
          <w:lang w:eastAsia="en-AU"/>
        </w:rPr>
        <w:t>Li</w:t>
      </w:r>
      <w:r w:rsidR="00781237" w:rsidRPr="00781237">
        <w:rPr>
          <w:rFonts w:ascii="Calibri" w:eastAsia="Times New Roman" w:hAnsi="Calibri" w:cs="Calibri"/>
          <w:color w:val="000000"/>
          <w:lang w:eastAsia="en-AU"/>
        </w:rPr>
        <w:t xml:space="preserve">ve </w:t>
      </w:r>
      <w:r w:rsidR="00781237" w:rsidRPr="001B0BAA">
        <w:rPr>
          <w:rFonts w:ascii="Calibri" w:eastAsia="Times New Roman" w:hAnsi="Calibri" w:cs="Calibri"/>
          <w:color w:val="000000"/>
          <w:lang w:eastAsia="en-AU"/>
        </w:rPr>
        <w:t>answered at</w:t>
      </w:r>
      <w:r w:rsidR="00381D8B">
        <w:rPr>
          <w:rFonts w:ascii="Calibri" w:eastAsia="Times New Roman" w:hAnsi="Calibri" w:cs="Calibri"/>
          <w:color w:val="000000"/>
          <w:lang w:eastAsia="en-AU"/>
        </w:rPr>
        <w:t xml:space="preserve"> </w:t>
      </w:r>
      <w:r w:rsidR="005F0B69">
        <w:rPr>
          <w:rFonts w:ascii="Calibri" w:eastAsia="Times New Roman" w:hAnsi="Calibri" w:cs="Calibri"/>
          <w:color w:val="000000"/>
          <w:lang w:eastAsia="en-AU"/>
        </w:rPr>
        <w:t>28:43</w:t>
      </w:r>
    </w:p>
    <w:p w14:paraId="68C088C4" w14:textId="40B53F43" w:rsidR="00BB494E" w:rsidRDefault="0054446D" w:rsidP="0054446D">
      <w:pPr>
        <w:pStyle w:val="NoSpacing"/>
        <w:tabs>
          <w:tab w:val="left" w:pos="1080"/>
        </w:tabs>
      </w:pPr>
      <w:r>
        <w:tab/>
      </w:r>
    </w:p>
    <w:p w14:paraId="7144D826" w14:textId="1C0BD634" w:rsidR="00781237" w:rsidRPr="00781237" w:rsidRDefault="006E4892" w:rsidP="00C30672">
      <w:pPr>
        <w:spacing w:after="0"/>
        <w:rPr>
          <w:rFonts w:ascii="Calibri" w:eastAsia="Times New Roman" w:hAnsi="Calibri" w:cs="Calibri"/>
          <w:color w:val="000000"/>
          <w:lang w:eastAsia="en-AU"/>
        </w:rPr>
      </w:pPr>
      <w:r>
        <w:t>Q</w:t>
      </w:r>
      <w:r w:rsidR="00CF7108">
        <w:t>4</w:t>
      </w:r>
      <w:r>
        <w:t xml:space="preserve">: </w:t>
      </w:r>
      <w:r w:rsidR="0054446D" w:rsidRPr="0054446D">
        <w:rPr>
          <w:rFonts w:ascii="Calibri" w:eastAsia="Times New Roman" w:hAnsi="Calibri" w:cs="Calibri"/>
          <w:color w:val="000000"/>
          <w:lang w:eastAsia="en-AU"/>
        </w:rPr>
        <w:t>IEEE and ISO typically would come up with standards in this area, which is an ongoing process. Why is this not enough?</w:t>
      </w:r>
    </w:p>
    <w:p w14:paraId="1799FCEE" w14:textId="24B1541A" w:rsidR="00CF7108" w:rsidRDefault="006E4892" w:rsidP="00C30672">
      <w:pPr>
        <w:pStyle w:val="NoSpacing"/>
      </w:pPr>
      <w:r>
        <w:t xml:space="preserve">A4: </w:t>
      </w:r>
      <w:r w:rsidR="00781237">
        <w:rPr>
          <w:rFonts w:ascii="Calibri" w:eastAsia="Times New Roman" w:hAnsi="Calibri" w:cs="Calibri"/>
          <w:color w:val="000000"/>
          <w:lang w:eastAsia="en-AU"/>
        </w:rPr>
        <w:t>L</w:t>
      </w:r>
      <w:r w:rsidR="00781237" w:rsidRPr="00781237">
        <w:rPr>
          <w:rFonts w:ascii="Calibri" w:eastAsia="Times New Roman" w:hAnsi="Calibri" w:cs="Calibri"/>
          <w:color w:val="000000"/>
          <w:lang w:eastAsia="en-AU"/>
        </w:rPr>
        <w:t xml:space="preserve">ive </w:t>
      </w:r>
      <w:r w:rsidR="00781237" w:rsidRPr="001B0BAA">
        <w:rPr>
          <w:rFonts w:ascii="Calibri" w:eastAsia="Times New Roman" w:hAnsi="Calibri" w:cs="Calibri"/>
          <w:color w:val="000000"/>
          <w:lang w:eastAsia="en-AU"/>
        </w:rPr>
        <w:t>answered at</w:t>
      </w:r>
      <w:r w:rsidR="00381D8B">
        <w:rPr>
          <w:rFonts w:ascii="Calibri" w:eastAsia="Times New Roman" w:hAnsi="Calibri" w:cs="Calibri"/>
          <w:color w:val="000000"/>
          <w:lang w:eastAsia="en-AU"/>
        </w:rPr>
        <w:t xml:space="preserve"> </w:t>
      </w:r>
      <w:r w:rsidR="005F0B69">
        <w:rPr>
          <w:rFonts w:ascii="Calibri" w:eastAsia="Times New Roman" w:hAnsi="Calibri" w:cs="Calibri"/>
          <w:color w:val="000000"/>
          <w:lang w:eastAsia="en-AU"/>
        </w:rPr>
        <w:t>32:35</w:t>
      </w:r>
    </w:p>
    <w:p w14:paraId="69DA691F" w14:textId="77777777" w:rsidR="000E2306" w:rsidRDefault="000E2306" w:rsidP="000E2306">
      <w:pPr>
        <w:pStyle w:val="NoSpacing"/>
      </w:pPr>
    </w:p>
    <w:p w14:paraId="7D68D530" w14:textId="39C79F74" w:rsidR="00F52BCD" w:rsidRDefault="00F52BCD" w:rsidP="00781237">
      <w:pPr>
        <w:pStyle w:val="NoSpacing"/>
      </w:pPr>
      <w:r>
        <w:t xml:space="preserve">Q5: </w:t>
      </w:r>
      <w:r>
        <w:rPr>
          <w:rFonts w:ascii="Calibri" w:hAnsi="Calibri" w:cs="Calibri"/>
          <w:color w:val="000000"/>
        </w:rPr>
        <w:t>What are some of the most challenging regulations to assure RAS-AI systems against currently?</w:t>
      </w:r>
    </w:p>
    <w:p w14:paraId="54DC1DCE" w14:textId="1B704D37" w:rsidR="003A0C3B" w:rsidRDefault="00781237" w:rsidP="00781237">
      <w:pPr>
        <w:pStyle w:val="NoSpacing"/>
      </w:pPr>
      <w:r>
        <w:t xml:space="preserve"> </w:t>
      </w:r>
      <w:r w:rsidR="006E4892">
        <w:t>A5:</w:t>
      </w:r>
      <w:r w:rsidR="00CF7108">
        <w:t xml:space="preserve"> </w:t>
      </w:r>
      <w:r>
        <w:t>Live answere</w:t>
      </w:r>
      <w:r w:rsidRPr="003A0C3B">
        <w:t>d</w:t>
      </w:r>
      <w:r>
        <w:t xml:space="preserve"> at</w:t>
      </w:r>
      <w:r w:rsidR="00DE652A">
        <w:t xml:space="preserve"> </w:t>
      </w:r>
      <w:r w:rsidR="003A0C3B">
        <w:t>35:45</w:t>
      </w:r>
    </w:p>
    <w:p w14:paraId="25EC1E61" w14:textId="77777777" w:rsidR="00034F10" w:rsidRDefault="00034F10" w:rsidP="006E4892">
      <w:pPr>
        <w:pStyle w:val="NoSpacing"/>
      </w:pPr>
    </w:p>
    <w:p w14:paraId="1799FCF1" w14:textId="529C6223" w:rsidR="00634FED" w:rsidRPr="00781237" w:rsidRDefault="00634FED" w:rsidP="00C30672">
      <w:pPr>
        <w:spacing w:after="0"/>
        <w:rPr>
          <w:rFonts w:ascii="Calibri" w:eastAsia="Times New Roman" w:hAnsi="Calibri" w:cs="Calibri"/>
          <w:color w:val="000000"/>
          <w:lang w:eastAsia="en-AU"/>
        </w:rPr>
      </w:pPr>
      <w:r w:rsidRPr="00BF6105">
        <w:lastRenderedPageBreak/>
        <w:t>Q</w:t>
      </w:r>
      <w:r w:rsidR="00CF7108" w:rsidRPr="00BF6105">
        <w:t>6</w:t>
      </w:r>
      <w:r w:rsidRPr="00BF6105">
        <w:t xml:space="preserve">: </w:t>
      </w:r>
      <w:r w:rsidR="00C30672">
        <w:rPr>
          <w:rFonts w:ascii="Calibri" w:eastAsia="Times New Roman" w:hAnsi="Calibri" w:cs="Calibri"/>
          <w:color w:val="000000"/>
          <w:lang w:eastAsia="en-AU"/>
        </w:rPr>
        <w:t>C</w:t>
      </w:r>
      <w:r w:rsidR="0054446D" w:rsidRPr="0054446D">
        <w:rPr>
          <w:rFonts w:ascii="Calibri" w:eastAsia="Times New Roman" w:hAnsi="Calibri" w:cs="Calibri"/>
          <w:color w:val="000000"/>
          <w:lang w:eastAsia="en-AU"/>
        </w:rPr>
        <w:t>an we get a little more detail about the applicable regulations that need streamlining? How complex are the compliance requirements?</w:t>
      </w:r>
    </w:p>
    <w:p w14:paraId="241F3A92" w14:textId="38008303" w:rsidR="00F54C2D" w:rsidRDefault="00F54C2D" w:rsidP="00F54C2D">
      <w:r>
        <w:t>A6: It is the pathway to autonomous systems certification that needs streamlining rather than a specific regulation. However, that process means complying with regulations such as:</w:t>
      </w:r>
    </w:p>
    <w:p w14:paraId="5D16AA2F" w14:textId="77777777" w:rsidR="00F54C2D" w:rsidRDefault="004814D1" w:rsidP="00F54C2D">
      <w:pPr>
        <w:numPr>
          <w:ilvl w:val="0"/>
          <w:numId w:val="3"/>
        </w:numPr>
        <w:spacing w:after="0" w:line="240" w:lineRule="auto"/>
        <w:rPr>
          <w:rFonts w:eastAsia="Times New Roman"/>
        </w:rPr>
      </w:pPr>
      <w:hyperlink r:id="rId13" w:history="1">
        <w:r w:rsidR="00F54C2D">
          <w:rPr>
            <w:rStyle w:val="Hyperlink"/>
            <w:rFonts w:eastAsia="Times New Roman"/>
          </w:rPr>
          <w:t>Convention on the International Regulations for Preventing Collisions at Sea, 1972 (COLREGs)</w:t>
        </w:r>
      </w:hyperlink>
    </w:p>
    <w:p w14:paraId="498BC14A" w14:textId="77777777" w:rsidR="00F54C2D" w:rsidRDefault="00F54C2D" w:rsidP="00F54C2D">
      <w:pPr>
        <w:numPr>
          <w:ilvl w:val="0"/>
          <w:numId w:val="3"/>
        </w:numPr>
        <w:spacing w:after="0" w:line="240" w:lineRule="auto"/>
        <w:rPr>
          <w:rFonts w:eastAsia="Times New Roman"/>
        </w:rPr>
      </w:pPr>
      <w:r>
        <w:rPr>
          <w:rFonts w:eastAsia="Times New Roman"/>
        </w:rPr>
        <w:t xml:space="preserve">A variety of Australian maritime safety regulations that AMSA articulates here: </w:t>
      </w:r>
      <w:hyperlink r:id="rId14" w:history="1">
        <w:r>
          <w:rPr>
            <w:rStyle w:val="Hyperlink"/>
            <w:rFonts w:eastAsia="Times New Roman"/>
          </w:rPr>
          <w:t>Maritime Safety Regulations</w:t>
        </w:r>
      </w:hyperlink>
      <w:r>
        <w:rPr>
          <w:rFonts w:eastAsia="Times New Roman"/>
        </w:rPr>
        <w:t xml:space="preserve">. For autonomous systems, currently exemptions are sought against ones that are difficult to meet, such as Marine Order 504 </w:t>
      </w:r>
    </w:p>
    <w:p w14:paraId="11830329" w14:textId="77777777" w:rsidR="00F54C2D" w:rsidRDefault="00F54C2D" w:rsidP="00F54C2D">
      <w:pPr>
        <w:numPr>
          <w:ilvl w:val="0"/>
          <w:numId w:val="3"/>
        </w:numPr>
        <w:spacing w:after="0" w:line="240" w:lineRule="auto"/>
        <w:rPr>
          <w:rFonts w:eastAsia="Times New Roman"/>
        </w:rPr>
      </w:pPr>
      <w:r>
        <w:rPr>
          <w:rFonts w:eastAsia="Times New Roman"/>
        </w:rPr>
        <w:t xml:space="preserve">When operating within the Great Barrier Reef Marine Park, we comply with </w:t>
      </w:r>
      <w:hyperlink r:id="rId15" w:history="1">
        <w:r>
          <w:rPr>
            <w:rStyle w:val="Hyperlink"/>
            <w:rFonts w:eastAsia="Times New Roman"/>
          </w:rPr>
          <w:t>GBRMPA Regulations</w:t>
        </w:r>
      </w:hyperlink>
      <w:r>
        <w:rPr>
          <w:rFonts w:eastAsia="Times New Roman"/>
        </w:rPr>
        <w:t xml:space="preserve"> and that is through obtaining a Permit to operate. </w:t>
      </w:r>
      <w:hyperlink r:id="rId16" w:history="1">
        <w:r>
          <w:rPr>
            <w:rStyle w:val="Hyperlink"/>
            <w:rFonts w:eastAsia="Times New Roman"/>
          </w:rPr>
          <w:t>Here</w:t>
        </w:r>
      </w:hyperlink>
      <w:r>
        <w:rPr>
          <w:rFonts w:eastAsia="Times New Roman"/>
        </w:rPr>
        <w:t xml:space="preserve"> are some guidelines adopted for unmanned platforms (noting aerial drones are the primary consideration). The current process is we apply for a permit based on the platform and use case.</w:t>
      </w:r>
    </w:p>
    <w:p w14:paraId="6A1CF61D" w14:textId="77777777" w:rsidR="00F54C2D" w:rsidRDefault="00F54C2D" w:rsidP="00F54C2D">
      <w:pPr>
        <w:numPr>
          <w:ilvl w:val="0"/>
          <w:numId w:val="3"/>
        </w:numPr>
        <w:spacing w:after="0" w:line="240" w:lineRule="auto"/>
        <w:rPr>
          <w:rFonts w:eastAsia="Times New Roman"/>
        </w:rPr>
      </w:pPr>
      <w:r>
        <w:rPr>
          <w:rFonts w:eastAsia="Times New Roman"/>
        </w:rPr>
        <w:t xml:space="preserve">CASA details their regulations and publishes specific guidance with respect to drones: </w:t>
      </w:r>
      <w:hyperlink r:id="rId17" w:history="1">
        <w:r>
          <w:rPr>
            <w:rStyle w:val="Hyperlink"/>
            <w:rFonts w:eastAsia="Times New Roman"/>
          </w:rPr>
          <w:t>here</w:t>
        </w:r>
      </w:hyperlink>
      <w:r>
        <w:rPr>
          <w:rFonts w:eastAsia="Times New Roman"/>
        </w:rPr>
        <w:t>.</w:t>
      </w:r>
    </w:p>
    <w:p w14:paraId="741A958B" w14:textId="77777777" w:rsidR="00F54C2D" w:rsidRDefault="00F54C2D" w:rsidP="00F54C2D">
      <w:pPr>
        <w:numPr>
          <w:ilvl w:val="0"/>
          <w:numId w:val="3"/>
        </w:numPr>
        <w:spacing w:after="0" w:line="240" w:lineRule="auto"/>
        <w:rPr>
          <w:rFonts w:eastAsia="Times New Roman"/>
        </w:rPr>
      </w:pPr>
      <w:r>
        <w:rPr>
          <w:rFonts w:eastAsia="Times New Roman"/>
        </w:rPr>
        <w:t xml:space="preserve">When operating close to shore, state safety regulators come into play such as </w:t>
      </w:r>
      <w:hyperlink r:id="rId18" w:history="1">
        <w:r>
          <w:rPr>
            <w:rStyle w:val="Hyperlink"/>
            <w:rFonts w:eastAsia="Times New Roman"/>
          </w:rPr>
          <w:t>MSQ</w:t>
        </w:r>
      </w:hyperlink>
      <w:r>
        <w:rPr>
          <w:rFonts w:eastAsia="Times New Roman"/>
        </w:rPr>
        <w:t xml:space="preserve"> in Queensland.</w:t>
      </w:r>
    </w:p>
    <w:p w14:paraId="6BE152C7" w14:textId="61BA028B" w:rsidR="00F54C2D" w:rsidRPr="00F54C2D" w:rsidRDefault="00F54C2D" w:rsidP="00F54C2D">
      <w:pPr>
        <w:numPr>
          <w:ilvl w:val="0"/>
          <w:numId w:val="3"/>
        </w:numPr>
        <w:spacing w:after="0" w:line="240" w:lineRule="auto"/>
        <w:rPr>
          <w:rFonts w:eastAsia="Times New Roman"/>
        </w:rPr>
      </w:pPr>
      <w:r>
        <w:rPr>
          <w:rFonts w:eastAsia="Times New Roman"/>
        </w:rPr>
        <w:t xml:space="preserve">For some autonomous systems designs, particularly ones with software defined radio implementations for </w:t>
      </w:r>
      <w:proofErr w:type="spellStart"/>
      <w:r>
        <w:rPr>
          <w:rFonts w:eastAsia="Times New Roman"/>
        </w:rPr>
        <w:t>comms</w:t>
      </w:r>
      <w:proofErr w:type="spellEnd"/>
      <w:r>
        <w:rPr>
          <w:rFonts w:eastAsia="Times New Roman"/>
        </w:rPr>
        <w:t xml:space="preserve">, </w:t>
      </w:r>
      <w:hyperlink r:id="rId19" w:history="1">
        <w:r>
          <w:rPr>
            <w:rStyle w:val="Hyperlink"/>
            <w:rFonts w:eastAsia="Times New Roman"/>
          </w:rPr>
          <w:t>spectrum management</w:t>
        </w:r>
      </w:hyperlink>
      <w:r>
        <w:rPr>
          <w:rFonts w:eastAsia="Times New Roman"/>
        </w:rPr>
        <w:t xml:space="preserve"> approval is also a consideration:</w:t>
      </w:r>
    </w:p>
    <w:p w14:paraId="0DBB4394" w14:textId="295E976E" w:rsidR="00F54C2D" w:rsidRDefault="00F54C2D" w:rsidP="00F54C2D">
      <w:pPr>
        <w:spacing w:after="0"/>
      </w:pPr>
      <w:r>
        <w:t xml:space="preserve">The considerations for certification are often fundamentally consistent between regulators and it comes down to is the platform safe to operate, will it impact it’s surrounding environment (spectrum, water, personnel/animals/plants, other users, objects, protected areas), is its decision making process “trusted” (is it predictable, can you determine its location, if it safe to other users within the vicinity and if not what controls are in place to manage it, and what happens if something goes wrong. A test and evaluation framework for marine assurance would gather the evidence needed to show that the autonomous platform/vessel meets the above points, and therefore creates a consistent compliance framework to streamline autonomous systems against. It provides the critical input to assessing the safety case for a platform which determines whether it can get a certificate of operation approved, or what exemptions it will have outstanding.  </w:t>
      </w:r>
    </w:p>
    <w:p w14:paraId="1ECC31F5" w14:textId="2CE4244A" w:rsidR="000E2306" w:rsidRDefault="00F54C2D" w:rsidP="00F54C2D">
      <w:pPr>
        <w:spacing w:after="0"/>
      </w:pPr>
      <w:r>
        <w:t xml:space="preserve">The complexity typically comes from retrofitting legislation for manned vessels &amp; divers to autonomous vessels. We know legislation will adapt in time, but a consistent framework is needed before this can occur. </w:t>
      </w:r>
    </w:p>
    <w:p w14:paraId="7104BF50" w14:textId="77777777" w:rsidR="00F54C2D" w:rsidRDefault="00F54C2D" w:rsidP="00F54C2D">
      <w:pPr>
        <w:spacing w:after="0"/>
      </w:pPr>
    </w:p>
    <w:p w14:paraId="688400A5" w14:textId="53F0A9DA" w:rsidR="00381D8B" w:rsidRPr="00381D8B" w:rsidRDefault="00634FED" w:rsidP="00C30672">
      <w:pPr>
        <w:spacing w:after="0"/>
        <w:rPr>
          <w:rFonts w:ascii="Calibri" w:eastAsia="Times New Roman" w:hAnsi="Calibri" w:cs="Calibri"/>
          <w:color w:val="000000"/>
          <w:lang w:eastAsia="en-AU"/>
        </w:rPr>
      </w:pPr>
      <w:r>
        <w:t>Q</w:t>
      </w:r>
      <w:r w:rsidR="00CF7108">
        <w:t>7</w:t>
      </w:r>
      <w:r w:rsidR="00C30672">
        <w:t>:</w:t>
      </w:r>
      <w:r w:rsidR="00381D8B" w:rsidRPr="00381D8B">
        <w:rPr>
          <w:rFonts w:ascii="Calibri" w:hAnsi="Calibri" w:cs="Calibri"/>
          <w:color w:val="000000"/>
        </w:rPr>
        <w:t xml:space="preserve"> </w:t>
      </w:r>
      <w:r w:rsidR="00381D8B" w:rsidRPr="00381D8B">
        <w:rPr>
          <w:rFonts w:ascii="Calibri" w:eastAsia="Times New Roman" w:hAnsi="Calibri" w:cs="Calibri"/>
          <w:color w:val="000000"/>
          <w:lang w:eastAsia="en-AU"/>
        </w:rPr>
        <w:t xml:space="preserve">What is the main </w:t>
      </w:r>
      <w:r w:rsidR="00BF6105">
        <w:rPr>
          <w:rFonts w:ascii="Calibri" w:eastAsia="Times New Roman" w:hAnsi="Calibri" w:cs="Calibri"/>
          <w:color w:val="000000"/>
          <w:lang w:eastAsia="en-AU"/>
        </w:rPr>
        <w:t>‘</w:t>
      </w:r>
      <w:r w:rsidR="00381D8B" w:rsidRPr="00381D8B">
        <w:rPr>
          <w:rFonts w:ascii="Calibri" w:eastAsia="Times New Roman" w:hAnsi="Calibri" w:cs="Calibri"/>
          <w:color w:val="000000"/>
          <w:lang w:eastAsia="en-AU"/>
        </w:rPr>
        <w:t>pain</w:t>
      </w:r>
      <w:r w:rsidR="00C30672">
        <w:rPr>
          <w:rFonts w:ascii="Calibri" w:eastAsia="Times New Roman" w:hAnsi="Calibri" w:cs="Calibri"/>
          <w:color w:val="000000"/>
          <w:lang w:eastAsia="en-AU"/>
        </w:rPr>
        <w:t xml:space="preserve"> point</w:t>
      </w:r>
      <w:r w:rsidR="00BF6105">
        <w:rPr>
          <w:rFonts w:ascii="Calibri" w:eastAsia="Times New Roman" w:hAnsi="Calibri" w:cs="Calibri"/>
          <w:color w:val="000000"/>
          <w:lang w:eastAsia="en-AU"/>
        </w:rPr>
        <w:t>’</w:t>
      </w:r>
      <w:r w:rsidR="00C30672">
        <w:rPr>
          <w:rFonts w:ascii="Calibri" w:eastAsia="Times New Roman" w:hAnsi="Calibri" w:cs="Calibri"/>
          <w:color w:val="000000"/>
          <w:lang w:eastAsia="en-AU"/>
        </w:rPr>
        <w:t xml:space="preserve"> we can solve?</w:t>
      </w:r>
      <w:r w:rsidR="00381D8B" w:rsidRPr="00381D8B">
        <w:rPr>
          <w:rFonts w:ascii="Calibri" w:eastAsia="Times New Roman" w:hAnsi="Calibri" w:cs="Calibri"/>
          <w:color w:val="000000"/>
          <w:lang w:eastAsia="en-AU"/>
        </w:rPr>
        <w:t xml:space="preserve"> Is it how long it takes to assure RAS-AI systems</w:t>
      </w:r>
      <w:r w:rsidR="00C30672">
        <w:rPr>
          <w:rFonts w:ascii="Calibri" w:eastAsia="Times New Roman" w:hAnsi="Calibri" w:cs="Calibri"/>
          <w:color w:val="000000"/>
          <w:lang w:eastAsia="en-AU"/>
        </w:rPr>
        <w:t>,</w:t>
      </w:r>
      <w:r w:rsidR="00381D8B" w:rsidRPr="00381D8B">
        <w:rPr>
          <w:rFonts w:ascii="Calibri" w:eastAsia="Times New Roman" w:hAnsi="Calibri" w:cs="Calibri"/>
          <w:color w:val="000000"/>
          <w:lang w:eastAsia="en-AU"/>
        </w:rPr>
        <w:t xml:space="preserve"> or is the cost? Is it some other aspect?</w:t>
      </w:r>
    </w:p>
    <w:p w14:paraId="431ACE18" w14:textId="387374B5" w:rsidR="009F505C" w:rsidRPr="009F505C" w:rsidRDefault="00D24594" w:rsidP="00C30672">
      <w:pPr>
        <w:spacing w:after="0"/>
        <w:rPr>
          <w:rFonts w:ascii="Calibri" w:eastAsia="Times New Roman" w:hAnsi="Calibri" w:cs="Calibri"/>
          <w:color w:val="000000"/>
          <w:lang w:eastAsia="en-AU"/>
        </w:rPr>
      </w:pPr>
      <w:r>
        <w:t xml:space="preserve">A7: </w:t>
      </w:r>
      <w:r w:rsidR="009F505C">
        <w:rPr>
          <w:rFonts w:ascii="Calibri" w:eastAsia="Times New Roman" w:hAnsi="Calibri" w:cs="Calibri"/>
          <w:color w:val="000000"/>
          <w:lang w:eastAsia="en-AU"/>
        </w:rPr>
        <w:t>L</w:t>
      </w:r>
      <w:r w:rsidR="009F505C" w:rsidRPr="009F505C">
        <w:rPr>
          <w:rFonts w:ascii="Calibri" w:eastAsia="Times New Roman" w:hAnsi="Calibri" w:cs="Calibri"/>
          <w:color w:val="000000"/>
          <w:lang w:eastAsia="en-AU"/>
        </w:rPr>
        <w:t>ive answer</w:t>
      </w:r>
      <w:r w:rsidR="009F505C" w:rsidRPr="001B0BAA">
        <w:rPr>
          <w:rFonts w:ascii="Calibri" w:eastAsia="Times New Roman" w:hAnsi="Calibri" w:cs="Calibri"/>
          <w:color w:val="000000"/>
          <w:lang w:eastAsia="en-AU"/>
        </w:rPr>
        <w:t>ed</w:t>
      </w:r>
      <w:r w:rsidR="009F505C">
        <w:rPr>
          <w:rFonts w:ascii="Calibri" w:eastAsia="Times New Roman" w:hAnsi="Calibri" w:cs="Calibri"/>
          <w:color w:val="000000"/>
          <w:lang w:eastAsia="en-AU"/>
        </w:rPr>
        <w:t xml:space="preserve"> at</w:t>
      </w:r>
      <w:r w:rsidR="00DE652A">
        <w:rPr>
          <w:rFonts w:ascii="Calibri" w:eastAsia="Times New Roman" w:hAnsi="Calibri" w:cs="Calibri"/>
          <w:color w:val="000000"/>
          <w:lang w:eastAsia="en-AU"/>
        </w:rPr>
        <w:t xml:space="preserve"> </w:t>
      </w:r>
      <w:r w:rsidR="003A0C3B">
        <w:rPr>
          <w:rFonts w:ascii="Calibri" w:eastAsia="Times New Roman" w:hAnsi="Calibri" w:cs="Calibri"/>
          <w:color w:val="000000"/>
          <w:lang w:eastAsia="en-AU"/>
        </w:rPr>
        <w:t>38:00</w:t>
      </w:r>
    </w:p>
    <w:p w14:paraId="2D7E1889" w14:textId="6FA52C28" w:rsidR="000E2306" w:rsidRDefault="000E2306" w:rsidP="000E2306">
      <w:pPr>
        <w:pStyle w:val="NoSpacing"/>
      </w:pPr>
    </w:p>
    <w:p w14:paraId="1031A319" w14:textId="44C41331" w:rsidR="00381D8B" w:rsidRPr="00381D8B" w:rsidRDefault="00634FED" w:rsidP="00C30672">
      <w:pPr>
        <w:spacing w:after="0"/>
        <w:rPr>
          <w:rFonts w:ascii="Calibri" w:eastAsia="Times New Roman" w:hAnsi="Calibri" w:cs="Calibri"/>
          <w:color w:val="000000"/>
          <w:lang w:eastAsia="en-AU"/>
        </w:rPr>
      </w:pPr>
      <w:r>
        <w:t>Q</w:t>
      </w:r>
      <w:r w:rsidR="00CF7108">
        <w:t>8</w:t>
      </w:r>
      <w:r>
        <w:t xml:space="preserve">: </w:t>
      </w:r>
      <w:r w:rsidR="00381D8B" w:rsidRPr="00381D8B">
        <w:rPr>
          <w:rFonts w:ascii="Calibri" w:eastAsia="Times New Roman" w:hAnsi="Calibri" w:cs="Calibri"/>
          <w:color w:val="000000"/>
          <w:lang w:eastAsia="en-AU"/>
        </w:rPr>
        <w:t xml:space="preserve">What are the current regulatory burdens and </w:t>
      </w:r>
      <w:r w:rsidR="00BF6105">
        <w:rPr>
          <w:rFonts w:ascii="Calibri" w:eastAsia="Times New Roman" w:hAnsi="Calibri" w:cs="Calibri"/>
          <w:color w:val="000000"/>
          <w:lang w:eastAsia="en-AU"/>
        </w:rPr>
        <w:t>‘</w:t>
      </w:r>
      <w:r w:rsidR="00381D8B" w:rsidRPr="00381D8B">
        <w:rPr>
          <w:rFonts w:ascii="Calibri" w:eastAsia="Times New Roman" w:hAnsi="Calibri" w:cs="Calibri"/>
          <w:color w:val="000000"/>
          <w:lang w:eastAsia="en-AU"/>
        </w:rPr>
        <w:t>pain points</w:t>
      </w:r>
      <w:r w:rsidR="00BF6105">
        <w:rPr>
          <w:rFonts w:ascii="Calibri" w:eastAsia="Times New Roman" w:hAnsi="Calibri" w:cs="Calibri"/>
          <w:color w:val="000000"/>
          <w:lang w:eastAsia="en-AU"/>
        </w:rPr>
        <w:t>’</w:t>
      </w:r>
      <w:r w:rsidR="00381D8B" w:rsidRPr="00381D8B">
        <w:rPr>
          <w:rFonts w:ascii="Calibri" w:eastAsia="Times New Roman" w:hAnsi="Calibri" w:cs="Calibri"/>
          <w:color w:val="000000"/>
          <w:lang w:eastAsia="en-AU"/>
        </w:rPr>
        <w:t xml:space="preserve"> that exist for: (a) a vendor or operator to run an autonomous drone</w:t>
      </w:r>
      <w:r w:rsidR="00C30672">
        <w:rPr>
          <w:rFonts w:ascii="Calibri" w:eastAsia="Times New Roman" w:hAnsi="Calibri" w:cs="Calibri"/>
          <w:color w:val="000000"/>
          <w:lang w:eastAsia="en-AU"/>
        </w:rPr>
        <w:t>,</w:t>
      </w:r>
      <w:r w:rsidR="00381D8B" w:rsidRPr="00381D8B">
        <w:rPr>
          <w:rFonts w:ascii="Calibri" w:eastAsia="Times New Roman" w:hAnsi="Calibri" w:cs="Calibri"/>
          <w:color w:val="000000"/>
          <w:lang w:eastAsia="en-AU"/>
        </w:rPr>
        <w:t xml:space="preserve"> and (b) for th</w:t>
      </w:r>
      <w:r w:rsidR="00BF6105">
        <w:rPr>
          <w:rFonts w:ascii="Calibri" w:eastAsia="Times New Roman" w:hAnsi="Calibri" w:cs="Calibri"/>
          <w:color w:val="000000"/>
          <w:lang w:eastAsia="en-AU"/>
        </w:rPr>
        <w:t>e regulators to their job?</w:t>
      </w:r>
      <w:r w:rsidR="00C30672">
        <w:rPr>
          <w:rFonts w:ascii="Calibri" w:eastAsia="Times New Roman" w:hAnsi="Calibri" w:cs="Calibri"/>
          <w:color w:val="000000"/>
          <w:lang w:eastAsia="en-AU"/>
        </w:rPr>
        <w:t xml:space="preserve"> W</w:t>
      </w:r>
      <w:r w:rsidR="00381D8B" w:rsidRPr="00381D8B">
        <w:rPr>
          <w:rFonts w:ascii="Calibri" w:eastAsia="Times New Roman" w:hAnsi="Calibri" w:cs="Calibri"/>
          <w:color w:val="000000"/>
          <w:lang w:eastAsia="en-AU"/>
        </w:rPr>
        <w:t>hat is an example of regulators concerns?</w:t>
      </w:r>
    </w:p>
    <w:p w14:paraId="64D41638" w14:textId="710F6DDB" w:rsidR="009F505C" w:rsidRPr="009F505C" w:rsidRDefault="00634FED" w:rsidP="00C30672">
      <w:pPr>
        <w:spacing w:after="0"/>
        <w:rPr>
          <w:rFonts w:ascii="Calibri" w:eastAsia="Times New Roman" w:hAnsi="Calibri" w:cs="Calibri"/>
          <w:color w:val="000000"/>
          <w:lang w:eastAsia="en-AU"/>
        </w:rPr>
      </w:pPr>
      <w:r>
        <w:t xml:space="preserve">A8: </w:t>
      </w:r>
      <w:r w:rsidR="009F505C">
        <w:rPr>
          <w:rFonts w:ascii="Calibri" w:eastAsia="Times New Roman" w:hAnsi="Calibri" w:cs="Calibri"/>
          <w:color w:val="000000"/>
          <w:lang w:eastAsia="en-AU"/>
        </w:rPr>
        <w:t>L</w:t>
      </w:r>
      <w:r w:rsidR="009F505C" w:rsidRPr="009F505C">
        <w:rPr>
          <w:rFonts w:ascii="Calibri" w:eastAsia="Times New Roman" w:hAnsi="Calibri" w:cs="Calibri"/>
          <w:color w:val="000000"/>
          <w:lang w:eastAsia="en-AU"/>
        </w:rPr>
        <w:t>ive answe</w:t>
      </w:r>
      <w:r w:rsidR="009F505C" w:rsidRPr="001B0BAA">
        <w:rPr>
          <w:rFonts w:ascii="Calibri" w:eastAsia="Times New Roman" w:hAnsi="Calibri" w:cs="Calibri"/>
          <w:color w:val="000000"/>
          <w:lang w:eastAsia="en-AU"/>
        </w:rPr>
        <w:t>red</w:t>
      </w:r>
      <w:r w:rsidR="009F505C">
        <w:rPr>
          <w:rFonts w:ascii="Calibri" w:eastAsia="Times New Roman" w:hAnsi="Calibri" w:cs="Calibri"/>
          <w:color w:val="000000"/>
          <w:lang w:eastAsia="en-AU"/>
        </w:rPr>
        <w:t xml:space="preserve"> at</w:t>
      </w:r>
      <w:r w:rsidR="00381D8B">
        <w:rPr>
          <w:rFonts w:ascii="Calibri" w:eastAsia="Times New Roman" w:hAnsi="Calibri" w:cs="Calibri"/>
          <w:color w:val="000000"/>
          <w:lang w:eastAsia="en-AU"/>
        </w:rPr>
        <w:t xml:space="preserve"> </w:t>
      </w:r>
      <w:r w:rsidR="003A0C3B">
        <w:rPr>
          <w:rFonts w:ascii="Calibri" w:eastAsia="Times New Roman" w:hAnsi="Calibri" w:cs="Calibri"/>
          <w:color w:val="000000"/>
          <w:lang w:eastAsia="en-AU"/>
        </w:rPr>
        <w:t>39:28</w:t>
      </w:r>
    </w:p>
    <w:p w14:paraId="293B98FA" w14:textId="1F73F3B7" w:rsidR="00BB494E" w:rsidRDefault="000E2306" w:rsidP="006E4892">
      <w:pPr>
        <w:pStyle w:val="NoSpacing"/>
      </w:pPr>
      <w:r>
        <w:t xml:space="preserve"> </w:t>
      </w:r>
    </w:p>
    <w:p w14:paraId="23D78693" w14:textId="1E527A7D" w:rsidR="00F52BCD" w:rsidRDefault="00F52BCD" w:rsidP="009F505C">
      <w:pPr>
        <w:spacing w:after="0"/>
      </w:pPr>
      <w:r w:rsidRPr="001B0BAA">
        <w:t>Q9:</w:t>
      </w:r>
      <w:r>
        <w:t xml:space="preserve"> </w:t>
      </w:r>
      <w:r>
        <w:rPr>
          <w:rFonts w:ascii="Calibri" w:hAnsi="Calibri" w:cs="Calibri"/>
          <w:color w:val="000000"/>
        </w:rPr>
        <w:t>What policies and procedures exist today that the AIMS relies upon? Can these be made available? Are there public sources beyond IEEE and ISO?</w:t>
      </w:r>
    </w:p>
    <w:p w14:paraId="1F7CE194" w14:textId="12CB7F18" w:rsidR="009F505C" w:rsidRDefault="00634FED" w:rsidP="009F505C">
      <w:pPr>
        <w:spacing w:after="0"/>
        <w:rPr>
          <w:rFonts w:ascii="Calibri" w:eastAsia="Times New Roman" w:hAnsi="Calibri" w:cs="Calibri"/>
          <w:color w:val="000000"/>
          <w:lang w:eastAsia="en-AU"/>
        </w:rPr>
      </w:pPr>
      <w:r>
        <w:t xml:space="preserve">A9: </w:t>
      </w:r>
      <w:r w:rsidR="00381D8B">
        <w:rPr>
          <w:rFonts w:ascii="Calibri" w:eastAsia="Times New Roman" w:hAnsi="Calibri" w:cs="Calibri"/>
          <w:color w:val="000000"/>
          <w:lang w:eastAsia="en-AU"/>
        </w:rPr>
        <w:t>Live answered at</w:t>
      </w:r>
      <w:r w:rsidR="005F0B69">
        <w:rPr>
          <w:rFonts w:ascii="Calibri" w:eastAsia="Times New Roman" w:hAnsi="Calibri" w:cs="Calibri"/>
          <w:color w:val="000000"/>
          <w:lang w:eastAsia="en-AU"/>
        </w:rPr>
        <w:t xml:space="preserve"> 34:10</w:t>
      </w:r>
    </w:p>
    <w:p w14:paraId="27FD69DD" w14:textId="3FD30EAA" w:rsidR="00F54C2D" w:rsidRPr="009F505C" w:rsidRDefault="00996371" w:rsidP="009F505C">
      <w:pPr>
        <w:spacing w:after="0"/>
        <w:rPr>
          <w:rFonts w:ascii="Calibri" w:eastAsia="Times New Roman" w:hAnsi="Calibri" w:cs="Calibri"/>
          <w:color w:val="000000"/>
          <w:lang w:eastAsia="en-AU"/>
        </w:rPr>
      </w:pPr>
      <w:r>
        <w:rPr>
          <w:rFonts w:ascii="Calibri" w:eastAsia="Times New Roman" w:hAnsi="Calibri" w:cs="Calibri"/>
          <w:color w:val="000000"/>
          <w:lang w:eastAsia="en-AU"/>
        </w:rPr>
        <w:br w:type="page"/>
      </w:r>
    </w:p>
    <w:p w14:paraId="2A75046E" w14:textId="510F26B8" w:rsidR="00F52BCD" w:rsidRDefault="000E2306" w:rsidP="005B1020">
      <w:pPr>
        <w:pStyle w:val="NoSpacing"/>
      </w:pPr>
      <w:r>
        <w:lastRenderedPageBreak/>
        <w:t xml:space="preserve"> </w:t>
      </w:r>
      <w:r w:rsidR="00F52BCD">
        <w:t xml:space="preserve">Q10: </w:t>
      </w:r>
      <w:r w:rsidR="00F52BCD">
        <w:rPr>
          <w:rFonts w:ascii="Calibri" w:hAnsi="Calibri" w:cs="Calibri"/>
          <w:color w:val="000000"/>
        </w:rPr>
        <w:t>The driverless car industry seem to be tackling this problem from the standards and testing area, and are funded heavily. Underwater often driven by Oil and Gas. Aerial by multiple industries. How would this challenge fit into that context?</w:t>
      </w:r>
    </w:p>
    <w:p w14:paraId="16E08587" w14:textId="7C3D1D68" w:rsidR="000E2306" w:rsidRDefault="009F505C" w:rsidP="00C30672">
      <w:pPr>
        <w:spacing w:after="0"/>
        <w:rPr>
          <w:rFonts w:ascii="Calibri" w:eastAsia="Times New Roman" w:hAnsi="Calibri" w:cs="Calibri"/>
          <w:color w:val="000000"/>
          <w:lang w:eastAsia="en-AU"/>
        </w:rPr>
      </w:pPr>
      <w:r>
        <w:t xml:space="preserve"> </w:t>
      </w:r>
      <w:r w:rsidR="00634FED">
        <w:t xml:space="preserve">A10: </w:t>
      </w:r>
      <w:r w:rsidR="00381D8B" w:rsidRPr="00381D8B">
        <w:rPr>
          <w:rFonts w:ascii="Calibri" w:eastAsia="Times New Roman" w:hAnsi="Calibri" w:cs="Calibri"/>
          <w:color w:val="000000"/>
          <w:lang w:eastAsia="en-AU"/>
        </w:rPr>
        <w:t xml:space="preserve">Part of the challenge is the transfer of regulatory approval across domains and made more difficult by the desire to have multiple </w:t>
      </w:r>
      <w:r w:rsidR="00C30672" w:rsidRPr="00381D8B">
        <w:rPr>
          <w:rFonts w:ascii="Calibri" w:eastAsia="Times New Roman" w:hAnsi="Calibri" w:cs="Calibri"/>
          <w:color w:val="000000"/>
          <w:lang w:eastAsia="en-AU"/>
        </w:rPr>
        <w:t>operating</w:t>
      </w:r>
      <w:r w:rsidR="00381D8B" w:rsidRPr="00381D8B">
        <w:rPr>
          <w:rFonts w:ascii="Calibri" w:eastAsia="Times New Roman" w:hAnsi="Calibri" w:cs="Calibri"/>
          <w:color w:val="000000"/>
          <w:lang w:eastAsia="en-AU"/>
        </w:rPr>
        <w:t xml:space="preserve"> platforms in different domains</w:t>
      </w:r>
      <w:r w:rsidR="00C30672">
        <w:rPr>
          <w:rFonts w:ascii="Calibri" w:eastAsia="Times New Roman" w:hAnsi="Calibri" w:cs="Calibri"/>
          <w:color w:val="000000"/>
          <w:lang w:eastAsia="en-AU"/>
        </w:rPr>
        <w:t>,</w:t>
      </w:r>
      <w:r w:rsidR="00381D8B" w:rsidRPr="00381D8B">
        <w:rPr>
          <w:rFonts w:ascii="Calibri" w:eastAsia="Times New Roman" w:hAnsi="Calibri" w:cs="Calibri"/>
          <w:color w:val="000000"/>
          <w:lang w:eastAsia="en-AU"/>
        </w:rPr>
        <w:t xml:space="preserve"> e.g. running an autonomous underwater vessel in partnership with an aerial drone.  How do</w:t>
      </w:r>
      <w:r w:rsidR="00F52BCD">
        <w:rPr>
          <w:rFonts w:ascii="Calibri" w:eastAsia="Times New Roman" w:hAnsi="Calibri" w:cs="Calibri"/>
          <w:color w:val="000000"/>
          <w:lang w:eastAsia="en-AU"/>
        </w:rPr>
        <w:t xml:space="preserve"> we integrate those approvals? </w:t>
      </w:r>
      <w:r w:rsidR="00381D8B" w:rsidRPr="00381D8B">
        <w:rPr>
          <w:rFonts w:ascii="Calibri" w:eastAsia="Times New Roman" w:hAnsi="Calibri" w:cs="Calibri"/>
          <w:color w:val="000000"/>
          <w:lang w:eastAsia="en-AU"/>
        </w:rPr>
        <w:t>Can approvals in different domains by differ</w:t>
      </w:r>
      <w:r w:rsidR="00C30672">
        <w:rPr>
          <w:rFonts w:ascii="Calibri" w:eastAsia="Times New Roman" w:hAnsi="Calibri" w:cs="Calibri"/>
          <w:color w:val="000000"/>
          <w:lang w:eastAsia="en-AU"/>
        </w:rPr>
        <w:t>ent regulators be connected by B</w:t>
      </w:r>
      <w:r w:rsidR="00381D8B" w:rsidRPr="00381D8B">
        <w:rPr>
          <w:rFonts w:ascii="Calibri" w:eastAsia="Times New Roman" w:hAnsi="Calibri" w:cs="Calibri"/>
          <w:color w:val="000000"/>
          <w:lang w:eastAsia="en-AU"/>
        </w:rPr>
        <w:t>lockchain?</w:t>
      </w:r>
    </w:p>
    <w:p w14:paraId="2DFE1575" w14:textId="77777777" w:rsidR="00C30672" w:rsidRPr="00C30672" w:rsidRDefault="00C30672" w:rsidP="00C30672">
      <w:pPr>
        <w:spacing w:after="0"/>
        <w:rPr>
          <w:rFonts w:ascii="Calibri" w:eastAsia="Times New Roman" w:hAnsi="Calibri" w:cs="Calibri"/>
          <w:color w:val="000000"/>
          <w:lang w:eastAsia="en-AU"/>
        </w:rPr>
      </w:pPr>
    </w:p>
    <w:p w14:paraId="2A589A77" w14:textId="242A9EC0" w:rsidR="00381D8B" w:rsidRPr="00381D8B" w:rsidRDefault="00634FED" w:rsidP="00C30672">
      <w:pPr>
        <w:spacing w:after="0"/>
        <w:rPr>
          <w:rFonts w:ascii="Calibri" w:eastAsia="Times New Roman" w:hAnsi="Calibri" w:cs="Calibri"/>
          <w:color w:val="000000"/>
          <w:lang w:eastAsia="en-AU"/>
        </w:rPr>
      </w:pPr>
      <w:r>
        <w:t>Q</w:t>
      </w:r>
      <w:r w:rsidR="00CF7108">
        <w:t>11</w:t>
      </w:r>
      <w:r>
        <w:t xml:space="preserve">. </w:t>
      </w:r>
      <w:r w:rsidR="00381D8B" w:rsidRPr="00381D8B">
        <w:rPr>
          <w:rFonts w:ascii="Calibri" w:eastAsia="Times New Roman" w:hAnsi="Calibri" w:cs="Calibri"/>
          <w:color w:val="000000"/>
          <w:lang w:eastAsia="en-AU"/>
        </w:rPr>
        <w:t>Is the set of requirements that the T&amp;E environment addresses known? If so, can you provide a list of the standards?</w:t>
      </w:r>
    </w:p>
    <w:p w14:paraId="1799FD02" w14:textId="77F659E6" w:rsidR="00CF7108" w:rsidRDefault="009623B4" w:rsidP="00C30672">
      <w:pPr>
        <w:spacing w:after="0"/>
      </w:pPr>
      <w:r>
        <w:t>A</w:t>
      </w:r>
      <w:r w:rsidR="00634FED">
        <w:t xml:space="preserve">11: </w:t>
      </w:r>
      <w:r w:rsidR="00AB6B89">
        <w:rPr>
          <w:rFonts w:ascii="Calibri" w:eastAsia="Times New Roman" w:hAnsi="Calibri" w:cs="Calibri"/>
          <w:color w:val="000000"/>
          <w:lang w:eastAsia="en-AU"/>
        </w:rPr>
        <w:t>L</w:t>
      </w:r>
      <w:r w:rsidR="00AB6B89" w:rsidRPr="009F505C">
        <w:rPr>
          <w:rFonts w:ascii="Calibri" w:eastAsia="Times New Roman" w:hAnsi="Calibri" w:cs="Calibri"/>
          <w:color w:val="000000"/>
          <w:lang w:eastAsia="en-AU"/>
        </w:rPr>
        <w:t>ive answere</w:t>
      </w:r>
      <w:r w:rsidR="00AB6B89" w:rsidRPr="001B0BAA">
        <w:rPr>
          <w:rFonts w:ascii="Calibri" w:eastAsia="Times New Roman" w:hAnsi="Calibri" w:cs="Calibri"/>
          <w:color w:val="000000"/>
          <w:lang w:eastAsia="en-AU"/>
        </w:rPr>
        <w:t>d</w:t>
      </w:r>
      <w:r w:rsidR="00AB6B89">
        <w:rPr>
          <w:rFonts w:ascii="Calibri" w:eastAsia="Times New Roman" w:hAnsi="Calibri" w:cs="Calibri"/>
          <w:color w:val="000000"/>
          <w:lang w:eastAsia="en-AU"/>
        </w:rPr>
        <w:t xml:space="preserve"> at</w:t>
      </w:r>
      <w:r w:rsidR="001B0BAA">
        <w:rPr>
          <w:rFonts w:ascii="Calibri" w:eastAsia="Times New Roman" w:hAnsi="Calibri" w:cs="Calibri"/>
          <w:color w:val="000000"/>
          <w:lang w:eastAsia="en-AU"/>
        </w:rPr>
        <w:t xml:space="preserve"> </w:t>
      </w:r>
      <w:r w:rsidR="003A0C3B">
        <w:rPr>
          <w:rFonts w:ascii="Calibri" w:eastAsia="Times New Roman" w:hAnsi="Calibri" w:cs="Calibri"/>
          <w:color w:val="000000"/>
          <w:lang w:eastAsia="en-AU"/>
        </w:rPr>
        <w:t>41:34</w:t>
      </w:r>
    </w:p>
    <w:p w14:paraId="5FF1EFE3" w14:textId="77777777" w:rsidR="000E2306" w:rsidRDefault="000E2306" w:rsidP="00C30672">
      <w:pPr>
        <w:pStyle w:val="NoSpacing"/>
      </w:pPr>
    </w:p>
    <w:p w14:paraId="512BC557" w14:textId="173E7100" w:rsidR="00F52BCD" w:rsidRDefault="00F52BCD" w:rsidP="00AB6B89">
      <w:pPr>
        <w:pStyle w:val="NoSpacing"/>
      </w:pPr>
      <w:r>
        <w:t>Q12: H</w:t>
      </w:r>
      <w:r>
        <w:rPr>
          <w:rFonts w:ascii="Calibri" w:hAnsi="Calibri" w:cs="Calibri"/>
          <w:color w:val="000000"/>
        </w:rPr>
        <w:t>ow can applicants engage with the challenge agency regarding understanding more about the challenge, before submitting the application?</w:t>
      </w:r>
    </w:p>
    <w:p w14:paraId="41A3DB41" w14:textId="1FB72C50" w:rsidR="000E2306" w:rsidRDefault="00C826F8" w:rsidP="00AB6B89">
      <w:pPr>
        <w:pStyle w:val="NoSpacing"/>
        <w:rPr>
          <w:rFonts w:ascii="Calibri" w:eastAsia="Times New Roman" w:hAnsi="Calibri" w:cs="Calibri"/>
          <w:color w:val="000000"/>
          <w:lang w:eastAsia="en-AU"/>
        </w:rPr>
      </w:pPr>
      <w:r>
        <w:t xml:space="preserve">A12:  </w:t>
      </w:r>
      <w:r w:rsidR="00AB6B89">
        <w:rPr>
          <w:rFonts w:ascii="Calibri" w:eastAsia="Times New Roman" w:hAnsi="Calibri" w:cs="Calibri"/>
          <w:color w:val="000000"/>
          <w:lang w:eastAsia="en-AU"/>
        </w:rPr>
        <w:t>L</w:t>
      </w:r>
      <w:r w:rsidR="00AB6B89" w:rsidRPr="009F505C">
        <w:rPr>
          <w:rFonts w:ascii="Calibri" w:eastAsia="Times New Roman" w:hAnsi="Calibri" w:cs="Calibri"/>
          <w:color w:val="000000"/>
          <w:lang w:eastAsia="en-AU"/>
        </w:rPr>
        <w:t>ive answ</w:t>
      </w:r>
      <w:r w:rsidR="00AB6B89" w:rsidRPr="00A34872">
        <w:rPr>
          <w:rFonts w:ascii="Calibri" w:eastAsia="Times New Roman" w:hAnsi="Calibri" w:cs="Calibri"/>
          <w:color w:val="000000"/>
          <w:lang w:eastAsia="en-AU"/>
        </w:rPr>
        <w:t>ered</w:t>
      </w:r>
      <w:r w:rsidR="00AB6B89">
        <w:rPr>
          <w:rFonts w:ascii="Calibri" w:eastAsia="Times New Roman" w:hAnsi="Calibri" w:cs="Calibri"/>
          <w:color w:val="000000"/>
          <w:lang w:eastAsia="en-AU"/>
        </w:rPr>
        <w:t xml:space="preserve"> at</w:t>
      </w:r>
      <w:r w:rsidR="00397976">
        <w:rPr>
          <w:rFonts w:ascii="Calibri" w:eastAsia="Times New Roman" w:hAnsi="Calibri" w:cs="Calibri"/>
          <w:color w:val="000000"/>
          <w:lang w:eastAsia="en-AU"/>
        </w:rPr>
        <w:t xml:space="preserve"> 44:55</w:t>
      </w:r>
    </w:p>
    <w:p w14:paraId="1D364098" w14:textId="77777777" w:rsidR="00AB6B89" w:rsidRDefault="00AB6B89" w:rsidP="000E2306">
      <w:pPr>
        <w:pStyle w:val="NoSpacing"/>
      </w:pPr>
    </w:p>
    <w:p w14:paraId="5691362F" w14:textId="445BBCA3" w:rsidR="00381D8B" w:rsidRPr="00381D8B" w:rsidRDefault="00C826F8" w:rsidP="00C30672">
      <w:pPr>
        <w:spacing w:after="0"/>
        <w:rPr>
          <w:rFonts w:ascii="Calibri" w:eastAsia="Times New Roman" w:hAnsi="Calibri" w:cs="Calibri"/>
          <w:color w:val="000000"/>
          <w:lang w:eastAsia="en-AU"/>
        </w:rPr>
      </w:pPr>
      <w:r>
        <w:t>Q</w:t>
      </w:r>
      <w:r w:rsidR="00CF7108">
        <w:t>13</w:t>
      </w:r>
      <w:r>
        <w:t xml:space="preserve">: </w:t>
      </w:r>
      <w:r w:rsidR="00381D8B" w:rsidRPr="00381D8B">
        <w:rPr>
          <w:rFonts w:ascii="Calibri" w:eastAsia="Times New Roman" w:hAnsi="Calibri" w:cs="Calibri"/>
          <w:color w:val="000000"/>
          <w:lang w:eastAsia="en-AU"/>
        </w:rPr>
        <w:t xml:space="preserve">Trying to get an idea of the scope of regulation. Do the same regulations and assurance framework, need also </w:t>
      </w:r>
      <w:r w:rsidR="00C30672">
        <w:rPr>
          <w:rFonts w:ascii="Calibri" w:eastAsia="Times New Roman" w:hAnsi="Calibri" w:cs="Calibri"/>
          <w:color w:val="000000"/>
          <w:lang w:eastAsia="en-AU"/>
        </w:rPr>
        <w:t xml:space="preserve">to </w:t>
      </w:r>
      <w:r w:rsidR="00381D8B" w:rsidRPr="00381D8B">
        <w:rPr>
          <w:rFonts w:ascii="Calibri" w:eastAsia="Times New Roman" w:hAnsi="Calibri" w:cs="Calibri"/>
          <w:color w:val="000000"/>
          <w:lang w:eastAsia="en-AU"/>
        </w:rPr>
        <w:t>apply to autonomy on recreational vessels</w:t>
      </w:r>
      <w:r w:rsidR="00C30672">
        <w:rPr>
          <w:rFonts w:ascii="Calibri" w:eastAsia="Times New Roman" w:hAnsi="Calibri" w:cs="Calibri"/>
          <w:color w:val="000000"/>
          <w:lang w:eastAsia="en-AU"/>
        </w:rPr>
        <w:t>, e.g. I</w:t>
      </w:r>
      <w:r w:rsidR="00381D8B" w:rsidRPr="00381D8B">
        <w:rPr>
          <w:rFonts w:ascii="Calibri" w:eastAsia="Times New Roman" w:hAnsi="Calibri" w:cs="Calibri"/>
          <w:color w:val="000000"/>
          <w:lang w:eastAsia="en-AU"/>
        </w:rPr>
        <w:t>f someone wanted to retrofit their current boat with some au</w:t>
      </w:r>
      <w:r w:rsidR="00C30672">
        <w:rPr>
          <w:rFonts w:ascii="Calibri" w:eastAsia="Times New Roman" w:hAnsi="Calibri" w:cs="Calibri"/>
          <w:color w:val="000000"/>
          <w:lang w:eastAsia="en-AU"/>
        </w:rPr>
        <w:t>tomatic position holding system?</w:t>
      </w:r>
    </w:p>
    <w:p w14:paraId="5477D2D2" w14:textId="11788AE0" w:rsidR="00C30672" w:rsidRDefault="00F54C2D" w:rsidP="00F54C2D">
      <w:r>
        <w:t>A13: Typically, the same legislation governs all vessels at sea whether they are fully autonomous &amp; unmanned or manned. That is because most legislation was written before the concept of autonomous systems existed. For this challenge we are focusing on unmanned, autonomous (or semi-autonomous) vessels. Recreational vessels fitted with a trolling motor for example are capable of autonomously fixing position, but they still have a licensed master/operator on board in charge of manoeuvring the vessel.</w:t>
      </w:r>
    </w:p>
    <w:p w14:paraId="4AAE411A" w14:textId="1A046893" w:rsidR="00D24594" w:rsidRDefault="00D24594" w:rsidP="00F54C2D">
      <w:pPr>
        <w:rPr>
          <w:rFonts w:ascii="Calibri" w:hAnsi="Calibri" w:cs="Calibri"/>
          <w:color w:val="000000"/>
        </w:rPr>
      </w:pPr>
      <w:r>
        <w:rPr>
          <w:rFonts w:ascii="Calibri" w:hAnsi="Calibri" w:cs="Calibri"/>
          <w:color w:val="000000"/>
        </w:rPr>
        <w:t>Q14: Will a video recording of these session be provided?</w:t>
      </w:r>
    </w:p>
    <w:p w14:paraId="63AEFDCF" w14:textId="77777777" w:rsidR="00D24594" w:rsidRPr="00381D8B" w:rsidRDefault="00D24594" w:rsidP="00D24594">
      <w:pPr>
        <w:spacing w:after="0"/>
      </w:pPr>
      <w:r>
        <w:t>A14: Y</w:t>
      </w:r>
      <w:r w:rsidRPr="00381D8B">
        <w:t>es. These will be on the BRII website in a couple of days.</w:t>
      </w:r>
      <w:r>
        <w:t xml:space="preserve">  h</w:t>
      </w:r>
      <w:r>
        <w:rPr>
          <w:rFonts w:ascii="Calibri" w:hAnsi="Calibri" w:cs="Calibri"/>
          <w:color w:val="000000"/>
        </w:rPr>
        <w:t>ttps://www.business.gov.au/grants-and-programs/business-research-and-innovation-initiative</w:t>
      </w:r>
    </w:p>
    <w:p w14:paraId="362C98FC" w14:textId="77777777" w:rsidR="00D24594" w:rsidRPr="00F54C2D" w:rsidRDefault="00D24594" w:rsidP="00F54C2D"/>
    <w:p w14:paraId="3304B4A5" w14:textId="5692F289" w:rsidR="00D24594" w:rsidRDefault="00D24594" w:rsidP="00C30672">
      <w:r>
        <w:t xml:space="preserve">Q15: </w:t>
      </w:r>
      <w:r>
        <w:rPr>
          <w:rFonts w:ascii="Calibri" w:hAnsi="Calibri" w:cs="Calibri"/>
          <w:color w:val="000000"/>
        </w:rPr>
        <w:t>Could you provide (at a later stage) a set of these policies that you are aware of today?</w:t>
      </w:r>
    </w:p>
    <w:p w14:paraId="6E1DE186" w14:textId="12DE29B2" w:rsidR="000E2306" w:rsidRDefault="00C826F8" w:rsidP="00C30672">
      <w:pPr>
        <w:rPr>
          <w:rFonts w:ascii="Calibri" w:eastAsia="Times New Roman" w:hAnsi="Calibri" w:cs="Calibri"/>
          <w:color w:val="000000"/>
          <w:lang w:eastAsia="en-AU"/>
        </w:rPr>
      </w:pPr>
      <w:r>
        <w:t xml:space="preserve">A15: </w:t>
      </w:r>
      <w:r w:rsidR="00381D8B" w:rsidRPr="00381D8B">
        <w:rPr>
          <w:rFonts w:ascii="Calibri" w:eastAsia="Times New Roman" w:hAnsi="Calibri" w:cs="Calibri"/>
          <w:color w:val="000000"/>
          <w:lang w:eastAsia="en-AU"/>
        </w:rPr>
        <w:t>Yes</w:t>
      </w:r>
    </w:p>
    <w:p w14:paraId="7738C7A5" w14:textId="58500D4F" w:rsidR="00D24594" w:rsidRDefault="00D24594" w:rsidP="00C30672">
      <w:pPr>
        <w:rPr>
          <w:rFonts w:ascii="Calibri" w:eastAsia="Times New Roman" w:hAnsi="Calibri" w:cs="Calibri"/>
          <w:color w:val="000000"/>
          <w:lang w:eastAsia="en-AU"/>
        </w:rPr>
      </w:pPr>
      <w:r>
        <w:t xml:space="preserve">Q16: </w:t>
      </w:r>
      <w:r w:rsidRPr="00381D8B">
        <w:rPr>
          <w:rFonts w:ascii="Calibri" w:eastAsia="Times New Roman" w:hAnsi="Calibri" w:cs="Calibri"/>
          <w:color w:val="000000"/>
          <w:lang w:eastAsia="en-AU"/>
        </w:rPr>
        <w:t>Are not-for-profit entities eligible for this grant?</w:t>
      </w:r>
    </w:p>
    <w:p w14:paraId="6D56181F" w14:textId="77777777" w:rsidR="00D24594" w:rsidRDefault="00D24594" w:rsidP="00D24594">
      <w:pPr>
        <w:spacing w:after="0"/>
        <w:rPr>
          <w:rFonts w:ascii="Calibri" w:hAnsi="Calibri" w:cs="Calibri"/>
          <w:color w:val="000000"/>
        </w:rPr>
      </w:pPr>
      <w:r>
        <w:t xml:space="preserve">A16: </w:t>
      </w:r>
      <w:r>
        <w:rPr>
          <w:rFonts w:ascii="Calibri" w:hAnsi="Calibri" w:cs="Calibri"/>
          <w:color w:val="000000"/>
        </w:rPr>
        <w:t>Yes, they are able to apply. They will also need to meet all of the other eligibility areas.</w:t>
      </w:r>
    </w:p>
    <w:p w14:paraId="04EEA1AE" w14:textId="77777777" w:rsidR="00D24594" w:rsidRDefault="00D24594" w:rsidP="00AB6B89">
      <w:pPr>
        <w:pStyle w:val="NoSpacing"/>
      </w:pPr>
    </w:p>
    <w:p w14:paraId="6769EB1F" w14:textId="77777777" w:rsidR="00D24594" w:rsidRDefault="00D24594" w:rsidP="00AB6B89">
      <w:pPr>
        <w:pStyle w:val="NoSpacing"/>
        <w:rPr>
          <w:rFonts w:ascii="Calibri" w:hAnsi="Calibri" w:cs="Calibri"/>
          <w:color w:val="000000"/>
        </w:rPr>
      </w:pPr>
      <w:r>
        <w:t xml:space="preserve">Q17: </w:t>
      </w:r>
      <w:r>
        <w:rPr>
          <w:rFonts w:ascii="Calibri" w:hAnsi="Calibri" w:cs="Calibri"/>
          <w:color w:val="000000"/>
        </w:rPr>
        <w:t>Are testing reports from the vessel owner or maker required currently in regulation process?</w:t>
      </w:r>
    </w:p>
    <w:p w14:paraId="49789F51" w14:textId="656DF121" w:rsidR="000E2306" w:rsidRDefault="00C826F8" w:rsidP="00AB6B89">
      <w:pPr>
        <w:pStyle w:val="NoSpacing"/>
      </w:pPr>
      <w:r>
        <w:t>A1</w:t>
      </w:r>
      <w:r w:rsidR="00BB494E">
        <w:t>7</w:t>
      </w:r>
      <w:r>
        <w:t xml:space="preserve">: </w:t>
      </w:r>
      <w:r w:rsidR="00AB6B89">
        <w:rPr>
          <w:rFonts w:ascii="Calibri" w:eastAsia="Times New Roman" w:hAnsi="Calibri" w:cs="Calibri"/>
          <w:color w:val="000000"/>
          <w:lang w:eastAsia="en-AU"/>
        </w:rPr>
        <w:t>L</w:t>
      </w:r>
      <w:r w:rsidR="00AB6B89" w:rsidRPr="009F505C">
        <w:rPr>
          <w:rFonts w:ascii="Calibri" w:eastAsia="Times New Roman" w:hAnsi="Calibri" w:cs="Calibri"/>
          <w:color w:val="000000"/>
          <w:lang w:eastAsia="en-AU"/>
        </w:rPr>
        <w:t>ive answere</w:t>
      </w:r>
      <w:r w:rsidR="00AB6B89" w:rsidRPr="00A34872">
        <w:rPr>
          <w:rFonts w:ascii="Calibri" w:eastAsia="Times New Roman" w:hAnsi="Calibri" w:cs="Calibri"/>
          <w:color w:val="000000"/>
          <w:lang w:eastAsia="en-AU"/>
        </w:rPr>
        <w:t>d</w:t>
      </w:r>
      <w:r w:rsidR="00AB6B89">
        <w:rPr>
          <w:rFonts w:ascii="Calibri" w:eastAsia="Times New Roman" w:hAnsi="Calibri" w:cs="Calibri"/>
          <w:color w:val="000000"/>
          <w:lang w:eastAsia="en-AU"/>
        </w:rPr>
        <w:t xml:space="preserve"> at</w:t>
      </w:r>
      <w:r w:rsidR="00381D8B">
        <w:rPr>
          <w:rFonts w:ascii="Calibri" w:eastAsia="Times New Roman" w:hAnsi="Calibri" w:cs="Calibri"/>
          <w:color w:val="000000"/>
          <w:lang w:eastAsia="en-AU"/>
        </w:rPr>
        <w:t xml:space="preserve"> </w:t>
      </w:r>
      <w:r w:rsidR="00397976">
        <w:rPr>
          <w:rFonts w:ascii="Calibri" w:eastAsia="Times New Roman" w:hAnsi="Calibri" w:cs="Calibri"/>
          <w:color w:val="000000"/>
          <w:lang w:eastAsia="en-AU"/>
        </w:rPr>
        <w:t>46:25</w:t>
      </w:r>
    </w:p>
    <w:p w14:paraId="2CE3B77C" w14:textId="77777777" w:rsidR="00D24594" w:rsidRDefault="00D24594" w:rsidP="00D24594">
      <w:pPr>
        <w:spacing w:after="0"/>
      </w:pPr>
    </w:p>
    <w:p w14:paraId="42CD430D" w14:textId="77777777" w:rsidR="00D24594" w:rsidRDefault="00D24594" w:rsidP="00D24594">
      <w:pPr>
        <w:spacing w:after="0"/>
        <w:rPr>
          <w:rFonts w:ascii="Calibri" w:hAnsi="Calibri" w:cs="Calibri"/>
          <w:color w:val="000000"/>
        </w:rPr>
      </w:pPr>
      <w:r>
        <w:t xml:space="preserve">Q18: </w:t>
      </w:r>
      <w:r>
        <w:rPr>
          <w:rFonts w:ascii="Calibri" w:hAnsi="Calibri" w:cs="Calibri"/>
          <w:color w:val="000000"/>
        </w:rPr>
        <w:t xml:space="preserve">Who do you envisage will pay for whatever regulatory solution/framework is developed </w:t>
      </w:r>
      <w:proofErr w:type="gramStart"/>
      <w:r>
        <w:rPr>
          <w:rFonts w:ascii="Calibri" w:hAnsi="Calibri" w:cs="Calibri"/>
          <w:color w:val="000000"/>
        </w:rPr>
        <w:t>here,</w:t>
      </w:r>
      <w:proofErr w:type="gramEnd"/>
      <w:r>
        <w:rPr>
          <w:rFonts w:ascii="Calibri" w:hAnsi="Calibri" w:cs="Calibri"/>
          <w:color w:val="000000"/>
        </w:rPr>
        <w:t xml:space="preserve">  </w:t>
      </w:r>
    </w:p>
    <w:p w14:paraId="57922330" w14:textId="77777777" w:rsidR="00D24594" w:rsidRDefault="00D24594" w:rsidP="00D24594">
      <w:pPr>
        <w:spacing w:after="0"/>
        <w:rPr>
          <w:rFonts w:ascii="Calibri" w:hAnsi="Calibri" w:cs="Calibri"/>
          <w:color w:val="000000"/>
        </w:rPr>
      </w:pPr>
      <w:proofErr w:type="gramStart"/>
      <w:r>
        <w:rPr>
          <w:rFonts w:ascii="Calibri" w:hAnsi="Calibri" w:cs="Calibri"/>
          <w:color w:val="000000"/>
        </w:rPr>
        <w:t>and</w:t>
      </w:r>
      <w:proofErr w:type="gramEnd"/>
      <w:r>
        <w:rPr>
          <w:rFonts w:ascii="Calibri" w:hAnsi="Calibri" w:cs="Calibri"/>
          <w:color w:val="000000"/>
        </w:rPr>
        <w:t xml:space="preserve"> how? Or, is this within the scope of the activity also, i.e. presenting a business/revenue model</w:t>
      </w:r>
    </w:p>
    <w:p w14:paraId="69782FC3" w14:textId="1C5CBDA2" w:rsidR="00D24594" w:rsidRDefault="00D24594" w:rsidP="00D24594">
      <w:pPr>
        <w:pStyle w:val="NoSpacing"/>
      </w:pPr>
      <w:proofErr w:type="gramStart"/>
      <w:r>
        <w:rPr>
          <w:rFonts w:ascii="Calibri" w:hAnsi="Calibri" w:cs="Calibri"/>
          <w:color w:val="000000"/>
        </w:rPr>
        <w:t>for</w:t>
      </w:r>
      <w:proofErr w:type="gramEnd"/>
      <w:r>
        <w:rPr>
          <w:rFonts w:ascii="Calibri" w:hAnsi="Calibri" w:cs="Calibri"/>
          <w:color w:val="000000"/>
        </w:rPr>
        <w:t xml:space="preserve"> how this might be supported?</w:t>
      </w:r>
    </w:p>
    <w:p w14:paraId="67C2D17C" w14:textId="2325E4EC" w:rsidR="000E2306" w:rsidRDefault="00BB494E" w:rsidP="00AB6B89">
      <w:pPr>
        <w:pStyle w:val="NoSpacing"/>
        <w:rPr>
          <w:rFonts w:ascii="Calibri" w:eastAsia="Times New Roman" w:hAnsi="Calibri" w:cs="Calibri"/>
          <w:color w:val="000000"/>
          <w:lang w:eastAsia="en-AU"/>
        </w:rPr>
      </w:pPr>
      <w:r>
        <w:t>A18</w:t>
      </w:r>
      <w:r w:rsidR="00C826F8">
        <w:t xml:space="preserve">: </w:t>
      </w:r>
      <w:r w:rsidR="00AB6B89">
        <w:rPr>
          <w:rFonts w:ascii="Calibri" w:eastAsia="Times New Roman" w:hAnsi="Calibri" w:cs="Calibri"/>
          <w:color w:val="000000"/>
          <w:lang w:eastAsia="en-AU"/>
        </w:rPr>
        <w:t>L</w:t>
      </w:r>
      <w:r w:rsidR="00AB6B89" w:rsidRPr="009F505C">
        <w:rPr>
          <w:rFonts w:ascii="Calibri" w:eastAsia="Times New Roman" w:hAnsi="Calibri" w:cs="Calibri"/>
          <w:color w:val="000000"/>
          <w:lang w:eastAsia="en-AU"/>
        </w:rPr>
        <w:t>ive answere</w:t>
      </w:r>
      <w:r w:rsidR="00AB6B89" w:rsidRPr="000F4FA8">
        <w:rPr>
          <w:rFonts w:ascii="Calibri" w:eastAsia="Times New Roman" w:hAnsi="Calibri" w:cs="Calibri"/>
          <w:color w:val="000000"/>
          <w:lang w:eastAsia="en-AU"/>
        </w:rPr>
        <w:t>d</w:t>
      </w:r>
      <w:r w:rsidR="00AB6B89">
        <w:rPr>
          <w:rFonts w:ascii="Calibri" w:eastAsia="Times New Roman" w:hAnsi="Calibri" w:cs="Calibri"/>
          <w:color w:val="000000"/>
          <w:lang w:eastAsia="en-AU"/>
        </w:rPr>
        <w:t xml:space="preserve"> at</w:t>
      </w:r>
      <w:r w:rsidR="00A34872">
        <w:rPr>
          <w:rFonts w:ascii="Calibri" w:eastAsia="Times New Roman" w:hAnsi="Calibri" w:cs="Calibri"/>
          <w:color w:val="000000"/>
          <w:lang w:eastAsia="en-AU"/>
        </w:rPr>
        <w:t xml:space="preserve"> </w:t>
      </w:r>
      <w:r w:rsidR="00397976">
        <w:rPr>
          <w:rFonts w:ascii="Calibri" w:eastAsia="Times New Roman" w:hAnsi="Calibri" w:cs="Calibri"/>
          <w:color w:val="000000"/>
          <w:lang w:eastAsia="en-AU"/>
        </w:rPr>
        <w:t>54:52</w:t>
      </w:r>
    </w:p>
    <w:p w14:paraId="26B2F7E3" w14:textId="77777777" w:rsidR="00AB6B89" w:rsidRDefault="00AB6B89" w:rsidP="000E2306">
      <w:pPr>
        <w:pStyle w:val="NoSpacing"/>
      </w:pPr>
    </w:p>
    <w:p w14:paraId="5605C72D" w14:textId="6DA7E299" w:rsidR="00381D8B" w:rsidRDefault="00C826F8" w:rsidP="00C30672">
      <w:pPr>
        <w:spacing w:after="0"/>
        <w:rPr>
          <w:rFonts w:ascii="Calibri" w:eastAsia="Times New Roman" w:hAnsi="Calibri" w:cs="Calibri"/>
          <w:color w:val="000000"/>
          <w:lang w:eastAsia="en-AU"/>
        </w:rPr>
      </w:pPr>
      <w:r>
        <w:lastRenderedPageBreak/>
        <w:t>Q</w:t>
      </w:r>
      <w:r w:rsidR="00BB494E">
        <w:t>19</w:t>
      </w:r>
      <w:r>
        <w:t xml:space="preserve">: </w:t>
      </w:r>
      <w:r w:rsidR="00381D8B" w:rsidRPr="00381D8B">
        <w:rPr>
          <w:rFonts w:ascii="Calibri" w:eastAsia="Times New Roman" w:hAnsi="Calibri" w:cs="Calibri"/>
          <w:color w:val="000000"/>
          <w:lang w:eastAsia="en-AU"/>
        </w:rPr>
        <w:t>For the new framework, do</w:t>
      </w:r>
      <w:r w:rsidR="00C30672">
        <w:rPr>
          <w:rFonts w:ascii="Calibri" w:eastAsia="Times New Roman" w:hAnsi="Calibri" w:cs="Calibri"/>
          <w:color w:val="000000"/>
          <w:lang w:eastAsia="en-AU"/>
        </w:rPr>
        <w:t>es</w:t>
      </w:r>
      <w:r w:rsidR="00381D8B" w:rsidRPr="00381D8B">
        <w:rPr>
          <w:rFonts w:ascii="Calibri" w:eastAsia="Times New Roman" w:hAnsi="Calibri" w:cs="Calibri"/>
          <w:color w:val="000000"/>
          <w:lang w:eastAsia="en-AU"/>
        </w:rPr>
        <w:t xml:space="preserve"> it need </w:t>
      </w:r>
      <w:r w:rsidR="00C30672" w:rsidRPr="00381D8B">
        <w:rPr>
          <w:rFonts w:ascii="Calibri" w:eastAsia="Times New Roman" w:hAnsi="Calibri" w:cs="Calibri"/>
          <w:color w:val="000000"/>
          <w:lang w:eastAsia="en-AU"/>
        </w:rPr>
        <w:t>preliminary</w:t>
      </w:r>
      <w:r w:rsidR="00381D8B" w:rsidRPr="00381D8B">
        <w:rPr>
          <w:rFonts w:ascii="Calibri" w:eastAsia="Times New Roman" w:hAnsi="Calibri" w:cs="Calibri"/>
          <w:color w:val="000000"/>
          <w:lang w:eastAsia="en-AU"/>
        </w:rPr>
        <w:t xml:space="preserve"> supporting validations from the platform?</w:t>
      </w:r>
    </w:p>
    <w:p w14:paraId="21E5D239" w14:textId="3B717443" w:rsidR="00381D8B" w:rsidRPr="00381D8B" w:rsidRDefault="00381D8B" w:rsidP="00C30672">
      <w:pPr>
        <w:spacing w:after="0"/>
        <w:rPr>
          <w:rFonts w:ascii="Calibri" w:eastAsia="Times New Roman" w:hAnsi="Calibri" w:cs="Calibri"/>
          <w:color w:val="000000"/>
          <w:lang w:eastAsia="en-AU"/>
        </w:rPr>
      </w:pPr>
      <w:r>
        <w:rPr>
          <w:rFonts w:ascii="Calibri" w:eastAsia="Times New Roman" w:hAnsi="Calibri" w:cs="Calibri"/>
          <w:color w:val="000000"/>
          <w:lang w:eastAsia="en-AU"/>
        </w:rPr>
        <w:t xml:space="preserve">A19: Live answered at </w:t>
      </w:r>
      <w:r w:rsidR="00397976">
        <w:rPr>
          <w:rFonts w:ascii="Calibri" w:eastAsia="Times New Roman" w:hAnsi="Calibri" w:cs="Calibri"/>
          <w:color w:val="000000"/>
          <w:lang w:eastAsia="en-AU"/>
        </w:rPr>
        <w:t>50:55</w:t>
      </w:r>
    </w:p>
    <w:p w14:paraId="3BCB8202" w14:textId="15C91D8F" w:rsidR="000E2306" w:rsidRDefault="000E2306" w:rsidP="000E2306">
      <w:pPr>
        <w:pStyle w:val="NoSpacing"/>
      </w:pPr>
    </w:p>
    <w:p w14:paraId="1799FD1D" w14:textId="701CD4DF" w:rsidR="00C826F8" w:rsidRPr="00A342E3" w:rsidRDefault="00C826F8" w:rsidP="00C30672">
      <w:pPr>
        <w:spacing w:after="0"/>
        <w:rPr>
          <w:rFonts w:ascii="Calibri" w:eastAsia="Times New Roman" w:hAnsi="Calibri" w:cs="Calibri"/>
          <w:color w:val="000000"/>
          <w:lang w:eastAsia="en-AU"/>
        </w:rPr>
      </w:pPr>
      <w:r>
        <w:t>Q</w:t>
      </w:r>
      <w:r w:rsidR="00CF7108">
        <w:t>2</w:t>
      </w:r>
      <w:r w:rsidR="00BB494E">
        <w:t>0</w:t>
      </w:r>
      <w:r>
        <w:t xml:space="preserve">: </w:t>
      </w:r>
      <w:r w:rsidR="00381D8B" w:rsidRPr="00381D8B">
        <w:rPr>
          <w:rFonts w:ascii="Calibri" w:eastAsia="Times New Roman" w:hAnsi="Calibri" w:cs="Calibri"/>
          <w:color w:val="000000"/>
          <w:lang w:eastAsia="en-AU"/>
        </w:rPr>
        <w:t>Do the operators need to have continuous r</w:t>
      </w:r>
      <w:r w:rsidR="00C30672">
        <w:rPr>
          <w:rFonts w:ascii="Calibri" w:eastAsia="Times New Roman" w:hAnsi="Calibri" w:cs="Calibri"/>
          <w:color w:val="000000"/>
          <w:lang w:eastAsia="en-AU"/>
        </w:rPr>
        <w:t>eporting of the behaviour to pr</w:t>
      </w:r>
      <w:r w:rsidR="00381D8B" w:rsidRPr="00381D8B">
        <w:rPr>
          <w:rFonts w:ascii="Calibri" w:eastAsia="Times New Roman" w:hAnsi="Calibri" w:cs="Calibri"/>
          <w:color w:val="000000"/>
          <w:lang w:eastAsia="en-AU"/>
        </w:rPr>
        <w:t>ove that they are indeed operating as certified?</w:t>
      </w:r>
    </w:p>
    <w:p w14:paraId="1799FD1F" w14:textId="15F5E144" w:rsidR="00C826F8" w:rsidRPr="00A342E3" w:rsidRDefault="00BB494E" w:rsidP="00C30672">
      <w:pPr>
        <w:spacing w:after="0"/>
        <w:rPr>
          <w:rFonts w:ascii="Calibri" w:eastAsia="Times New Roman" w:hAnsi="Calibri" w:cs="Calibri"/>
          <w:color w:val="000000"/>
          <w:lang w:eastAsia="en-AU"/>
        </w:rPr>
      </w:pPr>
      <w:r>
        <w:t>A20</w:t>
      </w:r>
      <w:r w:rsidR="00C826F8">
        <w:t>:</w:t>
      </w:r>
      <w:r w:rsidR="00381D8B">
        <w:rPr>
          <w:rFonts w:ascii="Calibri" w:eastAsia="Times New Roman" w:hAnsi="Calibri" w:cs="Calibri"/>
          <w:color w:val="000000"/>
          <w:lang w:eastAsia="en-AU"/>
        </w:rPr>
        <w:t xml:space="preserve"> Live answered at </w:t>
      </w:r>
      <w:r w:rsidR="00397976">
        <w:rPr>
          <w:rFonts w:ascii="Calibri" w:eastAsia="Times New Roman" w:hAnsi="Calibri" w:cs="Calibri"/>
          <w:color w:val="000000"/>
          <w:lang w:eastAsia="en-AU"/>
        </w:rPr>
        <w:t>53:31</w:t>
      </w:r>
    </w:p>
    <w:p w14:paraId="34926355" w14:textId="77777777" w:rsidR="00D24594" w:rsidRDefault="00D24594" w:rsidP="00C30672">
      <w:pPr>
        <w:spacing w:after="0"/>
        <w:ind w:right="-164"/>
      </w:pPr>
    </w:p>
    <w:p w14:paraId="4F4F8760" w14:textId="39094B16" w:rsidR="00D24594" w:rsidRDefault="00D24594" w:rsidP="00C30672">
      <w:pPr>
        <w:spacing w:after="0"/>
        <w:ind w:right="-164"/>
      </w:pPr>
      <w:r>
        <w:t>Q21:</w:t>
      </w:r>
      <w:r w:rsidRPr="00A342E3">
        <w:rPr>
          <w:rFonts w:ascii="Calibri" w:hAnsi="Calibri" w:cs="Calibri"/>
          <w:color w:val="000000"/>
        </w:rPr>
        <w:t xml:space="preserve"> </w:t>
      </w:r>
      <w:r>
        <w:rPr>
          <w:rFonts w:ascii="Calibri" w:hAnsi="Calibri" w:cs="Calibri"/>
          <w:color w:val="000000"/>
        </w:rPr>
        <w:t>Is there a general framework of testing reports, e.g. the compulsory items have to be performed?</w:t>
      </w:r>
    </w:p>
    <w:p w14:paraId="2C235F6E" w14:textId="3EE2AA44" w:rsidR="00A342E3" w:rsidRPr="00A342E3" w:rsidRDefault="00BB494E" w:rsidP="00C30672">
      <w:pPr>
        <w:spacing w:after="0"/>
        <w:ind w:right="-164"/>
        <w:rPr>
          <w:rFonts w:ascii="Calibri" w:eastAsia="Times New Roman" w:hAnsi="Calibri" w:cs="Calibri"/>
          <w:color w:val="000000"/>
          <w:lang w:eastAsia="en-AU"/>
        </w:rPr>
      </w:pPr>
      <w:r>
        <w:t>A21</w:t>
      </w:r>
      <w:r w:rsidR="00C826F8">
        <w:t xml:space="preserve">: </w:t>
      </w:r>
      <w:r w:rsidR="00381D8B">
        <w:rPr>
          <w:rFonts w:ascii="Calibri" w:eastAsia="Times New Roman" w:hAnsi="Calibri" w:cs="Calibri"/>
          <w:color w:val="000000"/>
          <w:lang w:eastAsia="en-AU"/>
        </w:rPr>
        <w:t xml:space="preserve">Live answered at </w:t>
      </w:r>
      <w:r w:rsidR="00397976">
        <w:rPr>
          <w:rFonts w:ascii="Calibri" w:eastAsia="Times New Roman" w:hAnsi="Calibri" w:cs="Calibri"/>
          <w:color w:val="000000"/>
          <w:lang w:eastAsia="en-AU"/>
        </w:rPr>
        <w:t>46:47</w:t>
      </w:r>
    </w:p>
    <w:p w14:paraId="51400366" w14:textId="77777777" w:rsidR="000E2306" w:rsidRDefault="000E2306" w:rsidP="000E2306">
      <w:pPr>
        <w:pStyle w:val="NoSpacing"/>
      </w:pPr>
    </w:p>
    <w:p w14:paraId="6F01C9D3" w14:textId="77777777" w:rsidR="00D24594" w:rsidRDefault="00D24594" w:rsidP="00D24594">
      <w:pPr>
        <w:spacing w:after="0"/>
        <w:rPr>
          <w:rFonts w:ascii="Calibri" w:hAnsi="Calibri" w:cs="Calibri"/>
          <w:color w:val="000000"/>
        </w:rPr>
      </w:pPr>
      <w:r>
        <w:t xml:space="preserve">Q22: </w:t>
      </w:r>
      <w:r>
        <w:rPr>
          <w:rFonts w:ascii="Calibri" w:hAnsi="Calibri" w:cs="Calibri"/>
          <w:color w:val="000000"/>
        </w:rPr>
        <w:t>What sort of system do you currently have for operational acceptance testing of the existing systems?</w:t>
      </w:r>
    </w:p>
    <w:p w14:paraId="32A8A80D" w14:textId="77777777" w:rsidR="00D24594" w:rsidRDefault="00D24594" w:rsidP="00D24594">
      <w:pPr>
        <w:spacing w:after="0"/>
        <w:rPr>
          <w:rFonts w:ascii="Calibri" w:hAnsi="Calibri" w:cs="Calibri"/>
          <w:color w:val="000000"/>
        </w:rPr>
      </w:pPr>
      <w:r>
        <w:rPr>
          <w:rFonts w:ascii="Calibri" w:hAnsi="Calibri" w:cs="Calibri"/>
          <w:color w:val="000000"/>
        </w:rPr>
        <w:t>A22:</w:t>
      </w:r>
      <w:r>
        <w:rPr>
          <w:rFonts w:ascii="Calibri" w:eastAsia="Times New Roman" w:hAnsi="Calibri" w:cs="Calibri"/>
          <w:color w:val="000000"/>
          <w:lang w:eastAsia="en-AU"/>
        </w:rPr>
        <w:t xml:space="preserve"> L</w:t>
      </w:r>
      <w:r w:rsidRPr="009F505C">
        <w:rPr>
          <w:rFonts w:ascii="Calibri" w:eastAsia="Times New Roman" w:hAnsi="Calibri" w:cs="Calibri"/>
          <w:color w:val="000000"/>
          <w:lang w:eastAsia="en-AU"/>
        </w:rPr>
        <w:t>ive answere</w:t>
      </w:r>
      <w:r w:rsidRPr="000F4FA8">
        <w:rPr>
          <w:rFonts w:ascii="Calibri" w:eastAsia="Times New Roman" w:hAnsi="Calibri" w:cs="Calibri"/>
          <w:color w:val="000000"/>
          <w:lang w:eastAsia="en-AU"/>
        </w:rPr>
        <w:t>d</w:t>
      </w:r>
      <w:r>
        <w:rPr>
          <w:rFonts w:ascii="Calibri" w:eastAsia="Times New Roman" w:hAnsi="Calibri" w:cs="Calibri"/>
          <w:color w:val="000000"/>
          <w:lang w:eastAsia="en-AU"/>
        </w:rPr>
        <w:t xml:space="preserve"> at 52:13</w:t>
      </w:r>
    </w:p>
    <w:p w14:paraId="6AFC6028" w14:textId="77777777" w:rsidR="00D24594" w:rsidRDefault="00D24594" w:rsidP="00C30672">
      <w:pPr>
        <w:spacing w:after="0"/>
      </w:pPr>
    </w:p>
    <w:p w14:paraId="346C307E" w14:textId="6FF25639" w:rsidR="00381D8B" w:rsidRPr="00381D8B" w:rsidRDefault="005F2600" w:rsidP="00C30672">
      <w:pPr>
        <w:spacing w:after="0"/>
        <w:rPr>
          <w:rFonts w:ascii="Calibri" w:eastAsia="Times New Roman" w:hAnsi="Calibri" w:cs="Calibri"/>
          <w:color w:val="000000"/>
          <w:lang w:eastAsia="en-AU"/>
        </w:rPr>
      </w:pPr>
      <w:r>
        <w:t>Q</w:t>
      </w:r>
      <w:r w:rsidR="00BB494E">
        <w:t>23</w:t>
      </w:r>
      <w:r w:rsidR="00C30672">
        <w:t>:</w:t>
      </w:r>
      <w:r w:rsidR="00381D8B" w:rsidRPr="00381D8B">
        <w:rPr>
          <w:rFonts w:ascii="Calibri" w:hAnsi="Calibri" w:cs="Calibri"/>
          <w:color w:val="000000"/>
        </w:rPr>
        <w:t xml:space="preserve"> </w:t>
      </w:r>
      <w:r w:rsidR="00381D8B" w:rsidRPr="00381D8B">
        <w:rPr>
          <w:rFonts w:ascii="Calibri" w:eastAsia="Times New Roman" w:hAnsi="Calibri" w:cs="Calibri"/>
          <w:color w:val="000000"/>
          <w:lang w:eastAsia="en-AU"/>
        </w:rPr>
        <w:t xml:space="preserve">In the feasible study stage or later, </w:t>
      </w:r>
      <w:r w:rsidR="00C30672">
        <w:rPr>
          <w:rFonts w:ascii="Calibri" w:eastAsia="Times New Roman" w:hAnsi="Calibri" w:cs="Calibri"/>
          <w:color w:val="000000"/>
          <w:lang w:eastAsia="en-AU"/>
        </w:rPr>
        <w:t>could</w:t>
      </w:r>
      <w:r w:rsidR="00381D8B" w:rsidRPr="00381D8B">
        <w:rPr>
          <w:rFonts w:ascii="Calibri" w:eastAsia="Times New Roman" w:hAnsi="Calibri" w:cs="Calibri"/>
          <w:color w:val="000000"/>
          <w:lang w:eastAsia="en-AU"/>
        </w:rPr>
        <w:t xml:space="preserve"> the agency coordinate acquiring the testing data from the vessels makers?</w:t>
      </w:r>
    </w:p>
    <w:p w14:paraId="0F9E4C4D" w14:textId="712D4B75" w:rsidR="000E2306" w:rsidRDefault="00BB494E" w:rsidP="00C30672">
      <w:pPr>
        <w:pStyle w:val="NoSpacing"/>
        <w:rPr>
          <w:rFonts w:ascii="Calibri" w:eastAsia="Times New Roman" w:hAnsi="Calibri" w:cs="Calibri"/>
          <w:color w:val="000000"/>
          <w:lang w:eastAsia="en-AU"/>
        </w:rPr>
      </w:pPr>
      <w:r>
        <w:t>A23</w:t>
      </w:r>
      <w:r w:rsidR="005F2600">
        <w:t xml:space="preserve">: </w:t>
      </w:r>
      <w:r w:rsidR="00E21D68">
        <w:rPr>
          <w:rFonts w:ascii="Calibri" w:eastAsia="Times New Roman" w:hAnsi="Calibri" w:cs="Calibri"/>
          <w:color w:val="000000"/>
          <w:lang w:eastAsia="en-AU"/>
        </w:rPr>
        <w:t>L</w:t>
      </w:r>
      <w:r w:rsidR="00E21D68" w:rsidRPr="009F505C">
        <w:rPr>
          <w:rFonts w:ascii="Calibri" w:eastAsia="Times New Roman" w:hAnsi="Calibri" w:cs="Calibri"/>
          <w:color w:val="000000"/>
          <w:lang w:eastAsia="en-AU"/>
        </w:rPr>
        <w:t>ive answere</w:t>
      </w:r>
      <w:r w:rsidR="00E21D68" w:rsidRPr="000F4FA8">
        <w:rPr>
          <w:rFonts w:ascii="Calibri" w:eastAsia="Times New Roman" w:hAnsi="Calibri" w:cs="Calibri"/>
          <w:color w:val="000000"/>
          <w:lang w:eastAsia="en-AU"/>
        </w:rPr>
        <w:t>d</w:t>
      </w:r>
      <w:r w:rsidR="00E21D68">
        <w:rPr>
          <w:rFonts w:ascii="Calibri" w:eastAsia="Times New Roman" w:hAnsi="Calibri" w:cs="Calibri"/>
          <w:color w:val="000000"/>
          <w:lang w:eastAsia="en-AU"/>
        </w:rPr>
        <w:t xml:space="preserve"> at</w:t>
      </w:r>
      <w:r w:rsidR="000F4FA8">
        <w:rPr>
          <w:rFonts w:ascii="Calibri" w:eastAsia="Times New Roman" w:hAnsi="Calibri" w:cs="Calibri"/>
          <w:color w:val="000000"/>
          <w:lang w:eastAsia="en-AU"/>
        </w:rPr>
        <w:t xml:space="preserve"> </w:t>
      </w:r>
      <w:r w:rsidR="00B01B51">
        <w:rPr>
          <w:rFonts w:ascii="Calibri" w:eastAsia="Times New Roman" w:hAnsi="Calibri" w:cs="Calibri"/>
          <w:color w:val="000000"/>
          <w:lang w:eastAsia="en-AU"/>
        </w:rPr>
        <w:t>56:</w:t>
      </w:r>
      <w:r w:rsidR="00825F90">
        <w:rPr>
          <w:rFonts w:ascii="Calibri" w:eastAsia="Times New Roman" w:hAnsi="Calibri" w:cs="Calibri"/>
          <w:color w:val="000000"/>
          <w:lang w:eastAsia="en-AU"/>
        </w:rPr>
        <w:t>27</w:t>
      </w:r>
    </w:p>
    <w:p w14:paraId="47BB00BC" w14:textId="77777777" w:rsidR="0042032F" w:rsidRDefault="0042032F" w:rsidP="00C30672">
      <w:pPr>
        <w:pStyle w:val="NoSpacing"/>
        <w:rPr>
          <w:rFonts w:ascii="Calibri" w:eastAsia="Times New Roman" w:hAnsi="Calibri" w:cs="Calibri"/>
          <w:color w:val="000000"/>
          <w:lang w:eastAsia="en-AU"/>
        </w:rPr>
      </w:pPr>
    </w:p>
    <w:p w14:paraId="48A01EDF" w14:textId="37D19C7C" w:rsidR="00BB7E0E" w:rsidRPr="00BB7E0E" w:rsidRDefault="00BB7E0E" w:rsidP="00BB7E0E">
      <w:pPr>
        <w:spacing w:after="0" w:line="256" w:lineRule="auto"/>
        <w:rPr>
          <w:rFonts w:ascii="Calibri" w:eastAsia="Calibri" w:hAnsi="Calibri" w:cs="Times New Roman"/>
        </w:rPr>
      </w:pPr>
      <w:r w:rsidRPr="00BB7E0E">
        <w:rPr>
          <w:rFonts w:ascii="Calibri" w:eastAsia="Times New Roman" w:hAnsi="Calibri" w:cs="Calibri"/>
          <w:lang w:eastAsia="en-AU"/>
        </w:rPr>
        <w:t xml:space="preserve">For enquires regarding </w:t>
      </w:r>
      <w:r>
        <w:rPr>
          <w:rFonts w:ascii="Calibri" w:eastAsia="Times New Roman" w:hAnsi="Calibri" w:cs="Calibri"/>
          <w:lang w:eastAsia="en-AU"/>
        </w:rPr>
        <w:t xml:space="preserve">the BRII program, </w:t>
      </w:r>
      <w:r w:rsidRPr="00BB7E0E">
        <w:rPr>
          <w:rFonts w:ascii="Calibri" w:eastAsia="Times New Roman" w:hAnsi="Calibri" w:cs="Calibri"/>
          <w:lang w:eastAsia="en-AU"/>
        </w:rPr>
        <w:t xml:space="preserve">eligibility and the grant application process, please contact the BRII team at </w:t>
      </w:r>
      <w:hyperlink r:id="rId20" w:history="1">
        <w:r w:rsidRPr="00BB7E0E">
          <w:rPr>
            <w:rFonts w:ascii="Calibri" w:eastAsia="Calibri" w:hAnsi="Calibri" w:cs="Times New Roman"/>
            <w:color w:val="0563C1" w:themeColor="hyperlink"/>
            <w:u w:val="single"/>
          </w:rPr>
          <w:t>brii@industry.gov.au</w:t>
        </w:r>
      </w:hyperlink>
    </w:p>
    <w:p w14:paraId="6C180157" w14:textId="77777777" w:rsidR="0042032F" w:rsidRDefault="0042032F" w:rsidP="00C30672">
      <w:pPr>
        <w:pStyle w:val="NoSpacing"/>
      </w:pPr>
    </w:p>
    <w:p w14:paraId="3EF7E6D7" w14:textId="77777777" w:rsidR="00F54C2D" w:rsidRDefault="00BF6105" w:rsidP="00F54C2D">
      <w:r>
        <w:t>For any further queries regarding the challenge, please</w:t>
      </w:r>
      <w:r w:rsidR="0042032F">
        <w:t xml:space="preserve"> contact the Australian Institute of Marine Science </w:t>
      </w:r>
      <w:r w:rsidR="0042032F" w:rsidRPr="00BF6105">
        <w:t>at:</w:t>
      </w:r>
      <w:r>
        <w:t xml:space="preserve"> </w:t>
      </w:r>
      <w:hyperlink r:id="rId21" w:history="1">
        <w:r w:rsidR="00F54C2D">
          <w:rPr>
            <w:rStyle w:val="Hyperlink"/>
          </w:rPr>
          <w:t>reefworks@aims.gov.au</w:t>
        </w:r>
      </w:hyperlink>
    </w:p>
    <w:p w14:paraId="7E33A7B0" w14:textId="114AEADA" w:rsidR="0042032F" w:rsidRDefault="0042032F" w:rsidP="0042032F"/>
    <w:p w14:paraId="6FF846A9" w14:textId="77777777" w:rsidR="0042032F" w:rsidRDefault="0042032F" w:rsidP="00C30672">
      <w:pPr>
        <w:pStyle w:val="NoSpacing"/>
      </w:pPr>
    </w:p>
    <w:sectPr w:rsidR="0042032F" w:rsidSect="00CB2936">
      <w:headerReference w:type="default" r:id="rId22"/>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62C49" w14:textId="77777777" w:rsidR="006D088C" w:rsidRDefault="006D088C" w:rsidP="00EF453A">
      <w:pPr>
        <w:spacing w:after="0" w:line="240" w:lineRule="auto"/>
      </w:pPr>
      <w:r>
        <w:separator/>
      </w:r>
    </w:p>
  </w:endnote>
  <w:endnote w:type="continuationSeparator" w:id="0">
    <w:p w14:paraId="002F744C" w14:textId="77777777" w:rsidR="006D088C" w:rsidRDefault="006D088C" w:rsidP="00EF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E6896" w14:textId="77777777" w:rsidR="006D088C" w:rsidRDefault="006D088C" w:rsidP="00EF453A">
      <w:pPr>
        <w:spacing w:after="0" w:line="240" w:lineRule="auto"/>
      </w:pPr>
      <w:r>
        <w:separator/>
      </w:r>
    </w:p>
  </w:footnote>
  <w:footnote w:type="continuationSeparator" w:id="0">
    <w:p w14:paraId="4E573AF4" w14:textId="77777777" w:rsidR="006D088C" w:rsidRDefault="006D088C" w:rsidP="00EF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53AC2" w14:textId="6004A625" w:rsidR="00EF453A" w:rsidRDefault="005B1020" w:rsidP="004814D1">
    <w:pPr>
      <w:pStyle w:val="Header"/>
      <w:spacing w:after="360"/>
    </w:pPr>
    <w:r>
      <w:rPr>
        <w:noProof/>
        <w:lang w:eastAsia="en-AU"/>
      </w:rPr>
      <w:drawing>
        <wp:inline distT="0" distB="0" distL="0" distR="0" wp14:anchorId="4F2D2E70" wp14:editId="755BDB9A">
          <wp:extent cx="4271010" cy="87976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descr="Australian Government | Department of Industry, Science, Energy and Resources logo" title="Australian Government | Department of Industry, Science, Energy and Resources"/>
                  <pic:cNvPicPr/>
                </pic:nvPicPr>
                <pic:blipFill rotWithShape="1">
                  <a:blip r:embed="rId1" cstate="print">
                    <a:extLst>
                      <a:ext uri="{28A0092B-C50C-407E-A947-70E740481C1C}">
                        <a14:useLocalDpi xmlns:a14="http://schemas.microsoft.com/office/drawing/2010/main" val="0"/>
                      </a:ext>
                    </a:extLst>
                  </a:blip>
                  <a:srcRect l="2064" b="-17614"/>
                  <a:stretch/>
                </pic:blipFill>
                <pic:spPr bwMode="auto">
                  <a:xfrm>
                    <a:off x="0" y="0"/>
                    <a:ext cx="4368630" cy="899871"/>
                  </a:xfrm>
                  <a:prstGeom prst="rect">
                    <a:avLst/>
                  </a:prstGeom>
                  <a:ln>
                    <a:noFill/>
                  </a:ln>
                  <a:extLst>
                    <a:ext uri="{53640926-AAD7-44D8-BBD7-CCE9431645EC}">
                      <a14:shadowObscured xmlns:a14="http://schemas.microsoft.com/office/drawing/2010/main"/>
                    </a:ext>
                    <a:ext uri="{53640926-AAD7-44d8-BBD7-CCE9431645EC}">
                      <a14:shadowObscured xmlns:arto="http://schemas.microsoft.com/office/word/2006/arto"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4142"/>
    <w:multiLevelType w:val="hybridMultilevel"/>
    <w:tmpl w:val="9E76B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CD67E66"/>
    <w:multiLevelType w:val="hybridMultilevel"/>
    <w:tmpl w:val="F3A25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2E67CF0"/>
    <w:multiLevelType w:val="hybridMultilevel"/>
    <w:tmpl w:val="9ED84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08"/>
    <w:rsid w:val="00002570"/>
    <w:rsid w:val="00021690"/>
    <w:rsid w:val="00034F10"/>
    <w:rsid w:val="000E2306"/>
    <w:rsid w:val="000F4FA8"/>
    <w:rsid w:val="001360D1"/>
    <w:rsid w:val="001A1162"/>
    <w:rsid w:val="001B0BAA"/>
    <w:rsid w:val="001C255A"/>
    <w:rsid w:val="00381D8B"/>
    <w:rsid w:val="00397976"/>
    <w:rsid w:val="003A0C3B"/>
    <w:rsid w:val="003C4B9B"/>
    <w:rsid w:val="003E0155"/>
    <w:rsid w:val="0041531D"/>
    <w:rsid w:val="0042032F"/>
    <w:rsid w:val="004814D1"/>
    <w:rsid w:val="0054446D"/>
    <w:rsid w:val="005B1020"/>
    <w:rsid w:val="005F0B69"/>
    <w:rsid w:val="005F2600"/>
    <w:rsid w:val="005F2865"/>
    <w:rsid w:val="00634FED"/>
    <w:rsid w:val="006A4CED"/>
    <w:rsid w:val="006A56DC"/>
    <w:rsid w:val="006D088C"/>
    <w:rsid w:val="006E4892"/>
    <w:rsid w:val="007713E7"/>
    <w:rsid w:val="00781237"/>
    <w:rsid w:val="00825F90"/>
    <w:rsid w:val="008323A6"/>
    <w:rsid w:val="008D5AB2"/>
    <w:rsid w:val="008E6086"/>
    <w:rsid w:val="008F743A"/>
    <w:rsid w:val="009623B4"/>
    <w:rsid w:val="00986804"/>
    <w:rsid w:val="00996371"/>
    <w:rsid w:val="009E718A"/>
    <w:rsid w:val="009F505C"/>
    <w:rsid w:val="00A0469B"/>
    <w:rsid w:val="00A342E3"/>
    <w:rsid w:val="00A34872"/>
    <w:rsid w:val="00A92C38"/>
    <w:rsid w:val="00A96D06"/>
    <w:rsid w:val="00AB6B89"/>
    <w:rsid w:val="00B01B51"/>
    <w:rsid w:val="00B2200E"/>
    <w:rsid w:val="00BB494E"/>
    <w:rsid w:val="00BB7E0E"/>
    <w:rsid w:val="00BF6105"/>
    <w:rsid w:val="00C04293"/>
    <w:rsid w:val="00C066DA"/>
    <w:rsid w:val="00C30672"/>
    <w:rsid w:val="00C63159"/>
    <w:rsid w:val="00C826F8"/>
    <w:rsid w:val="00C936C2"/>
    <w:rsid w:val="00CB2936"/>
    <w:rsid w:val="00CF7108"/>
    <w:rsid w:val="00D10D60"/>
    <w:rsid w:val="00D11F33"/>
    <w:rsid w:val="00D24594"/>
    <w:rsid w:val="00D42E91"/>
    <w:rsid w:val="00D50EF5"/>
    <w:rsid w:val="00D711EB"/>
    <w:rsid w:val="00DA07C0"/>
    <w:rsid w:val="00DE652A"/>
    <w:rsid w:val="00DF2969"/>
    <w:rsid w:val="00E16545"/>
    <w:rsid w:val="00E21D68"/>
    <w:rsid w:val="00E22427"/>
    <w:rsid w:val="00EB57E3"/>
    <w:rsid w:val="00EC037A"/>
    <w:rsid w:val="00EF453A"/>
    <w:rsid w:val="00F232DE"/>
    <w:rsid w:val="00F52BCD"/>
    <w:rsid w:val="00F54C2D"/>
    <w:rsid w:val="00F61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9FCE3"/>
  <w15:chartTrackingRefBased/>
  <w15:docId w15:val="{209E2F7C-85B8-4F9C-BBD6-42F023BF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371"/>
    <w:pPr>
      <w:keepNext/>
      <w:keepLines/>
      <w:spacing w:after="0" w:line="240" w:lineRule="auto"/>
      <w:jc w:val="center"/>
      <w:outlineLvl w:val="0"/>
    </w:pPr>
    <w:rPr>
      <w:rFonts w:eastAsiaTheme="majorEastAsia" w:cstheme="minorHAnsi"/>
      <w:b/>
      <w:color w:val="002060"/>
      <w:sz w:val="40"/>
      <w:szCs w:val="40"/>
    </w:rPr>
  </w:style>
  <w:style w:type="paragraph" w:styleId="Heading2">
    <w:name w:val="heading 2"/>
    <w:basedOn w:val="Normal"/>
    <w:next w:val="Normal"/>
    <w:link w:val="Heading2Char"/>
    <w:uiPriority w:val="9"/>
    <w:unhideWhenUsed/>
    <w:qFormat/>
    <w:rsid w:val="00F52BCD"/>
    <w:pPr>
      <w:keepNext/>
      <w:keepLines/>
      <w:spacing w:before="240" w:after="0"/>
      <w:outlineLvl w:val="1"/>
    </w:pPr>
    <w:rPr>
      <w:rFonts w:asciiTheme="majorHAnsi" w:eastAsiaTheme="majorEastAsia" w:hAnsiTheme="majorHAnsi" w:cstheme="majorBidi"/>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892"/>
    <w:pPr>
      <w:spacing w:after="0" w:line="240" w:lineRule="auto"/>
    </w:pPr>
  </w:style>
  <w:style w:type="paragraph" w:styleId="ListParagraph">
    <w:name w:val="List Paragraph"/>
    <w:basedOn w:val="Normal"/>
    <w:uiPriority w:val="34"/>
    <w:qFormat/>
    <w:rsid w:val="003C4B9B"/>
    <w:pPr>
      <w:ind w:left="720"/>
      <w:contextualSpacing/>
    </w:pPr>
  </w:style>
  <w:style w:type="character" w:styleId="Hyperlink">
    <w:name w:val="Hyperlink"/>
    <w:basedOn w:val="DefaultParagraphFont"/>
    <w:uiPriority w:val="99"/>
    <w:unhideWhenUsed/>
    <w:rsid w:val="003C4B9B"/>
    <w:rPr>
      <w:color w:val="0563C1" w:themeColor="hyperlink"/>
      <w:u w:val="single"/>
    </w:rPr>
  </w:style>
  <w:style w:type="character" w:styleId="CommentReference">
    <w:name w:val="annotation reference"/>
    <w:basedOn w:val="DefaultParagraphFont"/>
    <w:uiPriority w:val="99"/>
    <w:semiHidden/>
    <w:unhideWhenUsed/>
    <w:rsid w:val="003C4B9B"/>
    <w:rPr>
      <w:sz w:val="16"/>
      <w:szCs w:val="16"/>
    </w:rPr>
  </w:style>
  <w:style w:type="paragraph" w:styleId="CommentText">
    <w:name w:val="annotation text"/>
    <w:basedOn w:val="Normal"/>
    <w:link w:val="CommentTextChar"/>
    <w:uiPriority w:val="99"/>
    <w:semiHidden/>
    <w:unhideWhenUsed/>
    <w:rsid w:val="003C4B9B"/>
    <w:pPr>
      <w:spacing w:line="240" w:lineRule="auto"/>
    </w:pPr>
    <w:rPr>
      <w:sz w:val="20"/>
      <w:szCs w:val="20"/>
    </w:rPr>
  </w:style>
  <w:style w:type="character" w:customStyle="1" w:styleId="CommentTextChar">
    <w:name w:val="Comment Text Char"/>
    <w:basedOn w:val="DefaultParagraphFont"/>
    <w:link w:val="CommentText"/>
    <w:uiPriority w:val="99"/>
    <w:semiHidden/>
    <w:rsid w:val="003C4B9B"/>
    <w:rPr>
      <w:sz w:val="20"/>
      <w:szCs w:val="20"/>
    </w:rPr>
  </w:style>
  <w:style w:type="paragraph" w:styleId="CommentSubject">
    <w:name w:val="annotation subject"/>
    <w:basedOn w:val="CommentText"/>
    <w:next w:val="CommentText"/>
    <w:link w:val="CommentSubjectChar"/>
    <w:uiPriority w:val="99"/>
    <w:semiHidden/>
    <w:unhideWhenUsed/>
    <w:rsid w:val="003C4B9B"/>
    <w:rPr>
      <w:b/>
      <w:bCs/>
    </w:rPr>
  </w:style>
  <w:style w:type="character" w:customStyle="1" w:styleId="CommentSubjectChar">
    <w:name w:val="Comment Subject Char"/>
    <w:basedOn w:val="CommentTextChar"/>
    <w:link w:val="CommentSubject"/>
    <w:uiPriority w:val="99"/>
    <w:semiHidden/>
    <w:rsid w:val="003C4B9B"/>
    <w:rPr>
      <w:b/>
      <w:bCs/>
      <w:sz w:val="20"/>
      <w:szCs w:val="20"/>
    </w:rPr>
  </w:style>
  <w:style w:type="paragraph" w:styleId="BalloonText">
    <w:name w:val="Balloon Text"/>
    <w:basedOn w:val="Normal"/>
    <w:link w:val="BalloonTextChar"/>
    <w:uiPriority w:val="99"/>
    <w:semiHidden/>
    <w:unhideWhenUsed/>
    <w:rsid w:val="003C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9B"/>
    <w:rPr>
      <w:rFonts w:ascii="Segoe UI" w:hAnsi="Segoe UI" w:cs="Segoe UI"/>
      <w:sz w:val="18"/>
      <w:szCs w:val="18"/>
    </w:rPr>
  </w:style>
  <w:style w:type="paragraph" w:styleId="Header">
    <w:name w:val="header"/>
    <w:basedOn w:val="Normal"/>
    <w:link w:val="HeaderChar"/>
    <w:uiPriority w:val="99"/>
    <w:unhideWhenUsed/>
    <w:rsid w:val="00EF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3A"/>
  </w:style>
  <w:style w:type="paragraph" w:styleId="Footer">
    <w:name w:val="footer"/>
    <w:basedOn w:val="Normal"/>
    <w:link w:val="FooterChar"/>
    <w:uiPriority w:val="99"/>
    <w:unhideWhenUsed/>
    <w:rsid w:val="00EF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3A"/>
  </w:style>
  <w:style w:type="character" w:customStyle="1" w:styleId="Heading1Char">
    <w:name w:val="Heading 1 Char"/>
    <w:basedOn w:val="DefaultParagraphFont"/>
    <w:link w:val="Heading1"/>
    <w:uiPriority w:val="9"/>
    <w:rsid w:val="00996371"/>
    <w:rPr>
      <w:rFonts w:eastAsiaTheme="majorEastAsia" w:cstheme="minorHAnsi"/>
      <w:b/>
      <w:color w:val="002060"/>
      <w:sz w:val="40"/>
      <w:szCs w:val="40"/>
    </w:rPr>
  </w:style>
  <w:style w:type="character" w:styleId="FollowedHyperlink">
    <w:name w:val="FollowedHyperlink"/>
    <w:basedOn w:val="DefaultParagraphFont"/>
    <w:uiPriority w:val="99"/>
    <w:semiHidden/>
    <w:unhideWhenUsed/>
    <w:rsid w:val="003E0155"/>
    <w:rPr>
      <w:color w:val="954F72" w:themeColor="followedHyperlink"/>
      <w:u w:val="single"/>
    </w:rPr>
  </w:style>
  <w:style w:type="paragraph" w:styleId="Subtitle">
    <w:name w:val="Subtitle"/>
    <w:basedOn w:val="Heading1"/>
    <w:next w:val="Normal"/>
    <w:link w:val="SubtitleChar"/>
    <w:uiPriority w:val="11"/>
    <w:qFormat/>
    <w:rsid w:val="00996371"/>
    <w:rPr>
      <w:b w:val="0"/>
      <w:i/>
      <w:sz w:val="28"/>
      <w:szCs w:val="28"/>
      <w:lang w:val="en-GB"/>
    </w:rPr>
  </w:style>
  <w:style w:type="character" w:customStyle="1" w:styleId="SubtitleChar">
    <w:name w:val="Subtitle Char"/>
    <w:basedOn w:val="DefaultParagraphFont"/>
    <w:link w:val="Subtitle"/>
    <w:uiPriority w:val="11"/>
    <w:rsid w:val="00996371"/>
    <w:rPr>
      <w:rFonts w:eastAsiaTheme="majorEastAsia" w:cstheme="minorHAnsi"/>
      <w:i/>
      <w:color w:val="002060"/>
      <w:sz w:val="28"/>
      <w:szCs w:val="28"/>
      <w:lang w:val="en-GB"/>
    </w:rPr>
  </w:style>
  <w:style w:type="character" w:customStyle="1" w:styleId="Heading2Char">
    <w:name w:val="Heading 2 Char"/>
    <w:basedOn w:val="DefaultParagraphFont"/>
    <w:link w:val="Heading2"/>
    <w:uiPriority w:val="9"/>
    <w:rsid w:val="00F52BCD"/>
    <w:rPr>
      <w:rFonts w:asciiTheme="majorHAnsi" w:eastAsiaTheme="majorEastAsia" w:hAnsiTheme="majorHAnsi" w:cstheme="majorBidi"/>
      <w:color w:val="00206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8196">
      <w:bodyDiv w:val="1"/>
      <w:marLeft w:val="0"/>
      <w:marRight w:val="0"/>
      <w:marTop w:val="0"/>
      <w:marBottom w:val="0"/>
      <w:divBdr>
        <w:top w:val="none" w:sz="0" w:space="0" w:color="auto"/>
        <w:left w:val="none" w:sz="0" w:space="0" w:color="auto"/>
        <w:bottom w:val="none" w:sz="0" w:space="0" w:color="auto"/>
        <w:right w:val="none" w:sz="0" w:space="0" w:color="auto"/>
      </w:divBdr>
    </w:div>
    <w:div w:id="37096060">
      <w:bodyDiv w:val="1"/>
      <w:marLeft w:val="0"/>
      <w:marRight w:val="0"/>
      <w:marTop w:val="0"/>
      <w:marBottom w:val="0"/>
      <w:divBdr>
        <w:top w:val="none" w:sz="0" w:space="0" w:color="auto"/>
        <w:left w:val="none" w:sz="0" w:space="0" w:color="auto"/>
        <w:bottom w:val="none" w:sz="0" w:space="0" w:color="auto"/>
        <w:right w:val="none" w:sz="0" w:space="0" w:color="auto"/>
      </w:divBdr>
    </w:div>
    <w:div w:id="111050575">
      <w:bodyDiv w:val="1"/>
      <w:marLeft w:val="0"/>
      <w:marRight w:val="0"/>
      <w:marTop w:val="0"/>
      <w:marBottom w:val="0"/>
      <w:divBdr>
        <w:top w:val="none" w:sz="0" w:space="0" w:color="auto"/>
        <w:left w:val="none" w:sz="0" w:space="0" w:color="auto"/>
        <w:bottom w:val="none" w:sz="0" w:space="0" w:color="auto"/>
        <w:right w:val="none" w:sz="0" w:space="0" w:color="auto"/>
      </w:divBdr>
    </w:div>
    <w:div w:id="159125579">
      <w:bodyDiv w:val="1"/>
      <w:marLeft w:val="0"/>
      <w:marRight w:val="0"/>
      <w:marTop w:val="0"/>
      <w:marBottom w:val="0"/>
      <w:divBdr>
        <w:top w:val="none" w:sz="0" w:space="0" w:color="auto"/>
        <w:left w:val="none" w:sz="0" w:space="0" w:color="auto"/>
        <w:bottom w:val="none" w:sz="0" w:space="0" w:color="auto"/>
        <w:right w:val="none" w:sz="0" w:space="0" w:color="auto"/>
      </w:divBdr>
    </w:div>
    <w:div w:id="177961955">
      <w:bodyDiv w:val="1"/>
      <w:marLeft w:val="0"/>
      <w:marRight w:val="0"/>
      <w:marTop w:val="0"/>
      <w:marBottom w:val="0"/>
      <w:divBdr>
        <w:top w:val="none" w:sz="0" w:space="0" w:color="auto"/>
        <w:left w:val="none" w:sz="0" w:space="0" w:color="auto"/>
        <w:bottom w:val="none" w:sz="0" w:space="0" w:color="auto"/>
        <w:right w:val="none" w:sz="0" w:space="0" w:color="auto"/>
      </w:divBdr>
    </w:div>
    <w:div w:id="181360293">
      <w:bodyDiv w:val="1"/>
      <w:marLeft w:val="0"/>
      <w:marRight w:val="0"/>
      <w:marTop w:val="0"/>
      <w:marBottom w:val="0"/>
      <w:divBdr>
        <w:top w:val="none" w:sz="0" w:space="0" w:color="auto"/>
        <w:left w:val="none" w:sz="0" w:space="0" w:color="auto"/>
        <w:bottom w:val="none" w:sz="0" w:space="0" w:color="auto"/>
        <w:right w:val="none" w:sz="0" w:space="0" w:color="auto"/>
      </w:divBdr>
    </w:div>
    <w:div w:id="181555451">
      <w:bodyDiv w:val="1"/>
      <w:marLeft w:val="0"/>
      <w:marRight w:val="0"/>
      <w:marTop w:val="0"/>
      <w:marBottom w:val="0"/>
      <w:divBdr>
        <w:top w:val="none" w:sz="0" w:space="0" w:color="auto"/>
        <w:left w:val="none" w:sz="0" w:space="0" w:color="auto"/>
        <w:bottom w:val="none" w:sz="0" w:space="0" w:color="auto"/>
        <w:right w:val="none" w:sz="0" w:space="0" w:color="auto"/>
      </w:divBdr>
    </w:div>
    <w:div w:id="201406713">
      <w:bodyDiv w:val="1"/>
      <w:marLeft w:val="0"/>
      <w:marRight w:val="0"/>
      <w:marTop w:val="0"/>
      <w:marBottom w:val="0"/>
      <w:divBdr>
        <w:top w:val="none" w:sz="0" w:space="0" w:color="auto"/>
        <w:left w:val="none" w:sz="0" w:space="0" w:color="auto"/>
        <w:bottom w:val="none" w:sz="0" w:space="0" w:color="auto"/>
        <w:right w:val="none" w:sz="0" w:space="0" w:color="auto"/>
      </w:divBdr>
    </w:div>
    <w:div w:id="223687204">
      <w:bodyDiv w:val="1"/>
      <w:marLeft w:val="0"/>
      <w:marRight w:val="0"/>
      <w:marTop w:val="0"/>
      <w:marBottom w:val="0"/>
      <w:divBdr>
        <w:top w:val="none" w:sz="0" w:space="0" w:color="auto"/>
        <w:left w:val="none" w:sz="0" w:space="0" w:color="auto"/>
        <w:bottom w:val="none" w:sz="0" w:space="0" w:color="auto"/>
        <w:right w:val="none" w:sz="0" w:space="0" w:color="auto"/>
      </w:divBdr>
    </w:div>
    <w:div w:id="240220246">
      <w:bodyDiv w:val="1"/>
      <w:marLeft w:val="0"/>
      <w:marRight w:val="0"/>
      <w:marTop w:val="0"/>
      <w:marBottom w:val="0"/>
      <w:divBdr>
        <w:top w:val="none" w:sz="0" w:space="0" w:color="auto"/>
        <w:left w:val="none" w:sz="0" w:space="0" w:color="auto"/>
        <w:bottom w:val="none" w:sz="0" w:space="0" w:color="auto"/>
        <w:right w:val="none" w:sz="0" w:space="0" w:color="auto"/>
      </w:divBdr>
    </w:div>
    <w:div w:id="244271206">
      <w:bodyDiv w:val="1"/>
      <w:marLeft w:val="0"/>
      <w:marRight w:val="0"/>
      <w:marTop w:val="0"/>
      <w:marBottom w:val="0"/>
      <w:divBdr>
        <w:top w:val="none" w:sz="0" w:space="0" w:color="auto"/>
        <w:left w:val="none" w:sz="0" w:space="0" w:color="auto"/>
        <w:bottom w:val="none" w:sz="0" w:space="0" w:color="auto"/>
        <w:right w:val="none" w:sz="0" w:space="0" w:color="auto"/>
      </w:divBdr>
    </w:div>
    <w:div w:id="273052661">
      <w:bodyDiv w:val="1"/>
      <w:marLeft w:val="0"/>
      <w:marRight w:val="0"/>
      <w:marTop w:val="0"/>
      <w:marBottom w:val="0"/>
      <w:divBdr>
        <w:top w:val="none" w:sz="0" w:space="0" w:color="auto"/>
        <w:left w:val="none" w:sz="0" w:space="0" w:color="auto"/>
        <w:bottom w:val="none" w:sz="0" w:space="0" w:color="auto"/>
        <w:right w:val="none" w:sz="0" w:space="0" w:color="auto"/>
      </w:divBdr>
    </w:div>
    <w:div w:id="287782385">
      <w:bodyDiv w:val="1"/>
      <w:marLeft w:val="0"/>
      <w:marRight w:val="0"/>
      <w:marTop w:val="0"/>
      <w:marBottom w:val="0"/>
      <w:divBdr>
        <w:top w:val="none" w:sz="0" w:space="0" w:color="auto"/>
        <w:left w:val="none" w:sz="0" w:space="0" w:color="auto"/>
        <w:bottom w:val="none" w:sz="0" w:space="0" w:color="auto"/>
        <w:right w:val="none" w:sz="0" w:space="0" w:color="auto"/>
      </w:divBdr>
    </w:div>
    <w:div w:id="298609223">
      <w:bodyDiv w:val="1"/>
      <w:marLeft w:val="0"/>
      <w:marRight w:val="0"/>
      <w:marTop w:val="0"/>
      <w:marBottom w:val="0"/>
      <w:divBdr>
        <w:top w:val="none" w:sz="0" w:space="0" w:color="auto"/>
        <w:left w:val="none" w:sz="0" w:space="0" w:color="auto"/>
        <w:bottom w:val="none" w:sz="0" w:space="0" w:color="auto"/>
        <w:right w:val="none" w:sz="0" w:space="0" w:color="auto"/>
      </w:divBdr>
    </w:div>
    <w:div w:id="300497979">
      <w:bodyDiv w:val="1"/>
      <w:marLeft w:val="0"/>
      <w:marRight w:val="0"/>
      <w:marTop w:val="0"/>
      <w:marBottom w:val="0"/>
      <w:divBdr>
        <w:top w:val="none" w:sz="0" w:space="0" w:color="auto"/>
        <w:left w:val="none" w:sz="0" w:space="0" w:color="auto"/>
        <w:bottom w:val="none" w:sz="0" w:space="0" w:color="auto"/>
        <w:right w:val="none" w:sz="0" w:space="0" w:color="auto"/>
      </w:divBdr>
    </w:div>
    <w:div w:id="312682315">
      <w:bodyDiv w:val="1"/>
      <w:marLeft w:val="0"/>
      <w:marRight w:val="0"/>
      <w:marTop w:val="0"/>
      <w:marBottom w:val="0"/>
      <w:divBdr>
        <w:top w:val="none" w:sz="0" w:space="0" w:color="auto"/>
        <w:left w:val="none" w:sz="0" w:space="0" w:color="auto"/>
        <w:bottom w:val="none" w:sz="0" w:space="0" w:color="auto"/>
        <w:right w:val="none" w:sz="0" w:space="0" w:color="auto"/>
      </w:divBdr>
    </w:div>
    <w:div w:id="342754446">
      <w:bodyDiv w:val="1"/>
      <w:marLeft w:val="0"/>
      <w:marRight w:val="0"/>
      <w:marTop w:val="0"/>
      <w:marBottom w:val="0"/>
      <w:divBdr>
        <w:top w:val="none" w:sz="0" w:space="0" w:color="auto"/>
        <w:left w:val="none" w:sz="0" w:space="0" w:color="auto"/>
        <w:bottom w:val="none" w:sz="0" w:space="0" w:color="auto"/>
        <w:right w:val="none" w:sz="0" w:space="0" w:color="auto"/>
      </w:divBdr>
    </w:div>
    <w:div w:id="356976822">
      <w:bodyDiv w:val="1"/>
      <w:marLeft w:val="0"/>
      <w:marRight w:val="0"/>
      <w:marTop w:val="0"/>
      <w:marBottom w:val="0"/>
      <w:divBdr>
        <w:top w:val="none" w:sz="0" w:space="0" w:color="auto"/>
        <w:left w:val="none" w:sz="0" w:space="0" w:color="auto"/>
        <w:bottom w:val="none" w:sz="0" w:space="0" w:color="auto"/>
        <w:right w:val="none" w:sz="0" w:space="0" w:color="auto"/>
      </w:divBdr>
    </w:div>
    <w:div w:id="398212980">
      <w:bodyDiv w:val="1"/>
      <w:marLeft w:val="0"/>
      <w:marRight w:val="0"/>
      <w:marTop w:val="0"/>
      <w:marBottom w:val="0"/>
      <w:divBdr>
        <w:top w:val="none" w:sz="0" w:space="0" w:color="auto"/>
        <w:left w:val="none" w:sz="0" w:space="0" w:color="auto"/>
        <w:bottom w:val="none" w:sz="0" w:space="0" w:color="auto"/>
        <w:right w:val="none" w:sz="0" w:space="0" w:color="auto"/>
      </w:divBdr>
    </w:div>
    <w:div w:id="405611341">
      <w:bodyDiv w:val="1"/>
      <w:marLeft w:val="0"/>
      <w:marRight w:val="0"/>
      <w:marTop w:val="0"/>
      <w:marBottom w:val="0"/>
      <w:divBdr>
        <w:top w:val="none" w:sz="0" w:space="0" w:color="auto"/>
        <w:left w:val="none" w:sz="0" w:space="0" w:color="auto"/>
        <w:bottom w:val="none" w:sz="0" w:space="0" w:color="auto"/>
        <w:right w:val="none" w:sz="0" w:space="0" w:color="auto"/>
      </w:divBdr>
    </w:div>
    <w:div w:id="416099336">
      <w:bodyDiv w:val="1"/>
      <w:marLeft w:val="0"/>
      <w:marRight w:val="0"/>
      <w:marTop w:val="0"/>
      <w:marBottom w:val="0"/>
      <w:divBdr>
        <w:top w:val="none" w:sz="0" w:space="0" w:color="auto"/>
        <w:left w:val="none" w:sz="0" w:space="0" w:color="auto"/>
        <w:bottom w:val="none" w:sz="0" w:space="0" w:color="auto"/>
        <w:right w:val="none" w:sz="0" w:space="0" w:color="auto"/>
      </w:divBdr>
    </w:div>
    <w:div w:id="472332544">
      <w:bodyDiv w:val="1"/>
      <w:marLeft w:val="0"/>
      <w:marRight w:val="0"/>
      <w:marTop w:val="0"/>
      <w:marBottom w:val="0"/>
      <w:divBdr>
        <w:top w:val="none" w:sz="0" w:space="0" w:color="auto"/>
        <w:left w:val="none" w:sz="0" w:space="0" w:color="auto"/>
        <w:bottom w:val="none" w:sz="0" w:space="0" w:color="auto"/>
        <w:right w:val="none" w:sz="0" w:space="0" w:color="auto"/>
      </w:divBdr>
    </w:div>
    <w:div w:id="475490644">
      <w:bodyDiv w:val="1"/>
      <w:marLeft w:val="0"/>
      <w:marRight w:val="0"/>
      <w:marTop w:val="0"/>
      <w:marBottom w:val="0"/>
      <w:divBdr>
        <w:top w:val="none" w:sz="0" w:space="0" w:color="auto"/>
        <w:left w:val="none" w:sz="0" w:space="0" w:color="auto"/>
        <w:bottom w:val="none" w:sz="0" w:space="0" w:color="auto"/>
        <w:right w:val="none" w:sz="0" w:space="0" w:color="auto"/>
      </w:divBdr>
    </w:div>
    <w:div w:id="581835820">
      <w:bodyDiv w:val="1"/>
      <w:marLeft w:val="0"/>
      <w:marRight w:val="0"/>
      <w:marTop w:val="0"/>
      <w:marBottom w:val="0"/>
      <w:divBdr>
        <w:top w:val="none" w:sz="0" w:space="0" w:color="auto"/>
        <w:left w:val="none" w:sz="0" w:space="0" w:color="auto"/>
        <w:bottom w:val="none" w:sz="0" w:space="0" w:color="auto"/>
        <w:right w:val="none" w:sz="0" w:space="0" w:color="auto"/>
      </w:divBdr>
    </w:div>
    <w:div w:id="589310282">
      <w:bodyDiv w:val="1"/>
      <w:marLeft w:val="0"/>
      <w:marRight w:val="0"/>
      <w:marTop w:val="0"/>
      <w:marBottom w:val="0"/>
      <w:divBdr>
        <w:top w:val="none" w:sz="0" w:space="0" w:color="auto"/>
        <w:left w:val="none" w:sz="0" w:space="0" w:color="auto"/>
        <w:bottom w:val="none" w:sz="0" w:space="0" w:color="auto"/>
        <w:right w:val="none" w:sz="0" w:space="0" w:color="auto"/>
      </w:divBdr>
    </w:div>
    <w:div w:id="590118112">
      <w:bodyDiv w:val="1"/>
      <w:marLeft w:val="0"/>
      <w:marRight w:val="0"/>
      <w:marTop w:val="0"/>
      <w:marBottom w:val="0"/>
      <w:divBdr>
        <w:top w:val="none" w:sz="0" w:space="0" w:color="auto"/>
        <w:left w:val="none" w:sz="0" w:space="0" w:color="auto"/>
        <w:bottom w:val="none" w:sz="0" w:space="0" w:color="auto"/>
        <w:right w:val="none" w:sz="0" w:space="0" w:color="auto"/>
      </w:divBdr>
    </w:div>
    <w:div w:id="618727728">
      <w:bodyDiv w:val="1"/>
      <w:marLeft w:val="0"/>
      <w:marRight w:val="0"/>
      <w:marTop w:val="0"/>
      <w:marBottom w:val="0"/>
      <w:divBdr>
        <w:top w:val="none" w:sz="0" w:space="0" w:color="auto"/>
        <w:left w:val="none" w:sz="0" w:space="0" w:color="auto"/>
        <w:bottom w:val="none" w:sz="0" w:space="0" w:color="auto"/>
        <w:right w:val="none" w:sz="0" w:space="0" w:color="auto"/>
      </w:divBdr>
    </w:div>
    <w:div w:id="620263253">
      <w:bodyDiv w:val="1"/>
      <w:marLeft w:val="0"/>
      <w:marRight w:val="0"/>
      <w:marTop w:val="0"/>
      <w:marBottom w:val="0"/>
      <w:divBdr>
        <w:top w:val="none" w:sz="0" w:space="0" w:color="auto"/>
        <w:left w:val="none" w:sz="0" w:space="0" w:color="auto"/>
        <w:bottom w:val="none" w:sz="0" w:space="0" w:color="auto"/>
        <w:right w:val="none" w:sz="0" w:space="0" w:color="auto"/>
      </w:divBdr>
    </w:div>
    <w:div w:id="645209505">
      <w:bodyDiv w:val="1"/>
      <w:marLeft w:val="0"/>
      <w:marRight w:val="0"/>
      <w:marTop w:val="0"/>
      <w:marBottom w:val="0"/>
      <w:divBdr>
        <w:top w:val="none" w:sz="0" w:space="0" w:color="auto"/>
        <w:left w:val="none" w:sz="0" w:space="0" w:color="auto"/>
        <w:bottom w:val="none" w:sz="0" w:space="0" w:color="auto"/>
        <w:right w:val="none" w:sz="0" w:space="0" w:color="auto"/>
      </w:divBdr>
    </w:div>
    <w:div w:id="684675568">
      <w:bodyDiv w:val="1"/>
      <w:marLeft w:val="0"/>
      <w:marRight w:val="0"/>
      <w:marTop w:val="0"/>
      <w:marBottom w:val="0"/>
      <w:divBdr>
        <w:top w:val="none" w:sz="0" w:space="0" w:color="auto"/>
        <w:left w:val="none" w:sz="0" w:space="0" w:color="auto"/>
        <w:bottom w:val="none" w:sz="0" w:space="0" w:color="auto"/>
        <w:right w:val="none" w:sz="0" w:space="0" w:color="auto"/>
      </w:divBdr>
    </w:div>
    <w:div w:id="693117835">
      <w:bodyDiv w:val="1"/>
      <w:marLeft w:val="0"/>
      <w:marRight w:val="0"/>
      <w:marTop w:val="0"/>
      <w:marBottom w:val="0"/>
      <w:divBdr>
        <w:top w:val="none" w:sz="0" w:space="0" w:color="auto"/>
        <w:left w:val="none" w:sz="0" w:space="0" w:color="auto"/>
        <w:bottom w:val="none" w:sz="0" w:space="0" w:color="auto"/>
        <w:right w:val="none" w:sz="0" w:space="0" w:color="auto"/>
      </w:divBdr>
    </w:div>
    <w:div w:id="716779703">
      <w:bodyDiv w:val="1"/>
      <w:marLeft w:val="0"/>
      <w:marRight w:val="0"/>
      <w:marTop w:val="0"/>
      <w:marBottom w:val="0"/>
      <w:divBdr>
        <w:top w:val="none" w:sz="0" w:space="0" w:color="auto"/>
        <w:left w:val="none" w:sz="0" w:space="0" w:color="auto"/>
        <w:bottom w:val="none" w:sz="0" w:space="0" w:color="auto"/>
        <w:right w:val="none" w:sz="0" w:space="0" w:color="auto"/>
      </w:divBdr>
    </w:div>
    <w:div w:id="735131145">
      <w:bodyDiv w:val="1"/>
      <w:marLeft w:val="0"/>
      <w:marRight w:val="0"/>
      <w:marTop w:val="0"/>
      <w:marBottom w:val="0"/>
      <w:divBdr>
        <w:top w:val="none" w:sz="0" w:space="0" w:color="auto"/>
        <w:left w:val="none" w:sz="0" w:space="0" w:color="auto"/>
        <w:bottom w:val="none" w:sz="0" w:space="0" w:color="auto"/>
        <w:right w:val="none" w:sz="0" w:space="0" w:color="auto"/>
      </w:divBdr>
    </w:div>
    <w:div w:id="764351484">
      <w:bodyDiv w:val="1"/>
      <w:marLeft w:val="0"/>
      <w:marRight w:val="0"/>
      <w:marTop w:val="0"/>
      <w:marBottom w:val="0"/>
      <w:divBdr>
        <w:top w:val="none" w:sz="0" w:space="0" w:color="auto"/>
        <w:left w:val="none" w:sz="0" w:space="0" w:color="auto"/>
        <w:bottom w:val="none" w:sz="0" w:space="0" w:color="auto"/>
        <w:right w:val="none" w:sz="0" w:space="0" w:color="auto"/>
      </w:divBdr>
    </w:div>
    <w:div w:id="770970282">
      <w:bodyDiv w:val="1"/>
      <w:marLeft w:val="0"/>
      <w:marRight w:val="0"/>
      <w:marTop w:val="0"/>
      <w:marBottom w:val="0"/>
      <w:divBdr>
        <w:top w:val="none" w:sz="0" w:space="0" w:color="auto"/>
        <w:left w:val="none" w:sz="0" w:space="0" w:color="auto"/>
        <w:bottom w:val="none" w:sz="0" w:space="0" w:color="auto"/>
        <w:right w:val="none" w:sz="0" w:space="0" w:color="auto"/>
      </w:divBdr>
    </w:div>
    <w:div w:id="840924638">
      <w:bodyDiv w:val="1"/>
      <w:marLeft w:val="0"/>
      <w:marRight w:val="0"/>
      <w:marTop w:val="0"/>
      <w:marBottom w:val="0"/>
      <w:divBdr>
        <w:top w:val="none" w:sz="0" w:space="0" w:color="auto"/>
        <w:left w:val="none" w:sz="0" w:space="0" w:color="auto"/>
        <w:bottom w:val="none" w:sz="0" w:space="0" w:color="auto"/>
        <w:right w:val="none" w:sz="0" w:space="0" w:color="auto"/>
      </w:divBdr>
    </w:div>
    <w:div w:id="881290571">
      <w:bodyDiv w:val="1"/>
      <w:marLeft w:val="0"/>
      <w:marRight w:val="0"/>
      <w:marTop w:val="0"/>
      <w:marBottom w:val="0"/>
      <w:divBdr>
        <w:top w:val="none" w:sz="0" w:space="0" w:color="auto"/>
        <w:left w:val="none" w:sz="0" w:space="0" w:color="auto"/>
        <w:bottom w:val="none" w:sz="0" w:space="0" w:color="auto"/>
        <w:right w:val="none" w:sz="0" w:space="0" w:color="auto"/>
      </w:divBdr>
    </w:div>
    <w:div w:id="887648831">
      <w:bodyDiv w:val="1"/>
      <w:marLeft w:val="0"/>
      <w:marRight w:val="0"/>
      <w:marTop w:val="0"/>
      <w:marBottom w:val="0"/>
      <w:divBdr>
        <w:top w:val="none" w:sz="0" w:space="0" w:color="auto"/>
        <w:left w:val="none" w:sz="0" w:space="0" w:color="auto"/>
        <w:bottom w:val="none" w:sz="0" w:space="0" w:color="auto"/>
        <w:right w:val="none" w:sz="0" w:space="0" w:color="auto"/>
      </w:divBdr>
    </w:div>
    <w:div w:id="976959543">
      <w:bodyDiv w:val="1"/>
      <w:marLeft w:val="0"/>
      <w:marRight w:val="0"/>
      <w:marTop w:val="0"/>
      <w:marBottom w:val="0"/>
      <w:divBdr>
        <w:top w:val="none" w:sz="0" w:space="0" w:color="auto"/>
        <w:left w:val="none" w:sz="0" w:space="0" w:color="auto"/>
        <w:bottom w:val="none" w:sz="0" w:space="0" w:color="auto"/>
        <w:right w:val="none" w:sz="0" w:space="0" w:color="auto"/>
      </w:divBdr>
    </w:div>
    <w:div w:id="1045956262">
      <w:bodyDiv w:val="1"/>
      <w:marLeft w:val="0"/>
      <w:marRight w:val="0"/>
      <w:marTop w:val="0"/>
      <w:marBottom w:val="0"/>
      <w:divBdr>
        <w:top w:val="none" w:sz="0" w:space="0" w:color="auto"/>
        <w:left w:val="none" w:sz="0" w:space="0" w:color="auto"/>
        <w:bottom w:val="none" w:sz="0" w:space="0" w:color="auto"/>
        <w:right w:val="none" w:sz="0" w:space="0" w:color="auto"/>
      </w:divBdr>
    </w:div>
    <w:div w:id="1073697387">
      <w:bodyDiv w:val="1"/>
      <w:marLeft w:val="0"/>
      <w:marRight w:val="0"/>
      <w:marTop w:val="0"/>
      <w:marBottom w:val="0"/>
      <w:divBdr>
        <w:top w:val="none" w:sz="0" w:space="0" w:color="auto"/>
        <w:left w:val="none" w:sz="0" w:space="0" w:color="auto"/>
        <w:bottom w:val="none" w:sz="0" w:space="0" w:color="auto"/>
        <w:right w:val="none" w:sz="0" w:space="0" w:color="auto"/>
      </w:divBdr>
    </w:div>
    <w:div w:id="1100299208">
      <w:bodyDiv w:val="1"/>
      <w:marLeft w:val="0"/>
      <w:marRight w:val="0"/>
      <w:marTop w:val="0"/>
      <w:marBottom w:val="0"/>
      <w:divBdr>
        <w:top w:val="none" w:sz="0" w:space="0" w:color="auto"/>
        <w:left w:val="none" w:sz="0" w:space="0" w:color="auto"/>
        <w:bottom w:val="none" w:sz="0" w:space="0" w:color="auto"/>
        <w:right w:val="none" w:sz="0" w:space="0" w:color="auto"/>
      </w:divBdr>
    </w:div>
    <w:div w:id="1110470981">
      <w:bodyDiv w:val="1"/>
      <w:marLeft w:val="0"/>
      <w:marRight w:val="0"/>
      <w:marTop w:val="0"/>
      <w:marBottom w:val="0"/>
      <w:divBdr>
        <w:top w:val="none" w:sz="0" w:space="0" w:color="auto"/>
        <w:left w:val="none" w:sz="0" w:space="0" w:color="auto"/>
        <w:bottom w:val="none" w:sz="0" w:space="0" w:color="auto"/>
        <w:right w:val="none" w:sz="0" w:space="0" w:color="auto"/>
      </w:divBdr>
    </w:div>
    <w:div w:id="1123421199">
      <w:bodyDiv w:val="1"/>
      <w:marLeft w:val="0"/>
      <w:marRight w:val="0"/>
      <w:marTop w:val="0"/>
      <w:marBottom w:val="0"/>
      <w:divBdr>
        <w:top w:val="none" w:sz="0" w:space="0" w:color="auto"/>
        <w:left w:val="none" w:sz="0" w:space="0" w:color="auto"/>
        <w:bottom w:val="none" w:sz="0" w:space="0" w:color="auto"/>
        <w:right w:val="none" w:sz="0" w:space="0" w:color="auto"/>
      </w:divBdr>
    </w:div>
    <w:div w:id="1160543474">
      <w:bodyDiv w:val="1"/>
      <w:marLeft w:val="0"/>
      <w:marRight w:val="0"/>
      <w:marTop w:val="0"/>
      <w:marBottom w:val="0"/>
      <w:divBdr>
        <w:top w:val="none" w:sz="0" w:space="0" w:color="auto"/>
        <w:left w:val="none" w:sz="0" w:space="0" w:color="auto"/>
        <w:bottom w:val="none" w:sz="0" w:space="0" w:color="auto"/>
        <w:right w:val="none" w:sz="0" w:space="0" w:color="auto"/>
      </w:divBdr>
    </w:div>
    <w:div w:id="1162887698">
      <w:bodyDiv w:val="1"/>
      <w:marLeft w:val="0"/>
      <w:marRight w:val="0"/>
      <w:marTop w:val="0"/>
      <w:marBottom w:val="0"/>
      <w:divBdr>
        <w:top w:val="none" w:sz="0" w:space="0" w:color="auto"/>
        <w:left w:val="none" w:sz="0" w:space="0" w:color="auto"/>
        <w:bottom w:val="none" w:sz="0" w:space="0" w:color="auto"/>
        <w:right w:val="none" w:sz="0" w:space="0" w:color="auto"/>
      </w:divBdr>
    </w:div>
    <w:div w:id="1204094399">
      <w:bodyDiv w:val="1"/>
      <w:marLeft w:val="0"/>
      <w:marRight w:val="0"/>
      <w:marTop w:val="0"/>
      <w:marBottom w:val="0"/>
      <w:divBdr>
        <w:top w:val="none" w:sz="0" w:space="0" w:color="auto"/>
        <w:left w:val="none" w:sz="0" w:space="0" w:color="auto"/>
        <w:bottom w:val="none" w:sz="0" w:space="0" w:color="auto"/>
        <w:right w:val="none" w:sz="0" w:space="0" w:color="auto"/>
      </w:divBdr>
    </w:div>
    <w:div w:id="1284314136">
      <w:bodyDiv w:val="1"/>
      <w:marLeft w:val="0"/>
      <w:marRight w:val="0"/>
      <w:marTop w:val="0"/>
      <w:marBottom w:val="0"/>
      <w:divBdr>
        <w:top w:val="none" w:sz="0" w:space="0" w:color="auto"/>
        <w:left w:val="none" w:sz="0" w:space="0" w:color="auto"/>
        <w:bottom w:val="none" w:sz="0" w:space="0" w:color="auto"/>
        <w:right w:val="none" w:sz="0" w:space="0" w:color="auto"/>
      </w:divBdr>
    </w:div>
    <w:div w:id="1324431211">
      <w:bodyDiv w:val="1"/>
      <w:marLeft w:val="0"/>
      <w:marRight w:val="0"/>
      <w:marTop w:val="0"/>
      <w:marBottom w:val="0"/>
      <w:divBdr>
        <w:top w:val="none" w:sz="0" w:space="0" w:color="auto"/>
        <w:left w:val="none" w:sz="0" w:space="0" w:color="auto"/>
        <w:bottom w:val="none" w:sz="0" w:space="0" w:color="auto"/>
        <w:right w:val="none" w:sz="0" w:space="0" w:color="auto"/>
      </w:divBdr>
    </w:div>
    <w:div w:id="1361206727">
      <w:bodyDiv w:val="1"/>
      <w:marLeft w:val="0"/>
      <w:marRight w:val="0"/>
      <w:marTop w:val="0"/>
      <w:marBottom w:val="0"/>
      <w:divBdr>
        <w:top w:val="none" w:sz="0" w:space="0" w:color="auto"/>
        <w:left w:val="none" w:sz="0" w:space="0" w:color="auto"/>
        <w:bottom w:val="none" w:sz="0" w:space="0" w:color="auto"/>
        <w:right w:val="none" w:sz="0" w:space="0" w:color="auto"/>
      </w:divBdr>
    </w:div>
    <w:div w:id="1364286330">
      <w:bodyDiv w:val="1"/>
      <w:marLeft w:val="0"/>
      <w:marRight w:val="0"/>
      <w:marTop w:val="0"/>
      <w:marBottom w:val="0"/>
      <w:divBdr>
        <w:top w:val="none" w:sz="0" w:space="0" w:color="auto"/>
        <w:left w:val="none" w:sz="0" w:space="0" w:color="auto"/>
        <w:bottom w:val="none" w:sz="0" w:space="0" w:color="auto"/>
        <w:right w:val="none" w:sz="0" w:space="0" w:color="auto"/>
      </w:divBdr>
    </w:div>
    <w:div w:id="1387530531">
      <w:bodyDiv w:val="1"/>
      <w:marLeft w:val="0"/>
      <w:marRight w:val="0"/>
      <w:marTop w:val="0"/>
      <w:marBottom w:val="0"/>
      <w:divBdr>
        <w:top w:val="none" w:sz="0" w:space="0" w:color="auto"/>
        <w:left w:val="none" w:sz="0" w:space="0" w:color="auto"/>
        <w:bottom w:val="none" w:sz="0" w:space="0" w:color="auto"/>
        <w:right w:val="none" w:sz="0" w:space="0" w:color="auto"/>
      </w:divBdr>
    </w:div>
    <w:div w:id="1392577052">
      <w:bodyDiv w:val="1"/>
      <w:marLeft w:val="0"/>
      <w:marRight w:val="0"/>
      <w:marTop w:val="0"/>
      <w:marBottom w:val="0"/>
      <w:divBdr>
        <w:top w:val="none" w:sz="0" w:space="0" w:color="auto"/>
        <w:left w:val="none" w:sz="0" w:space="0" w:color="auto"/>
        <w:bottom w:val="none" w:sz="0" w:space="0" w:color="auto"/>
        <w:right w:val="none" w:sz="0" w:space="0" w:color="auto"/>
      </w:divBdr>
    </w:div>
    <w:div w:id="1397043855">
      <w:bodyDiv w:val="1"/>
      <w:marLeft w:val="0"/>
      <w:marRight w:val="0"/>
      <w:marTop w:val="0"/>
      <w:marBottom w:val="0"/>
      <w:divBdr>
        <w:top w:val="none" w:sz="0" w:space="0" w:color="auto"/>
        <w:left w:val="none" w:sz="0" w:space="0" w:color="auto"/>
        <w:bottom w:val="none" w:sz="0" w:space="0" w:color="auto"/>
        <w:right w:val="none" w:sz="0" w:space="0" w:color="auto"/>
      </w:divBdr>
    </w:div>
    <w:div w:id="1415787319">
      <w:bodyDiv w:val="1"/>
      <w:marLeft w:val="0"/>
      <w:marRight w:val="0"/>
      <w:marTop w:val="0"/>
      <w:marBottom w:val="0"/>
      <w:divBdr>
        <w:top w:val="none" w:sz="0" w:space="0" w:color="auto"/>
        <w:left w:val="none" w:sz="0" w:space="0" w:color="auto"/>
        <w:bottom w:val="none" w:sz="0" w:space="0" w:color="auto"/>
        <w:right w:val="none" w:sz="0" w:space="0" w:color="auto"/>
      </w:divBdr>
    </w:div>
    <w:div w:id="1420326399">
      <w:bodyDiv w:val="1"/>
      <w:marLeft w:val="0"/>
      <w:marRight w:val="0"/>
      <w:marTop w:val="0"/>
      <w:marBottom w:val="0"/>
      <w:divBdr>
        <w:top w:val="none" w:sz="0" w:space="0" w:color="auto"/>
        <w:left w:val="none" w:sz="0" w:space="0" w:color="auto"/>
        <w:bottom w:val="none" w:sz="0" w:space="0" w:color="auto"/>
        <w:right w:val="none" w:sz="0" w:space="0" w:color="auto"/>
      </w:divBdr>
    </w:div>
    <w:div w:id="1494490365">
      <w:bodyDiv w:val="1"/>
      <w:marLeft w:val="0"/>
      <w:marRight w:val="0"/>
      <w:marTop w:val="0"/>
      <w:marBottom w:val="0"/>
      <w:divBdr>
        <w:top w:val="none" w:sz="0" w:space="0" w:color="auto"/>
        <w:left w:val="none" w:sz="0" w:space="0" w:color="auto"/>
        <w:bottom w:val="none" w:sz="0" w:space="0" w:color="auto"/>
        <w:right w:val="none" w:sz="0" w:space="0" w:color="auto"/>
      </w:divBdr>
    </w:div>
    <w:div w:id="1498032682">
      <w:bodyDiv w:val="1"/>
      <w:marLeft w:val="0"/>
      <w:marRight w:val="0"/>
      <w:marTop w:val="0"/>
      <w:marBottom w:val="0"/>
      <w:divBdr>
        <w:top w:val="none" w:sz="0" w:space="0" w:color="auto"/>
        <w:left w:val="none" w:sz="0" w:space="0" w:color="auto"/>
        <w:bottom w:val="none" w:sz="0" w:space="0" w:color="auto"/>
        <w:right w:val="none" w:sz="0" w:space="0" w:color="auto"/>
      </w:divBdr>
    </w:div>
    <w:div w:id="1509909672">
      <w:bodyDiv w:val="1"/>
      <w:marLeft w:val="0"/>
      <w:marRight w:val="0"/>
      <w:marTop w:val="0"/>
      <w:marBottom w:val="0"/>
      <w:divBdr>
        <w:top w:val="none" w:sz="0" w:space="0" w:color="auto"/>
        <w:left w:val="none" w:sz="0" w:space="0" w:color="auto"/>
        <w:bottom w:val="none" w:sz="0" w:space="0" w:color="auto"/>
        <w:right w:val="none" w:sz="0" w:space="0" w:color="auto"/>
      </w:divBdr>
    </w:div>
    <w:div w:id="1515455750">
      <w:bodyDiv w:val="1"/>
      <w:marLeft w:val="0"/>
      <w:marRight w:val="0"/>
      <w:marTop w:val="0"/>
      <w:marBottom w:val="0"/>
      <w:divBdr>
        <w:top w:val="none" w:sz="0" w:space="0" w:color="auto"/>
        <w:left w:val="none" w:sz="0" w:space="0" w:color="auto"/>
        <w:bottom w:val="none" w:sz="0" w:space="0" w:color="auto"/>
        <w:right w:val="none" w:sz="0" w:space="0" w:color="auto"/>
      </w:divBdr>
    </w:div>
    <w:div w:id="1529369261">
      <w:bodyDiv w:val="1"/>
      <w:marLeft w:val="0"/>
      <w:marRight w:val="0"/>
      <w:marTop w:val="0"/>
      <w:marBottom w:val="0"/>
      <w:divBdr>
        <w:top w:val="none" w:sz="0" w:space="0" w:color="auto"/>
        <w:left w:val="none" w:sz="0" w:space="0" w:color="auto"/>
        <w:bottom w:val="none" w:sz="0" w:space="0" w:color="auto"/>
        <w:right w:val="none" w:sz="0" w:space="0" w:color="auto"/>
      </w:divBdr>
    </w:div>
    <w:div w:id="1540973076">
      <w:bodyDiv w:val="1"/>
      <w:marLeft w:val="0"/>
      <w:marRight w:val="0"/>
      <w:marTop w:val="0"/>
      <w:marBottom w:val="0"/>
      <w:divBdr>
        <w:top w:val="none" w:sz="0" w:space="0" w:color="auto"/>
        <w:left w:val="none" w:sz="0" w:space="0" w:color="auto"/>
        <w:bottom w:val="none" w:sz="0" w:space="0" w:color="auto"/>
        <w:right w:val="none" w:sz="0" w:space="0" w:color="auto"/>
      </w:divBdr>
    </w:div>
    <w:div w:id="1561015811">
      <w:bodyDiv w:val="1"/>
      <w:marLeft w:val="0"/>
      <w:marRight w:val="0"/>
      <w:marTop w:val="0"/>
      <w:marBottom w:val="0"/>
      <w:divBdr>
        <w:top w:val="none" w:sz="0" w:space="0" w:color="auto"/>
        <w:left w:val="none" w:sz="0" w:space="0" w:color="auto"/>
        <w:bottom w:val="none" w:sz="0" w:space="0" w:color="auto"/>
        <w:right w:val="none" w:sz="0" w:space="0" w:color="auto"/>
      </w:divBdr>
    </w:div>
    <w:div w:id="1588726444">
      <w:bodyDiv w:val="1"/>
      <w:marLeft w:val="0"/>
      <w:marRight w:val="0"/>
      <w:marTop w:val="0"/>
      <w:marBottom w:val="0"/>
      <w:divBdr>
        <w:top w:val="none" w:sz="0" w:space="0" w:color="auto"/>
        <w:left w:val="none" w:sz="0" w:space="0" w:color="auto"/>
        <w:bottom w:val="none" w:sz="0" w:space="0" w:color="auto"/>
        <w:right w:val="none" w:sz="0" w:space="0" w:color="auto"/>
      </w:divBdr>
    </w:div>
    <w:div w:id="1680813444">
      <w:bodyDiv w:val="1"/>
      <w:marLeft w:val="0"/>
      <w:marRight w:val="0"/>
      <w:marTop w:val="0"/>
      <w:marBottom w:val="0"/>
      <w:divBdr>
        <w:top w:val="none" w:sz="0" w:space="0" w:color="auto"/>
        <w:left w:val="none" w:sz="0" w:space="0" w:color="auto"/>
        <w:bottom w:val="none" w:sz="0" w:space="0" w:color="auto"/>
        <w:right w:val="none" w:sz="0" w:space="0" w:color="auto"/>
      </w:divBdr>
    </w:div>
    <w:div w:id="1734742536">
      <w:bodyDiv w:val="1"/>
      <w:marLeft w:val="0"/>
      <w:marRight w:val="0"/>
      <w:marTop w:val="0"/>
      <w:marBottom w:val="0"/>
      <w:divBdr>
        <w:top w:val="none" w:sz="0" w:space="0" w:color="auto"/>
        <w:left w:val="none" w:sz="0" w:space="0" w:color="auto"/>
        <w:bottom w:val="none" w:sz="0" w:space="0" w:color="auto"/>
        <w:right w:val="none" w:sz="0" w:space="0" w:color="auto"/>
      </w:divBdr>
    </w:div>
    <w:div w:id="1740327246">
      <w:bodyDiv w:val="1"/>
      <w:marLeft w:val="0"/>
      <w:marRight w:val="0"/>
      <w:marTop w:val="0"/>
      <w:marBottom w:val="0"/>
      <w:divBdr>
        <w:top w:val="none" w:sz="0" w:space="0" w:color="auto"/>
        <w:left w:val="none" w:sz="0" w:space="0" w:color="auto"/>
        <w:bottom w:val="none" w:sz="0" w:space="0" w:color="auto"/>
        <w:right w:val="none" w:sz="0" w:space="0" w:color="auto"/>
      </w:divBdr>
    </w:div>
    <w:div w:id="1742017532">
      <w:bodyDiv w:val="1"/>
      <w:marLeft w:val="0"/>
      <w:marRight w:val="0"/>
      <w:marTop w:val="0"/>
      <w:marBottom w:val="0"/>
      <w:divBdr>
        <w:top w:val="none" w:sz="0" w:space="0" w:color="auto"/>
        <w:left w:val="none" w:sz="0" w:space="0" w:color="auto"/>
        <w:bottom w:val="none" w:sz="0" w:space="0" w:color="auto"/>
        <w:right w:val="none" w:sz="0" w:space="0" w:color="auto"/>
      </w:divBdr>
    </w:div>
    <w:div w:id="1774591914">
      <w:bodyDiv w:val="1"/>
      <w:marLeft w:val="0"/>
      <w:marRight w:val="0"/>
      <w:marTop w:val="0"/>
      <w:marBottom w:val="0"/>
      <w:divBdr>
        <w:top w:val="none" w:sz="0" w:space="0" w:color="auto"/>
        <w:left w:val="none" w:sz="0" w:space="0" w:color="auto"/>
        <w:bottom w:val="none" w:sz="0" w:space="0" w:color="auto"/>
        <w:right w:val="none" w:sz="0" w:space="0" w:color="auto"/>
      </w:divBdr>
    </w:div>
    <w:div w:id="1797485770">
      <w:bodyDiv w:val="1"/>
      <w:marLeft w:val="0"/>
      <w:marRight w:val="0"/>
      <w:marTop w:val="0"/>
      <w:marBottom w:val="0"/>
      <w:divBdr>
        <w:top w:val="none" w:sz="0" w:space="0" w:color="auto"/>
        <w:left w:val="none" w:sz="0" w:space="0" w:color="auto"/>
        <w:bottom w:val="none" w:sz="0" w:space="0" w:color="auto"/>
        <w:right w:val="none" w:sz="0" w:space="0" w:color="auto"/>
      </w:divBdr>
    </w:div>
    <w:div w:id="1802190204">
      <w:bodyDiv w:val="1"/>
      <w:marLeft w:val="0"/>
      <w:marRight w:val="0"/>
      <w:marTop w:val="0"/>
      <w:marBottom w:val="0"/>
      <w:divBdr>
        <w:top w:val="none" w:sz="0" w:space="0" w:color="auto"/>
        <w:left w:val="none" w:sz="0" w:space="0" w:color="auto"/>
        <w:bottom w:val="none" w:sz="0" w:space="0" w:color="auto"/>
        <w:right w:val="none" w:sz="0" w:space="0" w:color="auto"/>
      </w:divBdr>
    </w:div>
    <w:div w:id="1851944696">
      <w:bodyDiv w:val="1"/>
      <w:marLeft w:val="0"/>
      <w:marRight w:val="0"/>
      <w:marTop w:val="0"/>
      <w:marBottom w:val="0"/>
      <w:divBdr>
        <w:top w:val="none" w:sz="0" w:space="0" w:color="auto"/>
        <w:left w:val="none" w:sz="0" w:space="0" w:color="auto"/>
        <w:bottom w:val="none" w:sz="0" w:space="0" w:color="auto"/>
        <w:right w:val="none" w:sz="0" w:space="0" w:color="auto"/>
      </w:divBdr>
    </w:div>
    <w:div w:id="1855028856">
      <w:bodyDiv w:val="1"/>
      <w:marLeft w:val="0"/>
      <w:marRight w:val="0"/>
      <w:marTop w:val="0"/>
      <w:marBottom w:val="0"/>
      <w:divBdr>
        <w:top w:val="none" w:sz="0" w:space="0" w:color="auto"/>
        <w:left w:val="none" w:sz="0" w:space="0" w:color="auto"/>
        <w:bottom w:val="none" w:sz="0" w:space="0" w:color="auto"/>
        <w:right w:val="none" w:sz="0" w:space="0" w:color="auto"/>
      </w:divBdr>
    </w:div>
    <w:div w:id="1855799953">
      <w:bodyDiv w:val="1"/>
      <w:marLeft w:val="0"/>
      <w:marRight w:val="0"/>
      <w:marTop w:val="0"/>
      <w:marBottom w:val="0"/>
      <w:divBdr>
        <w:top w:val="none" w:sz="0" w:space="0" w:color="auto"/>
        <w:left w:val="none" w:sz="0" w:space="0" w:color="auto"/>
        <w:bottom w:val="none" w:sz="0" w:space="0" w:color="auto"/>
        <w:right w:val="none" w:sz="0" w:space="0" w:color="auto"/>
      </w:divBdr>
    </w:div>
    <w:div w:id="1861580210">
      <w:bodyDiv w:val="1"/>
      <w:marLeft w:val="0"/>
      <w:marRight w:val="0"/>
      <w:marTop w:val="0"/>
      <w:marBottom w:val="0"/>
      <w:divBdr>
        <w:top w:val="none" w:sz="0" w:space="0" w:color="auto"/>
        <w:left w:val="none" w:sz="0" w:space="0" w:color="auto"/>
        <w:bottom w:val="none" w:sz="0" w:space="0" w:color="auto"/>
        <w:right w:val="none" w:sz="0" w:space="0" w:color="auto"/>
      </w:divBdr>
    </w:div>
    <w:div w:id="1869951313">
      <w:bodyDiv w:val="1"/>
      <w:marLeft w:val="0"/>
      <w:marRight w:val="0"/>
      <w:marTop w:val="0"/>
      <w:marBottom w:val="0"/>
      <w:divBdr>
        <w:top w:val="none" w:sz="0" w:space="0" w:color="auto"/>
        <w:left w:val="none" w:sz="0" w:space="0" w:color="auto"/>
        <w:bottom w:val="none" w:sz="0" w:space="0" w:color="auto"/>
        <w:right w:val="none" w:sz="0" w:space="0" w:color="auto"/>
      </w:divBdr>
    </w:div>
    <w:div w:id="1928878197">
      <w:bodyDiv w:val="1"/>
      <w:marLeft w:val="0"/>
      <w:marRight w:val="0"/>
      <w:marTop w:val="0"/>
      <w:marBottom w:val="0"/>
      <w:divBdr>
        <w:top w:val="none" w:sz="0" w:space="0" w:color="auto"/>
        <w:left w:val="none" w:sz="0" w:space="0" w:color="auto"/>
        <w:bottom w:val="none" w:sz="0" w:space="0" w:color="auto"/>
        <w:right w:val="none" w:sz="0" w:space="0" w:color="auto"/>
      </w:divBdr>
    </w:div>
    <w:div w:id="1933585958">
      <w:bodyDiv w:val="1"/>
      <w:marLeft w:val="0"/>
      <w:marRight w:val="0"/>
      <w:marTop w:val="0"/>
      <w:marBottom w:val="0"/>
      <w:divBdr>
        <w:top w:val="none" w:sz="0" w:space="0" w:color="auto"/>
        <w:left w:val="none" w:sz="0" w:space="0" w:color="auto"/>
        <w:bottom w:val="none" w:sz="0" w:space="0" w:color="auto"/>
        <w:right w:val="none" w:sz="0" w:space="0" w:color="auto"/>
      </w:divBdr>
    </w:div>
    <w:div w:id="1992562244">
      <w:bodyDiv w:val="1"/>
      <w:marLeft w:val="0"/>
      <w:marRight w:val="0"/>
      <w:marTop w:val="0"/>
      <w:marBottom w:val="0"/>
      <w:divBdr>
        <w:top w:val="none" w:sz="0" w:space="0" w:color="auto"/>
        <w:left w:val="none" w:sz="0" w:space="0" w:color="auto"/>
        <w:bottom w:val="none" w:sz="0" w:space="0" w:color="auto"/>
        <w:right w:val="none" w:sz="0" w:space="0" w:color="auto"/>
      </w:divBdr>
    </w:div>
    <w:div w:id="2011717383">
      <w:bodyDiv w:val="1"/>
      <w:marLeft w:val="0"/>
      <w:marRight w:val="0"/>
      <w:marTop w:val="0"/>
      <w:marBottom w:val="0"/>
      <w:divBdr>
        <w:top w:val="none" w:sz="0" w:space="0" w:color="auto"/>
        <w:left w:val="none" w:sz="0" w:space="0" w:color="auto"/>
        <w:bottom w:val="none" w:sz="0" w:space="0" w:color="auto"/>
        <w:right w:val="none" w:sz="0" w:space="0" w:color="auto"/>
      </w:divBdr>
    </w:div>
    <w:div w:id="2022774980">
      <w:bodyDiv w:val="1"/>
      <w:marLeft w:val="0"/>
      <w:marRight w:val="0"/>
      <w:marTop w:val="0"/>
      <w:marBottom w:val="0"/>
      <w:divBdr>
        <w:top w:val="none" w:sz="0" w:space="0" w:color="auto"/>
        <w:left w:val="none" w:sz="0" w:space="0" w:color="auto"/>
        <w:bottom w:val="none" w:sz="0" w:space="0" w:color="auto"/>
        <w:right w:val="none" w:sz="0" w:space="0" w:color="auto"/>
      </w:divBdr>
    </w:div>
    <w:div w:id="2041346923">
      <w:bodyDiv w:val="1"/>
      <w:marLeft w:val="0"/>
      <w:marRight w:val="0"/>
      <w:marTop w:val="0"/>
      <w:marBottom w:val="0"/>
      <w:divBdr>
        <w:top w:val="none" w:sz="0" w:space="0" w:color="auto"/>
        <w:left w:val="none" w:sz="0" w:space="0" w:color="auto"/>
        <w:bottom w:val="none" w:sz="0" w:space="0" w:color="auto"/>
        <w:right w:val="none" w:sz="0" w:space="0" w:color="auto"/>
      </w:divBdr>
    </w:div>
    <w:div w:id="2057001997">
      <w:bodyDiv w:val="1"/>
      <w:marLeft w:val="0"/>
      <w:marRight w:val="0"/>
      <w:marTop w:val="0"/>
      <w:marBottom w:val="0"/>
      <w:divBdr>
        <w:top w:val="none" w:sz="0" w:space="0" w:color="auto"/>
        <w:left w:val="none" w:sz="0" w:space="0" w:color="auto"/>
        <w:bottom w:val="none" w:sz="0" w:space="0" w:color="auto"/>
        <w:right w:val="none" w:sz="0" w:space="0" w:color="auto"/>
      </w:divBdr>
    </w:div>
    <w:div w:id="2068991497">
      <w:bodyDiv w:val="1"/>
      <w:marLeft w:val="0"/>
      <w:marRight w:val="0"/>
      <w:marTop w:val="0"/>
      <w:marBottom w:val="0"/>
      <w:divBdr>
        <w:top w:val="none" w:sz="0" w:space="0" w:color="auto"/>
        <w:left w:val="none" w:sz="0" w:space="0" w:color="auto"/>
        <w:bottom w:val="none" w:sz="0" w:space="0" w:color="auto"/>
        <w:right w:val="none" w:sz="0" w:space="0" w:color="auto"/>
      </w:divBdr>
    </w:div>
    <w:div w:id="2128347963">
      <w:bodyDiv w:val="1"/>
      <w:marLeft w:val="0"/>
      <w:marRight w:val="0"/>
      <w:marTop w:val="0"/>
      <w:marBottom w:val="0"/>
      <w:divBdr>
        <w:top w:val="none" w:sz="0" w:space="0" w:color="auto"/>
        <w:left w:val="none" w:sz="0" w:space="0" w:color="auto"/>
        <w:bottom w:val="none" w:sz="0" w:space="0" w:color="auto"/>
        <w:right w:val="none" w:sz="0" w:space="0" w:color="auto"/>
      </w:divBdr>
    </w:div>
    <w:div w:id="2130273771">
      <w:bodyDiv w:val="1"/>
      <w:marLeft w:val="0"/>
      <w:marRight w:val="0"/>
      <w:marTop w:val="0"/>
      <w:marBottom w:val="0"/>
      <w:divBdr>
        <w:top w:val="none" w:sz="0" w:space="0" w:color="auto"/>
        <w:left w:val="none" w:sz="0" w:space="0" w:color="auto"/>
        <w:bottom w:val="none" w:sz="0" w:space="0" w:color="auto"/>
        <w:right w:val="none" w:sz="0" w:space="0" w:color="auto"/>
      </w:divBdr>
    </w:div>
    <w:div w:id="2132089051">
      <w:bodyDiv w:val="1"/>
      <w:marLeft w:val="0"/>
      <w:marRight w:val="0"/>
      <w:marTop w:val="0"/>
      <w:marBottom w:val="0"/>
      <w:divBdr>
        <w:top w:val="none" w:sz="0" w:space="0" w:color="auto"/>
        <w:left w:val="none" w:sz="0" w:space="0" w:color="auto"/>
        <w:bottom w:val="none" w:sz="0" w:space="0" w:color="auto"/>
        <w:right w:val="none" w:sz="0" w:space="0" w:color="auto"/>
      </w:divBdr>
    </w:div>
    <w:div w:id="21426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mo.org/en/About/Conventions/Pages/COLREG.aspx" TargetMode="External"/><Relationship Id="rId18" Type="http://schemas.openxmlformats.org/officeDocument/2006/relationships/hyperlink" Target="https://www.msq.qld.gov.au/" TargetMode="External"/><Relationship Id="rId3" Type="http://schemas.openxmlformats.org/officeDocument/2006/relationships/customXml" Target="../customXml/item3.xml"/><Relationship Id="rId21" Type="http://schemas.openxmlformats.org/officeDocument/2006/relationships/hyperlink" Target="mailto:reefworks@aims.gov.au" TargetMode="External"/><Relationship Id="rId7" Type="http://schemas.openxmlformats.org/officeDocument/2006/relationships/styles" Target="styles.xml"/><Relationship Id="rId12" Type="http://schemas.openxmlformats.org/officeDocument/2006/relationships/hyperlink" Target="https://business.gov.au/grants-and-programs/business-research-and-innovation-initiative" TargetMode="External"/><Relationship Id="rId17" Type="http://schemas.openxmlformats.org/officeDocument/2006/relationships/hyperlink" Target="https://www.casa.gov.au/" TargetMode="External"/><Relationship Id="rId2" Type="http://schemas.openxmlformats.org/officeDocument/2006/relationships/customXml" Target="../customXml/item2.xml"/><Relationship Id="rId16" Type="http://schemas.openxmlformats.org/officeDocument/2006/relationships/hyperlink" Target="https://www.gbrmpa.gov.au/media-room/photography,-filming-and-sound-recording-in-the-great-barrier-reef-marine-park" TargetMode="External"/><Relationship Id="rId20" Type="http://schemas.openxmlformats.org/officeDocument/2006/relationships/hyperlink" Target="mailto:brii@industr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brmpa.gov.au/about-us/legislation-regulations-and-polici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cma.gov.au/how-we-plan-and-manage-spectru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msa.gov.au/about/regulations-and-standard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c725ebab-79e6-46da-aab1-b09883062aed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DocHub_RoundNumber xmlns="2a251b7e-61e4-4816-a71f-b295a9ad20fb" xsi:nil="true"/>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Research and Innovation Initiative</TermName>
          <TermId xmlns="http://schemas.microsoft.com/office/infopath/2007/PartnerControls">0671c438-8071-4e13-9c0f-d33d247bc9e7</TermId>
        </TermInfo>
      </Terms>
    </adb9bed2e36e4a93af574aeb444da63e>
    <o1116530bc244d4bbd793e6e47aad9f9 xmlns="2a251b7e-61e4-4816-a71f-b295a9ad20fb">
      <Terms xmlns="http://schemas.microsoft.com/office/infopath/2007/PartnerControls">
        <TermInfo xmlns="http://schemas.microsoft.com/office/infopath/2007/PartnerControls">
          <TermName xmlns="http://schemas.microsoft.com/office/infopath/2007/PartnerControls">Cotton Research and Development Corporation</TermName>
          <TermId xmlns="http://schemas.microsoft.com/office/infopath/2007/PartnerControls">ae38b6eb-27c3-4ea3-b107-16db6eefade4</TermId>
        </TermInfo>
      </Terms>
    </o1116530bc244d4bbd793e6e47aad9f9>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482</Value>
      <Value>37336</Value>
      <Value>3</Value>
      <Value>83</Value>
      <Value>3122</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YZXQVS7QACYM-500084538-872</_dlc_DocId>
    <_dlc_DocIdUrl xmlns="2a251b7e-61e4-4816-a71f-b295a9ad20fb">
      <Url>https://dochub/div/ausindustry/programmesprojectstaskforces/brii/_layouts/15/DocIdRedir.aspx?ID=YZXQVS7QACYM-500084538-872</Url>
      <Description>YZXQVS7QACYM-500084538-872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EDF1B3E6952D4393B808EEAA276728" ma:contentTypeVersion="21" ma:contentTypeDescription="Create a new document." ma:contentTypeScope="" ma:versionID="4dc4eff512e2078769b3c0f327c4fbd3">
  <xsd:schema xmlns:xsd="http://www.w3.org/2001/XMLSchema" xmlns:xs="http://www.w3.org/2001/XMLSchema" xmlns:p="http://schemas.microsoft.com/office/2006/metadata/properties" xmlns:ns1="http://schemas.microsoft.com/sharepoint/v3" xmlns:ns2="2a251b7e-61e4-4816-a71f-b295a9ad20fb" xmlns:ns3="42c59cea-ac93-4201-910c-b12625148cad" xmlns:ns4="http://schemas.microsoft.com/sharepoint/v4" targetNamespace="http://schemas.microsoft.com/office/2006/metadata/properties" ma:root="true" ma:fieldsID="6f656ab009a71754b53bf425a7952d5f" ns1:_="" ns2:_="" ns3:_="" ns4:_="">
    <xsd:import namespace="http://schemas.microsoft.com/sharepoint/v3"/>
    <xsd:import namespace="2a251b7e-61e4-4816-a71f-b295a9ad20fb"/>
    <xsd:import namespace="42c59cea-ac93-4201-910c-b12625148ca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DocHub_RoundNumber"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2c59cea-ac93-4201-910c-b12625148ca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18C27-2A66-4408-AC8E-B8B5784F01F6}">
  <ds:schemaRefs>
    <ds:schemaRef ds:uri="http://schemas.microsoft.com/office/2006/metadata/properties"/>
    <ds:schemaRef ds:uri="http://schemas.microsoft.com/office/2006/documentManagement/types"/>
    <ds:schemaRef ds:uri="2a251b7e-61e4-4816-a71f-b295a9ad20fb"/>
    <ds:schemaRef ds:uri="http://schemas.microsoft.com/sharepoint/v3"/>
    <ds:schemaRef ds:uri="http://purl.org/dc/elements/1.1/"/>
    <ds:schemaRef ds:uri="http://schemas.microsoft.com/office/infopath/2007/PartnerControls"/>
    <ds:schemaRef ds:uri="http://schemas.openxmlformats.org/package/2006/metadata/core-properties"/>
    <ds:schemaRef ds:uri="http://purl.org/dc/terms/"/>
    <ds:schemaRef ds:uri="http://schemas.microsoft.com/sharepoint/v4"/>
    <ds:schemaRef ds:uri="42c59cea-ac93-4201-910c-b12625148cad"/>
    <ds:schemaRef ds:uri="http://www.w3.org/XML/1998/namespace"/>
    <ds:schemaRef ds:uri="http://purl.org/dc/dcmitype/"/>
  </ds:schemaRefs>
</ds:datastoreItem>
</file>

<file path=customXml/itemProps2.xml><?xml version="1.0" encoding="utf-8"?>
<ds:datastoreItem xmlns:ds="http://schemas.openxmlformats.org/officeDocument/2006/customXml" ds:itemID="{FD1226A6-5BD1-4FD1-A1F4-DAD6B42456F6}">
  <ds:schemaRefs>
    <ds:schemaRef ds:uri="http://schemas.microsoft.com/sharepoint/v3/contenttype/forms"/>
  </ds:schemaRefs>
</ds:datastoreItem>
</file>

<file path=customXml/itemProps3.xml><?xml version="1.0" encoding="utf-8"?>
<ds:datastoreItem xmlns:ds="http://schemas.openxmlformats.org/officeDocument/2006/customXml" ds:itemID="{FF57569A-4CED-4EEB-B7E4-4B9CACA74878}">
  <ds:schemaRefs>
    <ds:schemaRef ds:uri="http://schemas.microsoft.com/sharepoint/events"/>
  </ds:schemaRefs>
</ds:datastoreItem>
</file>

<file path=customXml/itemProps4.xml><?xml version="1.0" encoding="utf-8"?>
<ds:datastoreItem xmlns:ds="http://schemas.openxmlformats.org/officeDocument/2006/customXml" ds:itemID="{19F6EA2E-CE12-4AF8-BD38-C0C10305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c59cea-ac93-4201-910c-b12625148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48A6E0-8960-4E4C-9475-1EB530E8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BRII Webinar Questions and Answers - AIMS</dc:title>
  <dc:subject/>
  <dc:creator>Morton, Bradley</dc:creator>
  <cp:keywords/>
  <dc:description/>
  <cp:lastModifiedBy>Maroya, Anthony</cp:lastModifiedBy>
  <cp:revision>22</cp:revision>
  <dcterms:created xsi:type="dcterms:W3CDTF">2021-05-10T03:13:00Z</dcterms:created>
  <dcterms:modified xsi:type="dcterms:W3CDTF">2021-05-17T06:16:00Z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0x01010089EDF1B3E6952D4393B808EEAA276728</vt:lpwstr>
  </property>
  <property fmtid="{D5CDD505-2E9C-101B-9397-08002B2CF9AE}" pid="3" name="_dlc_DocIdItemGuid">
    <vt:lpwstr>0b166941-8db0-48cc-9586-a7eab75585f1</vt:lpwstr>
  </property>
  <property fmtid="{D5CDD505-2E9C-101B-9397-08002B2CF9AE}" pid="4" name="DocHub_Year">
    <vt:lpwstr/>
  </property>
  <property fmtid="{D5CDD505-2E9C-101B-9397-08002B2CF9AE}" pid="5" name="DocHub_DocumentType">
    <vt:lpwstr>482;#Questionnaire|c725ebab-79e6-46da-aab1-b09883062aed</vt:lpwstr>
  </property>
  <property fmtid="{D5CDD505-2E9C-101B-9397-08002B2CF9AE}" pid="6" name="DocHub_SecurityClassification">
    <vt:lpwstr>3;#OFFICIAL|6106d03b-a1a0-4e30-9d91-d5e9fb4314f9</vt:lpwstr>
  </property>
  <property fmtid="{D5CDD505-2E9C-101B-9397-08002B2CF9AE}" pid="7" name="DocHub_Keywords">
    <vt:lpwstr>3122;#Business Research and Innovation Initiative|0671c438-8071-4e13-9c0f-d33d247bc9e7</vt:lpwstr>
  </property>
  <property fmtid="{D5CDD505-2E9C-101B-9397-08002B2CF9AE}" pid="8" name="DocHub_WorkActivity">
    <vt:lpwstr>83;#Programme Management|e917d196-d1dd-46ca-8880-b205532cede6</vt:lpwstr>
  </property>
  <property fmtid="{D5CDD505-2E9C-101B-9397-08002B2CF9AE}" pid="9" name="DocHub_EntityCustomer">
    <vt:lpwstr>37336;#Cotton Research and Development Corporation|ae38b6eb-27c3-4ea3-b107-16db6eefade4</vt:lpwstr>
  </property>
</Properties>
</file>