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295C" w14:textId="77777777" w:rsidR="008E26A5" w:rsidRDefault="008E26A5" w:rsidP="00821FD0">
      <w:pPr>
        <w:pStyle w:val="Title"/>
        <w:rPr>
          <w:b/>
          <w:bCs/>
        </w:rPr>
      </w:pPr>
    </w:p>
    <w:p w14:paraId="66B18BDB" w14:textId="77777777" w:rsidR="00821FD0" w:rsidRPr="00D65047" w:rsidRDefault="00821FD0" w:rsidP="00821FD0">
      <w:pPr>
        <w:pStyle w:val="Title"/>
        <w:rPr>
          <w:b/>
          <w:bCs/>
        </w:rPr>
      </w:pPr>
      <w:r w:rsidRPr="00D65047">
        <w:rPr>
          <w:b/>
          <w:bCs/>
        </w:rPr>
        <w:t>Australia-Austria Industrial Decarbonisation Demonstration Partnership Program</w:t>
      </w:r>
    </w:p>
    <w:p w14:paraId="444F3DCE" w14:textId="77777777" w:rsidR="00E639D5" w:rsidRPr="00D65047" w:rsidRDefault="00E639D5" w:rsidP="00E639D5"/>
    <w:p w14:paraId="2F02DB3C" w14:textId="77777777" w:rsidR="00E639D5" w:rsidRPr="00D65047" w:rsidRDefault="00E639D5" w:rsidP="00E639D5">
      <w:pPr>
        <w:pStyle w:val="Title"/>
        <w:rPr>
          <w:b/>
          <w:bCs/>
        </w:rPr>
      </w:pPr>
      <w:r w:rsidRPr="00D65047">
        <w:rPr>
          <w:b/>
          <w:bCs/>
        </w:rPr>
        <w:t>Australia-Austria Joint Call 2024: Industrial Decarbonisation</w:t>
      </w:r>
    </w:p>
    <w:p w14:paraId="1BA146A5" w14:textId="77777777" w:rsidR="00821FD0" w:rsidRPr="00D65047" w:rsidRDefault="00821FD0" w:rsidP="00821FD0">
      <w:pPr>
        <w:pStyle w:val="Subtitle"/>
        <w:spacing w:before="240"/>
        <w:rPr>
          <w:color w:val="083A42" w:themeColor="text2"/>
          <w:sz w:val="36"/>
          <w:szCs w:val="24"/>
        </w:rPr>
      </w:pPr>
      <w:r w:rsidRPr="00D65047">
        <w:rPr>
          <w:color w:val="083A42" w:themeColor="text2"/>
          <w:sz w:val="36"/>
          <w:szCs w:val="24"/>
        </w:rPr>
        <w:t>Frequently Asked Questions (FAQs)</w:t>
      </w:r>
    </w:p>
    <w:p w14:paraId="55428519" w14:textId="77777777" w:rsidR="009E5E8D" w:rsidRPr="00D65047" w:rsidRDefault="009E5E8D" w:rsidP="009E5E8D"/>
    <w:p w14:paraId="73F8E652" w14:textId="77777777" w:rsidR="009E5E8D" w:rsidRPr="00D65047" w:rsidRDefault="009E5E8D" w:rsidP="009E5E8D">
      <w:pPr>
        <w:sectPr w:rsidR="009E5E8D" w:rsidRPr="00D65047" w:rsidSect="000214C9">
          <w:headerReference w:type="even" r:id="rId11"/>
          <w:headerReference w:type="default" r:id="rId12"/>
          <w:footerReference w:type="default" r:id="rId13"/>
          <w:headerReference w:type="first" r:id="rId14"/>
          <w:footerReference w:type="first" r:id="rId15"/>
          <w:pgSz w:w="11906" w:h="16838"/>
          <w:pgMar w:top="1276" w:right="1247" w:bottom="1440" w:left="1247" w:header="851" w:footer="709" w:gutter="0"/>
          <w:pgNumType w:start="1"/>
          <w:cols w:space="708"/>
          <w:titlePg/>
          <w:docGrid w:linePitch="360"/>
        </w:sectPr>
      </w:pPr>
    </w:p>
    <w:p w14:paraId="2EA8DA9E" w14:textId="77777777" w:rsidR="009E5E8D" w:rsidRPr="00D65047" w:rsidRDefault="009E5E8D" w:rsidP="00391C53">
      <w:pPr>
        <w:rPr>
          <w:color w:val="234267" w:themeColor="accent1" w:themeTint="E6"/>
          <w:sz w:val="40"/>
          <w:szCs w:val="40"/>
          <w:lang w:val="en-US"/>
        </w:rPr>
      </w:pPr>
      <w:bookmarkStart w:id="0" w:name="_Toc163822850"/>
      <w:r w:rsidRPr="00D65047">
        <w:rPr>
          <w:color w:val="234267" w:themeColor="accent1" w:themeTint="E6"/>
          <w:sz w:val="40"/>
          <w:szCs w:val="40"/>
          <w:lang w:val="en-US"/>
        </w:rPr>
        <w:lastRenderedPageBreak/>
        <w:t>Document updates</w:t>
      </w:r>
      <w:bookmarkEnd w:id="0"/>
    </w:p>
    <w:tbl>
      <w:tblPr>
        <w:tblStyle w:val="TableGrid"/>
        <w:tblW w:w="9402" w:type="dxa"/>
        <w:tblCellMar>
          <w:top w:w="57" w:type="dxa"/>
        </w:tblCellMar>
        <w:tblLook w:val="04A0" w:firstRow="1" w:lastRow="0" w:firstColumn="1" w:lastColumn="0" w:noHBand="0" w:noVBand="1"/>
      </w:tblPr>
      <w:tblGrid>
        <w:gridCol w:w="1740"/>
        <w:gridCol w:w="7662"/>
      </w:tblGrid>
      <w:tr w:rsidR="00FD6140" w:rsidRPr="00097314" w14:paraId="668DAE70" w14:textId="77777777" w:rsidTr="5FA39ACE">
        <w:tc>
          <w:tcPr>
            <w:tcW w:w="1740" w:type="dxa"/>
            <w:shd w:val="clear" w:color="auto" w:fill="BFBFBF" w:themeFill="accent6" w:themeFillShade="BF"/>
          </w:tcPr>
          <w:p w14:paraId="1ED79892" w14:textId="77777777" w:rsidR="00FD6140" w:rsidRPr="00097314" w:rsidRDefault="00FD6140" w:rsidP="008F7BFA">
            <w:pPr>
              <w:spacing w:after="0" w:line="240" w:lineRule="auto"/>
              <w:rPr>
                <w:rFonts w:cstheme="minorHAnsi"/>
                <w:b/>
                <w:bCs/>
                <w:sz w:val="20"/>
                <w:szCs w:val="20"/>
              </w:rPr>
            </w:pPr>
            <w:bookmarkStart w:id="1" w:name="_Hlk166841287"/>
            <w:r w:rsidRPr="00097314">
              <w:rPr>
                <w:rFonts w:eastAsia="Times New Roman" w:cstheme="minorHAnsi"/>
                <w:b/>
                <w:bCs/>
                <w:color w:val="000000"/>
                <w:sz w:val="20"/>
                <w:szCs w:val="20"/>
                <w:lang w:val="x-none"/>
                <w14:ligatures w14:val="standardContextual"/>
              </w:rPr>
              <w:t xml:space="preserve">Date Updated </w:t>
            </w:r>
          </w:p>
        </w:tc>
        <w:tc>
          <w:tcPr>
            <w:tcW w:w="7662" w:type="dxa"/>
            <w:shd w:val="clear" w:color="auto" w:fill="BFBFBF" w:themeFill="accent6" w:themeFillShade="BF"/>
          </w:tcPr>
          <w:p w14:paraId="5004E338" w14:textId="77777777" w:rsidR="00FD6140" w:rsidRPr="00097314" w:rsidRDefault="00FD6140" w:rsidP="008F7BFA">
            <w:pPr>
              <w:spacing w:after="0" w:line="240" w:lineRule="auto"/>
              <w:rPr>
                <w:rFonts w:cstheme="minorHAnsi"/>
                <w:b/>
                <w:bCs/>
                <w:sz w:val="20"/>
                <w:szCs w:val="20"/>
              </w:rPr>
            </w:pPr>
            <w:r w:rsidRPr="00097314">
              <w:rPr>
                <w:rFonts w:eastAsia="Times New Roman" w:cstheme="minorHAnsi"/>
                <w:b/>
                <w:bCs/>
                <w:color w:val="000000"/>
                <w:sz w:val="20"/>
                <w:szCs w:val="20"/>
                <w:lang w:val="x-none"/>
                <w14:ligatures w14:val="standardContextual"/>
              </w:rPr>
              <w:t>Frequently Asked Questions added</w:t>
            </w:r>
          </w:p>
        </w:tc>
      </w:tr>
      <w:tr w:rsidR="00FD6140" w:rsidRPr="00097314" w14:paraId="6D674B44" w14:textId="77777777" w:rsidTr="5FA39ACE">
        <w:tc>
          <w:tcPr>
            <w:tcW w:w="1740" w:type="dxa"/>
          </w:tcPr>
          <w:p w14:paraId="6469E962" w14:textId="77777777" w:rsidR="00FD6140" w:rsidRPr="00097314" w:rsidRDefault="00062DBD" w:rsidP="008F7BFA">
            <w:pPr>
              <w:spacing w:after="0" w:line="240" w:lineRule="auto"/>
              <w:rPr>
                <w:rFonts w:cstheme="minorHAnsi"/>
                <w:bCs/>
                <w:sz w:val="20"/>
                <w:szCs w:val="20"/>
              </w:rPr>
            </w:pPr>
            <w:r w:rsidRPr="00097314">
              <w:rPr>
                <w:rFonts w:eastAsia="Times New Roman" w:cstheme="minorHAnsi"/>
                <w:bCs/>
                <w:color w:val="000000"/>
                <w:sz w:val="20"/>
                <w:szCs w:val="20"/>
                <w14:ligatures w14:val="standardContextual"/>
              </w:rPr>
              <w:t>22</w:t>
            </w:r>
            <w:r w:rsidR="009329EF" w:rsidRPr="00097314">
              <w:rPr>
                <w:rFonts w:eastAsia="Times New Roman" w:cstheme="minorHAnsi"/>
                <w:bCs/>
                <w:color w:val="000000"/>
                <w:sz w:val="20"/>
                <w:szCs w:val="20"/>
                <w14:ligatures w14:val="standardContextual"/>
              </w:rPr>
              <w:t xml:space="preserve"> April 2024</w:t>
            </w:r>
            <w:r w:rsidR="00FD6140" w:rsidRPr="00097314">
              <w:rPr>
                <w:rFonts w:eastAsia="Times New Roman" w:cstheme="minorHAnsi"/>
                <w:bCs/>
                <w:color w:val="000000"/>
                <w:sz w:val="20"/>
                <w:szCs w:val="20"/>
                <w:lang w:val="x-none"/>
                <w14:ligatures w14:val="standardContextual"/>
              </w:rPr>
              <w:t xml:space="preserve"> </w:t>
            </w:r>
          </w:p>
        </w:tc>
        <w:tc>
          <w:tcPr>
            <w:tcW w:w="7662" w:type="dxa"/>
          </w:tcPr>
          <w:p w14:paraId="4E2B479E" w14:textId="77777777" w:rsidR="00FD6140" w:rsidRPr="00097314" w:rsidRDefault="00FD6140" w:rsidP="008F7BFA">
            <w:pPr>
              <w:spacing w:after="0" w:line="240" w:lineRule="auto"/>
              <w:rPr>
                <w:rFonts w:cstheme="minorHAnsi"/>
                <w:sz w:val="20"/>
                <w:szCs w:val="20"/>
              </w:rPr>
            </w:pPr>
            <w:r w:rsidRPr="00097314">
              <w:rPr>
                <w:rFonts w:eastAsia="Times New Roman" w:cstheme="minorHAnsi"/>
                <w:color w:val="000000"/>
                <w:sz w:val="20"/>
                <w:szCs w:val="20"/>
                <w:lang w:val="x-none"/>
                <w14:ligatures w14:val="standardContextual"/>
              </w:rPr>
              <w:t>Initial publication</w:t>
            </w:r>
          </w:p>
        </w:tc>
      </w:tr>
      <w:tr w:rsidR="00751809" w:rsidRPr="00097314" w14:paraId="563C8DDA" w14:textId="77777777" w:rsidTr="5FA39ACE">
        <w:tc>
          <w:tcPr>
            <w:tcW w:w="1740" w:type="dxa"/>
          </w:tcPr>
          <w:p w14:paraId="2EBF6BDC" w14:textId="31AD8208" w:rsidR="00751809" w:rsidRPr="00097314" w:rsidRDefault="00DC190F" w:rsidP="008F7BFA">
            <w:pPr>
              <w:spacing w:after="0" w:line="240" w:lineRule="auto"/>
              <w:rPr>
                <w:rFonts w:eastAsia="Times New Roman" w:cstheme="minorHAnsi"/>
                <w:bCs/>
                <w:color w:val="000000"/>
                <w:sz w:val="20"/>
                <w:szCs w:val="20"/>
                <w14:ligatures w14:val="standardContextual"/>
              </w:rPr>
            </w:pPr>
            <w:r>
              <w:rPr>
                <w:rFonts w:eastAsia="Times New Roman" w:cstheme="minorHAnsi"/>
                <w:bCs/>
                <w:color w:val="000000"/>
                <w:sz w:val="20"/>
                <w:szCs w:val="20"/>
                <w14:ligatures w14:val="standardContextual"/>
              </w:rPr>
              <w:t>9</w:t>
            </w:r>
            <w:r w:rsidR="00DB1DA1" w:rsidRPr="00097314">
              <w:rPr>
                <w:rFonts w:eastAsia="Times New Roman" w:cstheme="minorHAnsi"/>
                <w:bCs/>
                <w:color w:val="000000"/>
                <w:sz w:val="20"/>
                <w:szCs w:val="20"/>
                <w14:ligatures w14:val="standardContextual"/>
              </w:rPr>
              <w:t xml:space="preserve"> May 2024</w:t>
            </w:r>
          </w:p>
        </w:tc>
        <w:tc>
          <w:tcPr>
            <w:tcW w:w="7662" w:type="dxa"/>
          </w:tcPr>
          <w:p w14:paraId="0C5CDB5D" w14:textId="77777777" w:rsidR="00D572D1" w:rsidRPr="007B52C9" w:rsidRDefault="00D572D1" w:rsidP="00D572D1">
            <w:pPr>
              <w:spacing w:after="0"/>
              <w:rPr>
                <w:b/>
                <w:bCs/>
                <w:sz w:val="20"/>
                <w:szCs w:val="20"/>
              </w:rPr>
            </w:pPr>
            <w:r w:rsidRPr="007B52C9">
              <w:rPr>
                <w:b/>
                <w:bCs/>
                <w:sz w:val="20"/>
                <w:szCs w:val="20"/>
              </w:rPr>
              <w:t xml:space="preserve">Updates for all applicants: </w:t>
            </w:r>
          </w:p>
          <w:p w14:paraId="615827B2" w14:textId="77777777" w:rsidR="00D572D1" w:rsidRPr="007B52C9" w:rsidRDefault="00D572D1" w:rsidP="00D572D1">
            <w:pPr>
              <w:spacing w:after="0"/>
              <w:rPr>
                <w:sz w:val="20"/>
                <w:szCs w:val="20"/>
              </w:rPr>
            </w:pPr>
            <w:r w:rsidRPr="007B52C9">
              <w:rPr>
                <w:sz w:val="20"/>
                <w:szCs w:val="20"/>
              </w:rPr>
              <w:t>8.1.</w:t>
            </w:r>
            <w:r w:rsidRPr="007B52C9">
              <w:rPr>
                <w:sz w:val="20"/>
                <w:szCs w:val="20"/>
              </w:rPr>
              <w:tab/>
            </w:r>
            <w:r w:rsidRPr="007B52C9">
              <w:rPr>
                <w:rFonts w:eastAsia="Times New Roman" w:cstheme="minorHAnsi"/>
                <w:color w:val="000000" w:themeColor="accent5"/>
                <w:sz w:val="20"/>
                <w:szCs w:val="20"/>
              </w:rPr>
              <w:t>How do I find one</w:t>
            </w:r>
            <w:r w:rsidRPr="007B52C9">
              <w:rPr>
                <w:sz w:val="20"/>
                <w:szCs w:val="20"/>
              </w:rPr>
              <w:t xml:space="preserve"> (or more) project partners in Australia or Austria?</w:t>
            </w:r>
          </w:p>
          <w:p w14:paraId="0DF7B840" w14:textId="77777777" w:rsidR="00D572D1" w:rsidRPr="007B52C9" w:rsidRDefault="00D572D1" w:rsidP="00D572D1">
            <w:pPr>
              <w:spacing w:after="0"/>
              <w:rPr>
                <w:sz w:val="20"/>
                <w:szCs w:val="20"/>
              </w:rPr>
            </w:pPr>
            <w:r w:rsidRPr="007B52C9">
              <w:rPr>
                <w:sz w:val="20"/>
                <w:szCs w:val="20"/>
              </w:rPr>
              <w:t>3.1.</w:t>
            </w:r>
            <w:r w:rsidRPr="007B52C9">
              <w:rPr>
                <w:sz w:val="20"/>
                <w:szCs w:val="20"/>
              </w:rPr>
              <w:tab/>
              <w:t>Are non-Australian or non-Austrian companies or entities eligible for funding?</w:t>
            </w:r>
          </w:p>
          <w:p w14:paraId="736427E5" w14:textId="77777777" w:rsidR="00D572D1" w:rsidRPr="007B52C9" w:rsidRDefault="00D572D1" w:rsidP="00D572D1">
            <w:pPr>
              <w:spacing w:after="0"/>
              <w:rPr>
                <w:sz w:val="20"/>
                <w:szCs w:val="20"/>
              </w:rPr>
            </w:pPr>
            <w:r w:rsidRPr="007B52C9">
              <w:rPr>
                <w:sz w:val="20"/>
                <w:szCs w:val="20"/>
              </w:rPr>
              <w:t>8.4.</w:t>
            </w:r>
            <w:r w:rsidRPr="007B52C9">
              <w:rPr>
                <w:sz w:val="20"/>
                <w:szCs w:val="20"/>
              </w:rPr>
              <w:tab/>
              <w:t>Do co-contributions need to come solely from the lead applicant, or can it be made up of contributions from the applicant and project partners?</w:t>
            </w:r>
          </w:p>
          <w:p w14:paraId="645B6251" w14:textId="77777777" w:rsidR="00D572D1" w:rsidRPr="007B52C9" w:rsidRDefault="00D572D1" w:rsidP="00D572D1">
            <w:pPr>
              <w:spacing w:after="0"/>
              <w:rPr>
                <w:sz w:val="20"/>
                <w:szCs w:val="20"/>
              </w:rPr>
            </w:pPr>
            <w:r w:rsidRPr="007B52C9">
              <w:rPr>
                <w:sz w:val="20"/>
                <w:szCs w:val="20"/>
              </w:rPr>
              <w:t>9.4.</w:t>
            </w:r>
            <w:r w:rsidRPr="007B52C9">
              <w:rPr>
                <w:sz w:val="20"/>
                <w:szCs w:val="20"/>
              </w:rPr>
              <w:tab/>
              <w:t>How do I submit an application?</w:t>
            </w:r>
          </w:p>
          <w:p w14:paraId="20D7AD72" w14:textId="77777777" w:rsidR="00D572D1" w:rsidRPr="007B52C9" w:rsidRDefault="00D572D1" w:rsidP="00D572D1">
            <w:pPr>
              <w:spacing w:after="0"/>
              <w:rPr>
                <w:sz w:val="20"/>
                <w:szCs w:val="20"/>
              </w:rPr>
            </w:pPr>
            <w:r w:rsidRPr="007B52C9">
              <w:rPr>
                <w:sz w:val="20"/>
                <w:szCs w:val="20"/>
              </w:rPr>
              <w:t>9.7.</w:t>
            </w:r>
            <w:r w:rsidRPr="007B52C9">
              <w:rPr>
                <w:sz w:val="20"/>
                <w:szCs w:val="20"/>
              </w:rPr>
              <w:tab/>
              <w:t>How do I withdraw my application?</w:t>
            </w:r>
          </w:p>
          <w:p w14:paraId="0D25B719" w14:textId="77777777" w:rsidR="00D572D1" w:rsidRPr="007B52C9" w:rsidRDefault="00D572D1" w:rsidP="00D572D1">
            <w:pPr>
              <w:spacing w:after="0"/>
              <w:rPr>
                <w:sz w:val="20"/>
                <w:szCs w:val="20"/>
              </w:rPr>
            </w:pPr>
            <w:r w:rsidRPr="007B52C9">
              <w:rPr>
                <w:sz w:val="20"/>
                <w:szCs w:val="20"/>
              </w:rPr>
              <w:t>10.4.</w:t>
            </w:r>
            <w:r w:rsidRPr="007B52C9">
              <w:rPr>
                <w:sz w:val="20"/>
                <w:szCs w:val="20"/>
              </w:rPr>
              <w:tab/>
              <w:t>If I am successful in being awarded a grant, what will the payment schedule look like?</w:t>
            </w:r>
          </w:p>
          <w:p w14:paraId="7AEDF4E6" w14:textId="77777777" w:rsidR="00D572D1" w:rsidRPr="007B52C9" w:rsidRDefault="00D572D1" w:rsidP="00D572D1">
            <w:pPr>
              <w:spacing w:after="0"/>
              <w:rPr>
                <w:sz w:val="20"/>
                <w:szCs w:val="20"/>
              </w:rPr>
            </w:pPr>
            <w:r w:rsidRPr="007B52C9">
              <w:rPr>
                <w:sz w:val="20"/>
                <w:szCs w:val="20"/>
              </w:rPr>
              <w:t>10.5.</w:t>
            </w:r>
            <w:r w:rsidRPr="007B52C9">
              <w:rPr>
                <w:sz w:val="20"/>
                <w:szCs w:val="20"/>
              </w:rPr>
              <w:tab/>
              <w:t>What are the standard payment terms of the grant?</w:t>
            </w:r>
          </w:p>
          <w:p w14:paraId="15D90BF3" w14:textId="77777777" w:rsidR="00D572D1" w:rsidRPr="007B52C9" w:rsidRDefault="00D572D1" w:rsidP="00D572D1">
            <w:pPr>
              <w:spacing w:after="0"/>
              <w:rPr>
                <w:sz w:val="20"/>
                <w:szCs w:val="20"/>
              </w:rPr>
            </w:pPr>
            <w:r w:rsidRPr="007B52C9">
              <w:rPr>
                <w:sz w:val="20"/>
                <w:szCs w:val="20"/>
              </w:rPr>
              <w:t>12.2.</w:t>
            </w:r>
            <w:r w:rsidRPr="007B52C9">
              <w:rPr>
                <w:sz w:val="20"/>
                <w:szCs w:val="20"/>
              </w:rPr>
              <w:tab/>
              <w:t>My attachment files are too big to upload. What do I do?</w:t>
            </w:r>
          </w:p>
          <w:p w14:paraId="42AC2E70" w14:textId="77777777" w:rsidR="00D572D1" w:rsidRPr="007B52C9" w:rsidRDefault="00D572D1" w:rsidP="00D572D1">
            <w:pPr>
              <w:spacing w:after="0"/>
              <w:rPr>
                <w:sz w:val="20"/>
                <w:szCs w:val="20"/>
              </w:rPr>
            </w:pPr>
            <w:r w:rsidRPr="007B52C9">
              <w:rPr>
                <w:b/>
                <w:bCs/>
                <w:sz w:val="20"/>
                <w:szCs w:val="20"/>
              </w:rPr>
              <w:t>Question amended: 7.5.</w:t>
            </w:r>
            <w:r>
              <w:rPr>
                <w:sz w:val="20"/>
                <w:szCs w:val="20"/>
              </w:rPr>
              <w:t xml:space="preserve"> </w:t>
            </w:r>
            <w:r w:rsidRPr="007B52C9">
              <w:rPr>
                <w:sz w:val="20"/>
                <w:szCs w:val="20"/>
              </w:rPr>
              <w:t>Can organisations apply for more than one project?</w:t>
            </w:r>
          </w:p>
          <w:p w14:paraId="627E4B43" w14:textId="77777777" w:rsidR="00D572D1" w:rsidRPr="007B52C9" w:rsidRDefault="00D572D1" w:rsidP="00D572D1">
            <w:pPr>
              <w:spacing w:after="0"/>
              <w:rPr>
                <w:sz w:val="20"/>
                <w:szCs w:val="20"/>
              </w:rPr>
            </w:pPr>
            <w:r w:rsidRPr="007B52C9">
              <w:rPr>
                <w:b/>
                <w:bCs/>
                <w:sz w:val="20"/>
                <w:szCs w:val="20"/>
              </w:rPr>
              <w:t>New section added: 13.</w:t>
            </w:r>
            <w:r>
              <w:rPr>
                <w:sz w:val="20"/>
                <w:szCs w:val="20"/>
              </w:rPr>
              <w:t xml:space="preserve"> </w:t>
            </w:r>
            <w:r w:rsidRPr="007B52C9">
              <w:rPr>
                <w:sz w:val="20"/>
                <w:szCs w:val="20"/>
              </w:rPr>
              <w:t>Questions and answers from Australian information sessions.</w:t>
            </w:r>
          </w:p>
          <w:p w14:paraId="221A3B9C" w14:textId="77777777" w:rsidR="00D572D1" w:rsidRPr="007B52C9" w:rsidRDefault="00D572D1" w:rsidP="00D572D1">
            <w:pPr>
              <w:spacing w:after="0"/>
              <w:rPr>
                <w:b/>
                <w:bCs/>
                <w:sz w:val="20"/>
                <w:szCs w:val="20"/>
              </w:rPr>
            </w:pPr>
            <w:r w:rsidRPr="007B52C9">
              <w:rPr>
                <w:b/>
                <w:bCs/>
                <w:sz w:val="20"/>
                <w:szCs w:val="20"/>
              </w:rPr>
              <w:t>Updates for Austrian applicants:</w:t>
            </w:r>
          </w:p>
          <w:p w14:paraId="636D8339" w14:textId="77777777" w:rsidR="00D572D1" w:rsidRPr="007B52C9" w:rsidRDefault="00D572D1" w:rsidP="00D572D1">
            <w:pPr>
              <w:spacing w:after="0"/>
              <w:rPr>
                <w:sz w:val="20"/>
                <w:szCs w:val="20"/>
              </w:rPr>
            </w:pPr>
            <w:r w:rsidRPr="007B52C9">
              <w:rPr>
                <w:sz w:val="20"/>
                <w:szCs w:val="20"/>
              </w:rPr>
              <w:t>1.7.</w:t>
            </w:r>
            <w:r w:rsidRPr="007B52C9">
              <w:rPr>
                <w:sz w:val="20"/>
                <w:szCs w:val="20"/>
              </w:rPr>
              <w:tab/>
              <w:t>Is a grant considered income for tax purposes?</w:t>
            </w:r>
          </w:p>
          <w:p w14:paraId="7B4FFA58" w14:textId="77777777" w:rsidR="00D572D1" w:rsidRPr="007B52C9" w:rsidRDefault="00D572D1" w:rsidP="00D572D1">
            <w:pPr>
              <w:spacing w:after="0"/>
              <w:rPr>
                <w:sz w:val="20"/>
                <w:szCs w:val="20"/>
              </w:rPr>
            </w:pPr>
            <w:r w:rsidRPr="007B52C9">
              <w:rPr>
                <w:sz w:val="20"/>
                <w:szCs w:val="20"/>
              </w:rPr>
              <w:t>2.1.</w:t>
            </w:r>
            <w:r w:rsidRPr="007B52C9">
              <w:rPr>
                <w:sz w:val="20"/>
                <w:szCs w:val="20"/>
              </w:rPr>
              <w:tab/>
              <w:t>What can I spend the funding on?</w:t>
            </w:r>
          </w:p>
          <w:p w14:paraId="4643FD9A" w14:textId="77777777" w:rsidR="00D572D1" w:rsidRPr="007B52C9" w:rsidRDefault="00D572D1" w:rsidP="00D572D1">
            <w:pPr>
              <w:spacing w:after="0"/>
              <w:rPr>
                <w:sz w:val="20"/>
                <w:szCs w:val="20"/>
              </w:rPr>
            </w:pPr>
            <w:r w:rsidRPr="007B52C9">
              <w:rPr>
                <w:sz w:val="20"/>
                <w:szCs w:val="20"/>
              </w:rPr>
              <w:t>2.2.</w:t>
            </w:r>
            <w:r w:rsidRPr="007B52C9">
              <w:rPr>
                <w:sz w:val="20"/>
                <w:szCs w:val="20"/>
              </w:rPr>
              <w:tab/>
              <w:t>Is rent an eligible expenditure item?</w:t>
            </w:r>
          </w:p>
          <w:p w14:paraId="3964CBB2" w14:textId="77777777" w:rsidR="00D572D1" w:rsidRPr="007B52C9" w:rsidRDefault="00D572D1" w:rsidP="00D572D1">
            <w:pPr>
              <w:spacing w:after="0"/>
              <w:rPr>
                <w:sz w:val="20"/>
                <w:szCs w:val="20"/>
              </w:rPr>
            </w:pPr>
            <w:r w:rsidRPr="007B52C9">
              <w:rPr>
                <w:sz w:val="20"/>
                <w:szCs w:val="20"/>
              </w:rPr>
              <w:t>2.3.</w:t>
            </w:r>
            <w:r w:rsidRPr="007B52C9">
              <w:rPr>
                <w:sz w:val="20"/>
                <w:szCs w:val="20"/>
              </w:rPr>
              <w:tab/>
              <w:t>Are regulation expenses an eligible expenditure item?</w:t>
            </w:r>
          </w:p>
          <w:p w14:paraId="6AE741D4" w14:textId="77777777" w:rsidR="00D572D1" w:rsidRPr="007B52C9" w:rsidRDefault="00D572D1" w:rsidP="00D572D1">
            <w:pPr>
              <w:spacing w:after="0"/>
              <w:rPr>
                <w:sz w:val="20"/>
                <w:szCs w:val="20"/>
              </w:rPr>
            </w:pPr>
            <w:r w:rsidRPr="007B52C9">
              <w:rPr>
                <w:sz w:val="20"/>
                <w:szCs w:val="20"/>
              </w:rPr>
              <w:t>3.2.</w:t>
            </w:r>
            <w:r w:rsidRPr="007B52C9">
              <w:rPr>
                <w:sz w:val="20"/>
                <w:szCs w:val="20"/>
              </w:rPr>
              <w:tab/>
              <w:t>Can I apply for funding if I have a project that is already underway?</w:t>
            </w:r>
          </w:p>
          <w:p w14:paraId="44D55DDF" w14:textId="77777777" w:rsidR="00D572D1" w:rsidRPr="007B52C9" w:rsidRDefault="00D572D1" w:rsidP="00D572D1">
            <w:pPr>
              <w:spacing w:after="0"/>
              <w:rPr>
                <w:sz w:val="20"/>
                <w:szCs w:val="20"/>
              </w:rPr>
            </w:pPr>
            <w:r w:rsidRPr="007B52C9">
              <w:rPr>
                <w:sz w:val="20"/>
                <w:szCs w:val="20"/>
              </w:rPr>
              <w:t>5.1.</w:t>
            </w:r>
            <w:r w:rsidRPr="007B52C9">
              <w:rPr>
                <w:sz w:val="20"/>
                <w:szCs w:val="20"/>
              </w:rPr>
              <w:tab/>
              <w:t>What is the minimum and maximum grant?</w:t>
            </w:r>
          </w:p>
          <w:p w14:paraId="487F1797" w14:textId="77777777" w:rsidR="00D572D1" w:rsidRPr="007B52C9" w:rsidRDefault="00D572D1" w:rsidP="00D572D1">
            <w:pPr>
              <w:spacing w:after="0"/>
              <w:rPr>
                <w:sz w:val="20"/>
                <w:szCs w:val="20"/>
              </w:rPr>
            </w:pPr>
            <w:r w:rsidRPr="007B52C9">
              <w:rPr>
                <w:sz w:val="20"/>
                <w:szCs w:val="20"/>
              </w:rPr>
              <w:t>5.3.</w:t>
            </w:r>
            <w:r w:rsidRPr="007B52C9">
              <w:rPr>
                <w:sz w:val="20"/>
                <w:szCs w:val="20"/>
              </w:rPr>
              <w:tab/>
              <w:t>Are there rules or conditions around how I fund my contribution?</w:t>
            </w:r>
          </w:p>
          <w:p w14:paraId="4EB8E50E" w14:textId="77777777" w:rsidR="00D572D1" w:rsidRPr="007B52C9" w:rsidRDefault="00D572D1" w:rsidP="00D572D1">
            <w:pPr>
              <w:spacing w:after="0"/>
              <w:rPr>
                <w:sz w:val="20"/>
                <w:szCs w:val="20"/>
              </w:rPr>
            </w:pPr>
            <w:r w:rsidRPr="007B52C9">
              <w:rPr>
                <w:sz w:val="20"/>
                <w:szCs w:val="20"/>
              </w:rPr>
              <w:t>7.4.</w:t>
            </w:r>
            <w:r w:rsidRPr="007B52C9">
              <w:rPr>
                <w:sz w:val="20"/>
                <w:szCs w:val="20"/>
              </w:rPr>
              <w:tab/>
              <w:t>Are universities eligible to apply in Austria?</w:t>
            </w:r>
          </w:p>
          <w:p w14:paraId="263824D3" w14:textId="77777777" w:rsidR="00D572D1" w:rsidRPr="007B52C9" w:rsidRDefault="00D572D1" w:rsidP="00D572D1">
            <w:pPr>
              <w:spacing w:after="0"/>
              <w:rPr>
                <w:sz w:val="20"/>
                <w:szCs w:val="20"/>
              </w:rPr>
            </w:pPr>
            <w:r w:rsidRPr="007B52C9">
              <w:rPr>
                <w:sz w:val="20"/>
                <w:szCs w:val="20"/>
              </w:rPr>
              <w:t>8.3.</w:t>
            </w:r>
            <w:r w:rsidRPr="007B52C9">
              <w:rPr>
                <w:sz w:val="20"/>
                <w:szCs w:val="20"/>
              </w:rPr>
              <w:tab/>
              <w:t>Would other same-country project partners only be able to provide in-kind contributions?</w:t>
            </w:r>
          </w:p>
          <w:p w14:paraId="7CB8BD21" w14:textId="54D3D699" w:rsidR="00835E13" w:rsidRPr="00D572D1" w:rsidRDefault="00D572D1" w:rsidP="00D572D1">
            <w:pPr>
              <w:spacing w:after="0"/>
              <w:rPr>
                <w:sz w:val="20"/>
                <w:szCs w:val="20"/>
              </w:rPr>
            </w:pPr>
            <w:r w:rsidRPr="007B52C9">
              <w:rPr>
                <w:sz w:val="20"/>
                <w:szCs w:val="20"/>
              </w:rPr>
              <w:t>10.2.</w:t>
            </w:r>
            <w:r w:rsidRPr="007B52C9">
              <w:rPr>
                <w:sz w:val="20"/>
                <w:szCs w:val="20"/>
              </w:rPr>
              <w:tab/>
              <w:t>Will there be announcements of successful applicants?</w:t>
            </w:r>
          </w:p>
        </w:tc>
      </w:tr>
      <w:bookmarkEnd w:id="1"/>
    </w:tbl>
    <w:p w14:paraId="6C1ACF91" w14:textId="77777777" w:rsidR="009E5E8D" w:rsidRPr="00D65047" w:rsidRDefault="009E5E8D" w:rsidP="009E5E8D"/>
    <w:p w14:paraId="5B99D2AE" w14:textId="77777777" w:rsidR="009E5E8D" w:rsidRPr="00D65047" w:rsidRDefault="009329EF" w:rsidP="009E5E8D">
      <w:r w:rsidRPr="00D65047">
        <w:t>This document will be updated</w:t>
      </w:r>
      <w:r w:rsidR="00D715C7" w:rsidRPr="00D65047">
        <w:t xml:space="preserve"> during the open application period to reflect </w:t>
      </w:r>
      <w:r w:rsidR="00FC3E27" w:rsidRPr="00D65047">
        <w:t>received questions.</w:t>
      </w:r>
    </w:p>
    <w:p w14:paraId="3734315B" w14:textId="77777777" w:rsidR="009E5E8D" w:rsidRPr="00D65047" w:rsidRDefault="009E5E8D" w:rsidP="009E5E8D"/>
    <w:p w14:paraId="68564939" w14:textId="77777777" w:rsidR="009E5E8D" w:rsidRPr="00D65047" w:rsidRDefault="009E5E8D" w:rsidP="009E5E8D">
      <w:pPr>
        <w:sectPr w:rsidR="009E5E8D" w:rsidRPr="00D65047" w:rsidSect="000214C9">
          <w:headerReference w:type="even" r:id="rId16"/>
          <w:headerReference w:type="default" r:id="rId17"/>
          <w:headerReference w:type="first" r:id="rId18"/>
          <w:footerReference w:type="first" r:id="rId19"/>
          <w:pgSz w:w="11906" w:h="16838"/>
          <w:pgMar w:top="1276" w:right="1247" w:bottom="1440" w:left="1247" w:header="851" w:footer="709" w:gutter="0"/>
          <w:pgNumType w:fmt="lowerRoman" w:start="2"/>
          <w:cols w:space="708"/>
          <w:titlePg/>
          <w:docGrid w:linePitch="360"/>
        </w:sectPr>
      </w:pPr>
    </w:p>
    <w:sdt>
      <w:sdtPr>
        <w:rPr>
          <w:rFonts w:asciiTheme="minorHAnsi" w:eastAsiaTheme="minorEastAsia" w:hAnsiTheme="minorHAnsi" w:cstheme="minorBidi"/>
          <w:color w:val="auto"/>
          <w:sz w:val="22"/>
          <w:szCs w:val="22"/>
          <w:lang w:val="en-AU"/>
        </w:rPr>
        <w:id w:val="-604104211"/>
        <w:docPartObj>
          <w:docPartGallery w:val="Table of Contents"/>
          <w:docPartUnique/>
        </w:docPartObj>
      </w:sdtPr>
      <w:sdtEndPr>
        <w:rPr>
          <w:b/>
        </w:rPr>
      </w:sdtEndPr>
      <w:sdtContent>
        <w:p w14:paraId="5143EF64" w14:textId="77777777" w:rsidR="00821FD0" w:rsidRPr="00D65047" w:rsidRDefault="00821FD0" w:rsidP="009F3C96">
          <w:pPr>
            <w:pStyle w:val="TOCHeading"/>
            <w:spacing w:before="0" w:after="0"/>
            <w:rPr>
              <w:sz w:val="40"/>
              <w:szCs w:val="24"/>
            </w:rPr>
          </w:pPr>
          <w:r w:rsidRPr="00D65047">
            <w:rPr>
              <w:sz w:val="40"/>
              <w:szCs w:val="24"/>
            </w:rPr>
            <w:t>Contents</w:t>
          </w:r>
        </w:p>
        <w:p w14:paraId="0DB1D479" w14:textId="0B874C2C" w:rsidR="00DC190F" w:rsidRDefault="00821FD0">
          <w:pPr>
            <w:pStyle w:val="TOC2"/>
            <w:rPr>
              <w:rFonts w:eastAsiaTheme="minorEastAsia"/>
              <w:b w:val="0"/>
              <w:bCs w:val="0"/>
              <w:kern w:val="2"/>
              <w:lang w:eastAsia="en-AU"/>
              <w14:ligatures w14:val="standardContextual"/>
            </w:rPr>
          </w:pPr>
          <w:r w:rsidRPr="00D65047">
            <w:fldChar w:fldCharType="begin"/>
          </w:r>
          <w:r w:rsidRPr="00D65047">
            <w:instrText xml:space="preserve"> TOC \o "2-3" \h \z \t "Heading 1,1" </w:instrText>
          </w:r>
          <w:r w:rsidRPr="00D65047">
            <w:fldChar w:fldCharType="separate"/>
          </w:r>
          <w:hyperlink w:anchor="_Toc166160916" w:history="1">
            <w:r w:rsidR="00DC190F" w:rsidRPr="0078413E">
              <w:rPr>
                <w:rStyle w:val="Hyperlink"/>
              </w:rPr>
              <w:t>1.</w:t>
            </w:r>
            <w:r w:rsidR="00DC190F">
              <w:rPr>
                <w:rFonts w:eastAsiaTheme="minorEastAsia"/>
                <w:b w:val="0"/>
                <w:bCs w:val="0"/>
                <w:kern w:val="2"/>
                <w:lang w:eastAsia="en-AU"/>
                <w14:ligatures w14:val="standardContextual"/>
              </w:rPr>
              <w:tab/>
            </w:r>
            <w:r w:rsidR="00DC190F" w:rsidRPr="0078413E">
              <w:rPr>
                <w:rStyle w:val="Hyperlink"/>
              </w:rPr>
              <w:t>General questions</w:t>
            </w:r>
            <w:r w:rsidR="00DC190F">
              <w:rPr>
                <w:webHidden/>
              </w:rPr>
              <w:tab/>
            </w:r>
            <w:r w:rsidR="00DC190F">
              <w:rPr>
                <w:webHidden/>
              </w:rPr>
              <w:fldChar w:fldCharType="begin"/>
            </w:r>
            <w:r w:rsidR="00DC190F">
              <w:rPr>
                <w:webHidden/>
              </w:rPr>
              <w:instrText xml:space="preserve"> PAGEREF _Toc166160916 \h </w:instrText>
            </w:r>
            <w:r w:rsidR="00DC190F">
              <w:rPr>
                <w:webHidden/>
              </w:rPr>
            </w:r>
            <w:r w:rsidR="00DC190F">
              <w:rPr>
                <w:webHidden/>
              </w:rPr>
              <w:fldChar w:fldCharType="separate"/>
            </w:r>
            <w:r w:rsidR="00DC190F">
              <w:rPr>
                <w:webHidden/>
              </w:rPr>
              <w:t>1</w:t>
            </w:r>
            <w:r w:rsidR="00DC190F">
              <w:rPr>
                <w:webHidden/>
              </w:rPr>
              <w:fldChar w:fldCharType="end"/>
            </w:r>
          </w:hyperlink>
        </w:p>
        <w:p w14:paraId="7A30D2B0" w14:textId="3FC5F352" w:rsidR="00DC190F" w:rsidRDefault="00D63B58">
          <w:pPr>
            <w:pStyle w:val="TOC3"/>
            <w:rPr>
              <w:rFonts w:eastAsiaTheme="minorEastAsia"/>
              <w:noProof/>
              <w:kern w:val="2"/>
              <w:lang w:eastAsia="en-AU"/>
              <w14:ligatures w14:val="standardContextual"/>
            </w:rPr>
          </w:pPr>
          <w:hyperlink w:anchor="_Toc166160917" w:history="1">
            <w:r w:rsidR="00DC190F" w:rsidRPr="0078413E">
              <w:rPr>
                <w:rStyle w:val="Hyperlink"/>
                <w:noProof/>
              </w:rPr>
              <w:t>1.1.</w:t>
            </w:r>
            <w:r w:rsidR="00DC190F">
              <w:rPr>
                <w:rFonts w:eastAsiaTheme="minorEastAsia"/>
                <w:noProof/>
                <w:kern w:val="2"/>
                <w:lang w:eastAsia="en-AU"/>
                <w14:ligatures w14:val="standardContextual"/>
              </w:rPr>
              <w:tab/>
            </w:r>
            <w:r w:rsidR="00DC190F" w:rsidRPr="0078413E">
              <w:rPr>
                <w:rStyle w:val="Hyperlink"/>
                <w:noProof/>
              </w:rPr>
              <w:t>What is the name of this grant?</w:t>
            </w:r>
            <w:r w:rsidR="00DC190F">
              <w:rPr>
                <w:noProof/>
                <w:webHidden/>
              </w:rPr>
              <w:tab/>
            </w:r>
            <w:r w:rsidR="00DC190F">
              <w:rPr>
                <w:noProof/>
                <w:webHidden/>
              </w:rPr>
              <w:fldChar w:fldCharType="begin"/>
            </w:r>
            <w:r w:rsidR="00DC190F">
              <w:rPr>
                <w:noProof/>
                <w:webHidden/>
              </w:rPr>
              <w:instrText xml:space="preserve"> PAGEREF _Toc166160917 \h </w:instrText>
            </w:r>
            <w:r w:rsidR="00DC190F">
              <w:rPr>
                <w:noProof/>
                <w:webHidden/>
              </w:rPr>
            </w:r>
            <w:r w:rsidR="00DC190F">
              <w:rPr>
                <w:noProof/>
                <w:webHidden/>
              </w:rPr>
              <w:fldChar w:fldCharType="separate"/>
            </w:r>
            <w:r w:rsidR="00DC190F">
              <w:rPr>
                <w:noProof/>
                <w:webHidden/>
              </w:rPr>
              <w:t>1</w:t>
            </w:r>
            <w:r w:rsidR="00DC190F">
              <w:rPr>
                <w:noProof/>
                <w:webHidden/>
              </w:rPr>
              <w:fldChar w:fldCharType="end"/>
            </w:r>
          </w:hyperlink>
        </w:p>
        <w:p w14:paraId="3E0F94A3" w14:textId="0032C539" w:rsidR="00DC190F" w:rsidRDefault="00D63B58">
          <w:pPr>
            <w:pStyle w:val="TOC3"/>
            <w:rPr>
              <w:rFonts w:eastAsiaTheme="minorEastAsia"/>
              <w:noProof/>
              <w:kern w:val="2"/>
              <w:lang w:eastAsia="en-AU"/>
              <w14:ligatures w14:val="standardContextual"/>
            </w:rPr>
          </w:pPr>
          <w:hyperlink w:anchor="_Toc166160918" w:history="1">
            <w:r w:rsidR="00DC190F" w:rsidRPr="0078413E">
              <w:rPr>
                <w:rStyle w:val="Hyperlink"/>
                <w:noProof/>
              </w:rPr>
              <w:t>1.2.</w:t>
            </w:r>
            <w:r w:rsidR="00DC190F">
              <w:rPr>
                <w:rFonts w:eastAsiaTheme="minorEastAsia"/>
                <w:noProof/>
                <w:kern w:val="2"/>
                <w:lang w:eastAsia="en-AU"/>
                <w14:ligatures w14:val="standardContextual"/>
              </w:rPr>
              <w:tab/>
            </w:r>
            <w:r w:rsidR="00DC190F" w:rsidRPr="0078413E">
              <w:rPr>
                <w:rStyle w:val="Hyperlink"/>
                <w:noProof/>
              </w:rPr>
              <w:t>What funding is available?</w:t>
            </w:r>
            <w:r w:rsidR="00DC190F">
              <w:rPr>
                <w:noProof/>
                <w:webHidden/>
              </w:rPr>
              <w:tab/>
            </w:r>
            <w:r w:rsidR="00DC190F">
              <w:rPr>
                <w:noProof/>
                <w:webHidden/>
              </w:rPr>
              <w:fldChar w:fldCharType="begin"/>
            </w:r>
            <w:r w:rsidR="00DC190F">
              <w:rPr>
                <w:noProof/>
                <w:webHidden/>
              </w:rPr>
              <w:instrText xml:space="preserve"> PAGEREF _Toc166160918 \h </w:instrText>
            </w:r>
            <w:r w:rsidR="00DC190F">
              <w:rPr>
                <w:noProof/>
                <w:webHidden/>
              </w:rPr>
            </w:r>
            <w:r w:rsidR="00DC190F">
              <w:rPr>
                <w:noProof/>
                <w:webHidden/>
              </w:rPr>
              <w:fldChar w:fldCharType="separate"/>
            </w:r>
            <w:r w:rsidR="00DC190F">
              <w:rPr>
                <w:noProof/>
                <w:webHidden/>
              </w:rPr>
              <w:t>1</w:t>
            </w:r>
            <w:r w:rsidR="00DC190F">
              <w:rPr>
                <w:noProof/>
                <w:webHidden/>
              </w:rPr>
              <w:fldChar w:fldCharType="end"/>
            </w:r>
          </w:hyperlink>
        </w:p>
        <w:p w14:paraId="76C5FDDD" w14:textId="090CD3CD" w:rsidR="00DC190F" w:rsidRDefault="00D63B58">
          <w:pPr>
            <w:pStyle w:val="TOC3"/>
            <w:rPr>
              <w:rFonts w:eastAsiaTheme="minorEastAsia"/>
              <w:noProof/>
              <w:kern w:val="2"/>
              <w:lang w:eastAsia="en-AU"/>
              <w14:ligatures w14:val="standardContextual"/>
            </w:rPr>
          </w:pPr>
          <w:hyperlink w:anchor="_Toc166160919" w:history="1">
            <w:r w:rsidR="00DC190F" w:rsidRPr="0078413E">
              <w:rPr>
                <w:rStyle w:val="Hyperlink"/>
                <w:noProof/>
              </w:rPr>
              <w:t>1.3.</w:t>
            </w:r>
            <w:r w:rsidR="00DC190F">
              <w:rPr>
                <w:rFonts w:eastAsiaTheme="minorEastAsia"/>
                <w:noProof/>
                <w:kern w:val="2"/>
                <w:lang w:eastAsia="en-AU"/>
                <w14:ligatures w14:val="standardContextual"/>
              </w:rPr>
              <w:tab/>
            </w:r>
            <w:r w:rsidR="00DC190F" w:rsidRPr="0078413E">
              <w:rPr>
                <w:rStyle w:val="Hyperlink"/>
                <w:noProof/>
              </w:rPr>
              <w:t>What is the scope of funding and what are examples of eligible projects?</w:t>
            </w:r>
            <w:r w:rsidR="00DC190F">
              <w:rPr>
                <w:noProof/>
                <w:webHidden/>
              </w:rPr>
              <w:tab/>
            </w:r>
            <w:r w:rsidR="00DC190F">
              <w:rPr>
                <w:noProof/>
                <w:webHidden/>
              </w:rPr>
              <w:fldChar w:fldCharType="begin"/>
            </w:r>
            <w:r w:rsidR="00DC190F">
              <w:rPr>
                <w:noProof/>
                <w:webHidden/>
              </w:rPr>
              <w:instrText xml:space="preserve"> PAGEREF _Toc166160919 \h </w:instrText>
            </w:r>
            <w:r w:rsidR="00DC190F">
              <w:rPr>
                <w:noProof/>
                <w:webHidden/>
              </w:rPr>
            </w:r>
            <w:r w:rsidR="00DC190F">
              <w:rPr>
                <w:noProof/>
                <w:webHidden/>
              </w:rPr>
              <w:fldChar w:fldCharType="separate"/>
            </w:r>
            <w:r w:rsidR="00DC190F">
              <w:rPr>
                <w:noProof/>
                <w:webHidden/>
              </w:rPr>
              <w:t>1</w:t>
            </w:r>
            <w:r w:rsidR="00DC190F">
              <w:rPr>
                <w:noProof/>
                <w:webHidden/>
              </w:rPr>
              <w:fldChar w:fldCharType="end"/>
            </w:r>
          </w:hyperlink>
        </w:p>
        <w:p w14:paraId="24A90085" w14:textId="62C50ED3" w:rsidR="00DC190F" w:rsidRDefault="00D63B58">
          <w:pPr>
            <w:pStyle w:val="TOC3"/>
            <w:rPr>
              <w:rFonts w:eastAsiaTheme="minorEastAsia"/>
              <w:noProof/>
              <w:kern w:val="2"/>
              <w:lang w:eastAsia="en-AU"/>
              <w14:ligatures w14:val="standardContextual"/>
            </w:rPr>
          </w:pPr>
          <w:hyperlink w:anchor="_Toc166160920" w:history="1">
            <w:r w:rsidR="00DC190F" w:rsidRPr="0078413E">
              <w:rPr>
                <w:rStyle w:val="Hyperlink"/>
                <w:noProof/>
              </w:rPr>
              <w:t>1.4.</w:t>
            </w:r>
            <w:r w:rsidR="00DC190F">
              <w:rPr>
                <w:rFonts w:eastAsiaTheme="minorEastAsia"/>
                <w:noProof/>
                <w:kern w:val="2"/>
                <w:lang w:eastAsia="en-AU"/>
                <w14:ligatures w14:val="standardContextual"/>
              </w:rPr>
              <w:tab/>
            </w:r>
            <w:r w:rsidR="00DC190F" w:rsidRPr="0078413E">
              <w:rPr>
                <w:rStyle w:val="Hyperlink"/>
                <w:noProof/>
              </w:rPr>
              <w:t>How do you describe hard-to-abate industries?</w:t>
            </w:r>
            <w:r w:rsidR="00DC190F">
              <w:rPr>
                <w:noProof/>
                <w:webHidden/>
              </w:rPr>
              <w:tab/>
            </w:r>
            <w:r w:rsidR="00DC190F">
              <w:rPr>
                <w:noProof/>
                <w:webHidden/>
              </w:rPr>
              <w:fldChar w:fldCharType="begin"/>
            </w:r>
            <w:r w:rsidR="00DC190F">
              <w:rPr>
                <w:noProof/>
                <w:webHidden/>
              </w:rPr>
              <w:instrText xml:space="preserve"> PAGEREF _Toc166160920 \h </w:instrText>
            </w:r>
            <w:r w:rsidR="00DC190F">
              <w:rPr>
                <w:noProof/>
                <w:webHidden/>
              </w:rPr>
            </w:r>
            <w:r w:rsidR="00DC190F">
              <w:rPr>
                <w:noProof/>
                <w:webHidden/>
              </w:rPr>
              <w:fldChar w:fldCharType="separate"/>
            </w:r>
            <w:r w:rsidR="00DC190F">
              <w:rPr>
                <w:noProof/>
                <w:webHidden/>
              </w:rPr>
              <w:t>2</w:t>
            </w:r>
            <w:r w:rsidR="00DC190F">
              <w:rPr>
                <w:noProof/>
                <w:webHidden/>
              </w:rPr>
              <w:fldChar w:fldCharType="end"/>
            </w:r>
          </w:hyperlink>
        </w:p>
        <w:p w14:paraId="0285C443" w14:textId="48E9E371" w:rsidR="00DC190F" w:rsidRDefault="00D63B58">
          <w:pPr>
            <w:pStyle w:val="TOC3"/>
            <w:rPr>
              <w:rFonts w:eastAsiaTheme="minorEastAsia"/>
              <w:noProof/>
              <w:kern w:val="2"/>
              <w:lang w:eastAsia="en-AU"/>
              <w14:ligatures w14:val="standardContextual"/>
            </w:rPr>
          </w:pPr>
          <w:hyperlink w:anchor="_Toc166160921" w:history="1">
            <w:r w:rsidR="00DC190F" w:rsidRPr="0078413E">
              <w:rPr>
                <w:rStyle w:val="Hyperlink"/>
                <w:noProof/>
              </w:rPr>
              <w:t>1.5.</w:t>
            </w:r>
            <w:r w:rsidR="00DC190F">
              <w:rPr>
                <w:rFonts w:eastAsiaTheme="minorEastAsia"/>
                <w:noProof/>
                <w:kern w:val="2"/>
                <w:lang w:eastAsia="en-AU"/>
                <w14:ligatures w14:val="standardContextual"/>
              </w:rPr>
              <w:tab/>
            </w:r>
            <w:r w:rsidR="00DC190F" w:rsidRPr="0078413E">
              <w:rPr>
                <w:rStyle w:val="Hyperlink"/>
                <w:noProof/>
              </w:rPr>
              <w:t>My project cuts across multiple sectors, am I still eligible to apply?</w:t>
            </w:r>
            <w:r w:rsidR="00DC190F">
              <w:rPr>
                <w:noProof/>
                <w:webHidden/>
              </w:rPr>
              <w:tab/>
            </w:r>
            <w:r w:rsidR="00DC190F">
              <w:rPr>
                <w:noProof/>
                <w:webHidden/>
              </w:rPr>
              <w:fldChar w:fldCharType="begin"/>
            </w:r>
            <w:r w:rsidR="00DC190F">
              <w:rPr>
                <w:noProof/>
                <w:webHidden/>
              </w:rPr>
              <w:instrText xml:space="preserve"> PAGEREF _Toc166160921 \h </w:instrText>
            </w:r>
            <w:r w:rsidR="00DC190F">
              <w:rPr>
                <w:noProof/>
                <w:webHidden/>
              </w:rPr>
            </w:r>
            <w:r w:rsidR="00DC190F">
              <w:rPr>
                <w:noProof/>
                <w:webHidden/>
              </w:rPr>
              <w:fldChar w:fldCharType="separate"/>
            </w:r>
            <w:r w:rsidR="00DC190F">
              <w:rPr>
                <w:noProof/>
                <w:webHidden/>
              </w:rPr>
              <w:t>2</w:t>
            </w:r>
            <w:r w:rsidR="00DC190F">
              <w:rPr>
                <w:noProof/>
                <w:webHidden/>
              </w:rPr>
              <w:fldChar w:fldCharType="end"/>
            </w:r>
          </w:hyperlink>
        </w:p>
        <w:p w14:paraId="60C6FEED" w14:textId="4E83C3F5" w:rsidR="00DC190F" w:rsidRDefault="00D63B58">
          <w:pPr>
            <w:pStyle w:val="TOC3"/>
            <w:rPr>
              <w:rFonts w:eastAsiaTheme="minorEastAsia"/>
              <w:noProof/>
              <w:kern w:val="2"/>
              <w:lang w:eastAsia="en-AU"/>
              <w14:ligatures w14:val="standardContextual"/>
            </w:rPr>
          </w:pPr>
          <w:hyperlink w:anchor="_Toc166160922" w:history="1">
            <w:r w:rsidR="00DC190F" w:rsidRPr="0078413E">
              <w:rPr>
                <w:rStyle w:val="Hyperlink"/>
                <w:noProof/>
              </w:rPr>
              <w:t>1.6.</w:t>
            </w:r>
            <w:r w:rsidR="00DC190F">
              <w:rPr>
                <w:rFonts w:eastAsiaTheme="minorEastAsia"/>
                <w:noProof/>
                <w:kern w:val="2"/>
                <w:lang w:eastAsia="en-AU"/>
                <w14:ligatures w14:val="standardContextual"/>
              </w:rPr>
              <w:tab/>
            </w:r>
            <w:r w:rsidR="00DC190F" w:rsidRPr="0078413E">
              <w:rPr>
                <w:rStyle w:val="Hyperlink"/>
                <w:noProof/>
              </w:rPr>
              <w:t>Can project activities occur at multiple locations?</w:t>
            </w:r>
            <w:r w:rsidR="00DC190F">
              <w:rPr>
                <w:noProof/>
                <w:webHidden/>
              </w:rPr>
              <w:tab/>
            </w:r>
            <w:r w:rsidR="00DC190F">
              <w:rPr>
                <w:noProof/>
                <w:webHidden/>
              </w:rPr>
              <w:fldChar w:fldCharType="begin"/>
            </w:r>
            <w:r w:rsidR="00DC190F">
              <w:rPr>
                <w:noProof/>
                <w:webHidden/>
              </w:rPr>
              <w:instrText xml:space="preserve"> PAGEREF _Toc166160922 \h </w:instrText>
            </w:r>
            <w:r w:rsidR="00DC190F">
              <w:rPr>
                <w:noProof/>
                <w:webHidden/>
              </w:rPr>
            </w:r>
            <w:r w:rsidR="00DC190F">
              <w:rPr>
                <w:noProof/>
                <w:webHidden/>
              </w:rPr>
              <w:fldChar w:fldCharType="separate"/>
            </w:r>
            <w:r w:rsidR="00DC190F">
              <w:rPr>
                <w:noProof/>
                <w:webHidden/>
              </w:rPr>
              <w:t>2</w:t>
            </w:r>
            <w:r w:rsidR="00DC190F">
              <w:rPr>
                <w:noProof/>
                <w:webHidden/>
              </w:rPr>
              <w:fldChar w:fldCharType="end"/>
            </w:r>
          </w:hyperlink>
        </w:p>
        <w:p w14:paraId="4D2EB9F8" w14:textId="306C65D3" w:rsidR="00DC190F" w:rsidRDefault="00D63B58">
          <w:pPr>
            <w:pStyle w:val="TOC3"/>
            <w:rPr>
              <w:rFonts w:eastAsiaTheme="minorEastAsia"/>
              <w:noProof/>
              <w:kern w:val="2"/>
              <w:lang w:eastAsia="en-AU"/>
              <w14:ligatures w14:val="standardContextual"/>
            </w:rPr>
          </w:pPr>
          <w:hyperlink w:anchor="_Toc166160923" w:history="1">
            <w:r w:rsidR="00DC190F" w:rsidRPr="0078413E">
              <w:rPr>
                <w:rStyle w:val="Hyperlink"/>
                <w:noProof/>
              </w:rPr>
              <w:t>1.7.</w:t>
            </w:r>
            <w:r w:rsidR="00DC190F">
              <w:rPr>
                <w:rFonts w:eastAsiaTheme="minorEastAsia"/>
                <w:noProof/>
                <w:kern w:val="2"/>
                <w:lang w:eastAsia="en-AU"/>
                <w14:ligatures w14:val="standardContextual"/>
              </w:rPr>
              <w:tab/>
            </w:r>
            <w:r w:rsidR="00DC190F" w:rsidRPr="0078413E">
              <w:rPr>
                <w:rStyle w:val="Hyperlink"/>
                <w:noProof/>
              </w:rPr>
              <w:t>Is a grant considered income for tax purposes?</w:t>
            </w:r>
            <w:r w:rsidR="00DC190F">
              <w:rPr>
                <w:noProof/>
                <w:webHidden/>
              </w:rPr>
              <w:tab/>
            </w:r>
            <w:r w:rsidR="00DC190F">
              <w:rPr>
                <w:noProof/>
                <w:webHidden/>
              </w:rPr>
              <w:fldChar w:fldCharType="begin"/>
            </w:r>
            <w:r w:rsidR="00DC190F">
              <w:rPr>
                <w:noProof/>
                <w:webHidden/>
              </w:rPr>
              <w:instrText xml:space="preserve"> PAGEREF _Toc166160923 \h </w:instrText>
            </w:r>
            <w:r w:rsidR="00DC190F">
              <w:rPr>
                <w:noProof/>
                <w:webHidden/>
              </w:rPr>
            </w:r>
            <w:r w:rsidR="00DC190F">
              <w:rPr>
                <w:noProof/>
                <w:webHidden/>
              </w:rPr>
              <w:fldChar w:fldCharType="separate"/>
            </w:r>
            <w:r w:rsidR="00DC190F">
              <w:rPr>
                <w:noProof/>
                <w:webHidden/>
              </w:rPr>
              <w:t>2</w:t>
            </w:r>
            <w:r w:rsidR="00DC190F">
              <w:rPr>
                <w:noProof/>
                <w:webHidden/>
              </w:rPr>
              <w:fldChar w:fldCharType="end"/>
            </w:r>
          </w:hyperlink>
        </w:p>
        <w:p w14:paraId="14A130D8" w14:textId="75F4EB78" w:rsidR="00DC190F" w:rsidRDefault="00D63B58">
          <w:pPr>
            <w:pStyle w:val="TOC3"/>
            <w:rPr>
              <w:rFonts w:eastAsiaTheme="minorEastAsia"/>
              <w:noProof/>
              <w:kern w:val="2"/>
              <w:lang w:eastAsia="en-AU"/>
              <w14:ligatures w14:val="standardContextual"/>
            </w:rPr>
          </w:pPr>
          <w:hyperlink w:anchor="_Toc166160924" w:history="1">
            <w:r w:rsidR="00DC190F" w:rsidRPr="0078413E">
              <w:rPr>
                <w:rStyle w:val="Hyperlink"/>
                <w:noProof/>
              </w:rPr>
              <w:t>1.8.</w:t>
            </w:r>
            <w:r w:rsidR="00DC190F">
              <w:rPr>
                <w:rFonts w:eastAsiaTheme="minorEastAsia"/>
                <w:noProof/>
                <w:kern w:val="2"/>
                <w:lang w:eastAsia="en-AU"/>
                <w14:ligatures w14:val="standardContextual"/>
              </w:rPr>
              <w:tab/>
            </w:r>
            <w:r w:rsidR="00DC190F" w:rsidRPr="0078413E">
              <w:rPr>
                <w:rStyle w:val="Hyperlink"/>
                <w:noProof/>
              </w:rPr>
              <w:t>Do all projects need to demonstrate new job creation?</w:t>
            </w:r>
            <w:r w:rsidR="00DC190F">
              <w:rPr>
                <w:noProof/>
                <w:webHidden/>
              </w:rPr>
              <w:tab/>
            </w:r>
            <w:r w:rsidR="00DC190F">
              <w:rPr>
                <w:noProof/>
                <w:webHidden/>
              </w:rPr>
              <w:fldChar w:fldCharType="begin"/>
            </w:r>
            <w:r w:rsidR="00DC190F">
              <w:rPr>
                <w:noProof/>
                <w:webHidden/>
              </w:rPr>
              <w:instrText xml:space="preserve"> PAGEREF _Toc166160924 \h </w:instrText>
            </w:r>
            <w:r w:rsidR="00DC190F">
              <w:rPr>
                <w:noProof/>
                <w:webHidden/>
              </w:rPr>
            </w:r>
            <w:r w:rsidR="00DC190F">
              <w:rPr>
                <w:noProof/>
                <w:webHidden/>
              </w:rPr>
              <w:fldChar w:fldCharType="separate"/>
            </w:r>
            <w:r w:rsidR="00DC190F">
              <w:rPr>
                <w:noProof/>
                <w:webHidden/>
              </w:rPr>
              <w:t>3</w:t>
            </w:r>
            <w:r w:rsidR="00DC190F">
              <w:rPr>
                <w:noProof/>
                <w:webHidden/>
              </w:rPr>
              <w:fldChar w:fldCharType="end"/>
            </w:r>
          </w:hyperlink>
        </w:p>
        <w:p w14:paraId="06DB8878" w14:textId="16F2D53C" w:rsidR="00DC190F" w:rsidRDefault="00D63B58">
          <w:pPr>
            <w:pStyle w:val="TOC3"/>
            <w:rPr>
              <w:rFonts w:eastAsiaTheme="minorEastAsia"/>
              <w:noProof/>
              <w:kern w:val="2"/>
              <w:lang w:eastAsia="en-AU"/>
              <w14:ligatures w14:val="standardContextual"/>
            </w:rPr>
          </w:pPr>
          <w:hyperlink w:anchor="_Toc166160925" w:history="1">
            <w:r w:rsidR="00DC190F" w:rsidRPr="0078413E">
              <w:rPr>
                <w:rStyle w:val="Hyperlink"/>
                <w:noProof/>
              </w:rPr>
              <w:t>1.9.</w:t>
            </w:r>
            <w:r w:rsidR="00DC190F">
              <w:rPr>
                <w:rFonts w:eastAsiaTheme="minorEastAsia"/>
                <w:noProof/>
                <w:kern w:val="2"/>
                <w:lang w:eastAsia="en-AU"/>
                <w14:ligatures w14:val="standardContextual"/>
              </w:rPr>
              <w:tab/>
            </w:r>
            <w:r w:rsidR="00DC190F" w:rsidRPr="0078413E">
              <w:rPr>
                <w:rStyle w:val="Hyperlink"/>
                <w:noProof/>
              </w:rPr>
              <w:t>Can I reapply if my project is not successful?</w:t>
            </w:r>
            <w:r w:rsidR="00DC190F">
              <w:rPr>
                <w:noProof/>
                <w:webHidden/>
              </w:rPr>
              <w:tab/>
            </w:r>
            <w:r w:rsidR="00DC190F">
              <w:rPr>
                <w:noProof/>
                <w:webHidden/>
              </w:rPr>
              <w:fldChar w:fldCharType="begin"/>
            </w:r>
            <w:r w:rsidR="00DC190F">
              <w:rPr>
                <w:noProof/>
                <w:webHidden/>
              </w:rPr>
              <w:instrText xml:space="preserve"> PAGEREF _Toc166160925 \h </w:instrText>
            </w:r>
            <w:r w:rsidR="00DC190F">
              <w:rPr>
                <w:noProof/>
                <w:webHidden/>
              </w:rPr>
            </w:r>
            <w:r w:rsidR="00DC190F">
              <w:rPr>
                <w:noProof/>
                <w:webHidden/>
              </w:rPr>
              <w:fldChar w:fldCharType="separate"/>
            </w:r>
            <w:r w:rsidR="00DC190F">
              <w:rPr>
                <w:noProof/>
                <w:webHidden/>
              </w:rPr>
              <w:t>3</w:t>
            </w:r>
            <w:r w:rsidR="00DC190F">
              <w:rPr>
                <w:noProof/>
                <w:webHidden/>
              </w:rPr>
              <w:fldChar w:fldCharType="end"/>
            </w:r>
          </w:hyperlink>
        </w:p>
        <w:p w14:paraId="2F0F0756" w14:textId="00DE425F" w:rsidR="00DC190F" w:rsidRDefault="00D63B58">
          <w:pPr>
            <w:pStyle w:val="TOC2"/>
            <w:rPr>
              <w:rFonts w:eastAsiaTheme="minorEastAsia"/>
              <w:b w:val="0"/>
              <w:bCs w:val="0"/>
              <w:kern w:val="2"/>
              <w:lang w:eastAsia="en-AU"/>
              <w14:ligatures w14:val="standardContextual"/>
            </w:rPr>
          </w:pPr>
          <w:hyperlink w:anchor="_Toc166160926" w:history="1">
            <w:r w:rsidR="00DC190F" w:rsidRPr="0078413E">
              <w:rPr>
                <w:rStyle w:val="Hyperlink"/>
              </w:rPr>
              <w:t>2.</w:t>
            </w:r>
            <w:r w:rsidR="00DC190F">
              <w:rPr>
                <w:rFonts w:eastAsiaTheme="minorEastAsia"/>
                <w:b w:val="0"/>
                <w:bCs w:val="0"/>
                <w:kern w:val="2"/>
                <w:lang w:eastAsia="en-AU"/>
                <w14:ligatures w14:val="standardContextual"/>
              </w:rPr>
              <w:tab/>
            </w:r>
            <w:r w:rsidR="00DC190F" w:rsidRPr="0078413E">
              <w:rPr>
                <w:rStyle w:val="Hyperlink"/>
              </w:rPr>
              <w:t>Eligible expenditure</w:t>
            </w:r>
            <w:r w:rsidR="00DC190F">
              <w:rPr>
                <w:webHidden/>
              </w:rPr>
              <w:tab/>
            </w:r>
            <w:r w:rsidR="00DC190F">
              <w:rPr>
                <w:webHidden/>
              </w:rPr>
              <w:fldChar w:fldCharType="begin"/>
            </w:r>
            <w:r w:rsidR="00DC190F">
              <w:rPr>
                <w:webHidden/>
              </w:rPr>
              <w:instrText xml:space="preserve"> PAGEREF _Toc166160926 \h </w:instrText>
            </w:r>
            <w:r w:rsidR="00DC190F">
              <w:rPr>
                <w:webHidden/>
              </w:rPr>
            </w:r>
            <w:r w:rsidR="00DC190F">
              <w:rPr>
                <w:webHidden/>
              </w:rPr>
              <w:fldChar w:fldCharType="separate"/>
            </w:r>
            <w:r w:rsidR="00DC190F">
              <w:rPr>
                <w:webHidden/>
              </w:rPr>
              <w:t>3</w:t>
            </w:r>
            <w:r w:rsidR="00DC190F">
              <w:rPr>
                <w:webHidden/>
              </w:rPr>
              <w:fldChar w:fldCharType="end"/>
            </w:r>
          </w:hyperlink>
        </w:p>
        <w:p w14:paraId="6E993A5E" w14:textId="79F46498" w:rsidR="00DC190F" w:rsidRDefault="00D63B58">
          <w:pPr>
            <w:pStyle w:val="TOC3"/>
            <w:rPr>
              <w:rFonts w:eastAsiaTheme="minorEastAsia"/>
              <w:noProof/>
              <w:kern w:val="2"/>
              <w:lang w:eastAsia="en-AU"/>
              <w14:ligatures w14:val="standardContextual"/>
            </w:rPr>
          </w:pPr>
          <w:hyperlink w:anchor="_Toc166160927" w:history="1">
            <w:r w:rsidR="00DC190F" w:rsidRPr="0078413E">
              <w:rPr>
                <w:rStyle w:val="Hyperlink"/>
                <w:noProof/>
              </w:rPr>
              <w:t>2.1.</w:t>
            </w:r>
            <w:r w:rsidR="00DC190F">
              <w:rPr>
                <w:rFonts w:eastAsiaTheme="minorEastAsia"/>
                <w:noProof/>
                <w:kern w:val="2"/>
                <w:lang w:eastAsia="en-AU"/>
                <w14:ligatures w14:val="standardContextual"/>
              </w:rPr>
              <w:tab/>
            </w:r>
            <w:r w:rsidR="00DC190F" w:rsidRPr="0078413E">
              <w:rPr>
                <w:rStyle w:val="Hyperlink"/>
                <w:noProof/>
              </w:rPr>
              <w:t>What can I spend the funding on?</w:t>
            </w:r>
            <w:r w:rsidR="00DC190F">
              <w:rPr>
                <w:noProof/>
                <w:webHidden/>
              </w:rPr>
              <w:tab/>
            </w:r>
            <w:r w:rsidR="00DC190F">
              <w:rPr>
                <w:noProof/>
                <w:webHidden/>
              </w:rPr>
              <w:fldChar w:fldCharType="begin"/>
            </w:r>
            <w:r w:rsidR="00DC190F">
              <w:rPr>
                <w:noProof/>
                <w:webHidden/>
              </w:rPr>
              <w:instrText xml:space="preserve"> PAGEREF _Toc166160927 \h </w:instrText>
            </w:r>
            <w:r w:rsidR="00DC190F">
              <w:rPr>
                <w:noProof/>
                <w:webHidden/>
              </w:rPr>
            </w:r>
            <w:r w:rsidR="00DC190F">
              <w:rPr>
                <w:noProof/>
                <w:webHidden/>
              </w:rPr>
              <w:fldChar w:fldCharType="separate"/>
            </w:r>
            <w:r w:rsidR="00DC190F">
              <w:rPr>
                <w:noProof/>
                <w:webHidden/>
              </w:rPr>
              <w:t>3</w:t>
            </w:r>
            <w:r w:rsidR="00DC190F">
              <w:rPr>
                <w:noProof/>
                <w:webHidden/>
              </w:rPr>
              <w:fldChar w:fldCharType="end"/>
            </w:r>
          </w:hyperlink>
        </w:p>
        <w:p w14:paraId="076116F9" w14:textId="52AC6D1F" w:rsidR="00DC190F" w:rsidRDefault="00D63B58">
          <w:pPr>
            <w:pStyle w:val="TOC3"/>
            <w:rPr>
              <w:rFonts w:eastAsiaTheme="minorEastAsia"/>
              <w:noProof/>
              <w:kern w:val="2"/>
              <w:lang w:eastAsia="en-AU"/>
              <w14:ligatures w14:val="standardContextual"/>
            </w:rPr>
          </w:pPr>
          <w:hyperlink w:anchor="_Toc166160928" w:history="1">
            <w:r w:rsidR="00DC190F" w:rsidRPr="0078413E">
              <w:rPr>
                <w:rStyle w:val="Hyperlink"/>
                <w:noProof/>
              </w:rPr>
              <w:t>2.2.</w:t>
            </w:r>
            <w:r w:rsidR="00DC190F">
              <w:rPr>
                <w:rFonts w:eastAsiaTheme="minorEastAsia"/>
                <w:noProof/>
                <w:kern w:val="2"/>
                <w:lang w:eastAsia="en-AU"/>
                <w14:ligatures w14:val="standardContextual"/>
              </w:rPr>
              <w:tab/>
            </w:r>
            <w:r w:rsidR="00DC190F" w:rsidRPr="0078413E">
              <w:rPr>
                <w:rStyle w:val="Hyperlink"/>
                <w:noProof/>
              </w:rPr>
              <w:t>Is rent an eligible expenditure item?</w:t>
            </w:r>
            <w:r w:rsidR="00DC190F">
              <w:rPr>
                <w:noProof/>
                <w:webHidden/>
              </w:rPr>
              <w:tab/>
            </w:r>
            <w:r w:rsidR="00DC190F">
              <w:rPr>
                <w:noProof/>
                <w:webHidden/>
              </w:rPr>
              <w:fldChar w:fldCharType="begin"/>
            </w:r>
            <w:r w:rsidR="00DC190F">
              <w:rPr>
                <w:noProof/>
                <w:webHidden/>
              </w:rPr>
              <w:instrText xml:space="preserve"> PAGEREF _Toc166160928 \h </w:instrText>
            </w:r>
            <w:r w:rsidR="00DC190F">
              <w:rPr>
                <w:noProof/>
                <w:webHidden/>
              </w:rPr>
            </w:r>
            <w:r w:rsidR="00DC190F">
              <w:rPr>
                <w:noProof/>
                <w:webHidden/>
              </w:rPr>
              <w:fldChar w:fldCharType="separate"/>
            </w:r>
            <w:r w:rsidR="00DC190F">
              <w:rPr>
                <w:noProof/>
                <w:webHidden/>
              </w:rPr>
              <w:t>3</w:t>
            </w:r>
            <w:r w:rsidR="00DC190F">
              <w:rPr>
                <w:noProof/>
                <w:webHidden/>
              </w:rPr>
              <w:fldChar w:fldCharType="end"/>
            </w:r>
          </w:hyperlink>
        </w:p>
        <w:p w14:paraId="32BAF472" w14:textId="690B9D3D" w:rsidR="00DC190F" w:rsidRDefault="00D63B58">
          <w:pPr>
            <w:pStyle w:val="TOC3"/>
            <w:rPr>
              <w:rFonts w:eastAsiaTheme="minorEastAsia"/>
              <w:noProof/>
              <w:kern w:val="2"/>
              <w:lang w:eastAsia="en-AU"/>
              <w14:ligatures w14:val="standardContextual"/>
            </w:rPr>
          </w:pPr>
          <w:hyperlink w:anchor="_Toc166160929" w:history="1">
            <w:r w:rsidR="00DC190F" w:rsidRPr="0078413E">
              <w:rPr>
                <w:rStyle w:val="Hyperlink"/>
                <w:noProof/>
              </w:rPr>
              <w:t>2.3.</w:t>
            </w:r>
            <w:r w:rsidR="00DC190F">
              <w:rPr>
                <w:rFonts w:eastAsiaTheme="minorEastAsia"/>
                <w:noProof/>
                <w:kern w:val="2"/>
                <w:lang w:eastAsia="en-AU"/>
                <w14:ligatures w14:val="standardContextual"/>
              </w:rPr>
              <w:tab/>
            </w:r>
            <w:r w:rsidR="00DC190F" w:rsidRPr="0078413E">
              <w:rPr>
                <w:rStyle w:val="Hyperlink"/>
                <w:noProof/>
              </w:rPr>
              <w:t>Are regulation expenses an eligible expenditure item?</w:t>
            </w:r>
            <w:r w:rsidR="00DC190F">
              <w:rPr>
                <w:noProof/>
                <w:webHidden/>
              </w:rPr>
              <w:tab/>
            </w:r>
            <w:r w:rsidR="00DC190F">
              <w:rPr>
                <w:noProof/>
                <w:webHidden/>
              </w:rPr>
              <w:fldChar w:fldCharType="begin"/>
            </w:r>
            <w:r w:rsidR="00DC190F">
              <w:rPr>
                <w:noProof/>
                <w:webHidden/>
              </w:rPr>
              <w:instrText xml:space="preserve"> PAGEREF _Toc166160929 \h </w:instrText>
            </w:r>
            <w:r w:rsidR="00DC190F">
              <w:rPr>
                <w:noProof/>
                <w:webHidden/>
              </w:rPr>
            </w:r>
            <w:r w:rsidR="00DC190F">
              <w:rPr>
                <w:noProof/>
                <w:webHidden/>
              </w:rPr>
              <w:fldChar w:fldCharType="separate"/>
            </w:r>
            <w:r w:rsidR="00DC190F">
              <w:rPr>
                <w:noProof/>
                <w:webHidden/>
              </w:rPr>
              <w:t>3</w:t>
            </w:r>
            <w:r w:rsidR="00DC190F">
              <w:rPr>
                <w:noProof/>
                <w:webHidden/>
              </w:rPr>
              <w:fldChar w:fldCharType="end"/>
            </w:r>
          </w:hyperlink>
        </w:p>
        <w:p w14:paraId="494096C6" w14:textId="7AFB5097" w:rsidR="00DC190F" w:rsidRDefault="00D63B58">
          <w:pPr>
            <w:pStyle w:val="TOC3"/>
            <w:rPr>
              <w:rFonts w:eastAsiaTheme="minorEastAsia"/>
              <w:noProof/>
              <w:kern w:val="2"/>
              <w:lang w:eastAsia="en-AU"/>
              <w14:ligatures w14:val="standardContextual"/>
            </w:rPr>
          </w:pPr>
          <w:hyperlink w:anchor="_Toc166160930" w:history="1">
            <w:r w:rsidR="00DC190F" w:rsidRPr="0078413E">
              <w:rPr>
                <w:rStyle w:val="Hyperlink"/>
                <w:noProof/>
              </w:rPr>
              <w:t>2.4.</w:t>
            </w:r>
            <w:r w:rsidR="00DC190F">
              <w:rPr>
                <w:rFonts w:eastAsiaTheme="minorEastAsia"/>
                <w:noProof/>
                <w:kern w:val="2"/>
                <w:lang w:eastAsia="en-AU"/>
                <w14:ligatures w14:val="standardContextual"/>
              </w:rPr>
              <w:tab/>
            </w:r>
            <w:r w:rsidR="00DC190F" w:rsidRPr="0078413E">
              <w:rPr>
                <w:rStyle w:val="Hyperlink"/>
                <w:noProof/>
              </w:rPr>
              <w:t>Can I claim the costs associated with preparing my application as eligible expenditure if my application is approved?</w:t>
            </w:r>
            <w:r w:rsidR="00DC190F">
              <w:rPr>
                <w:noProof/>
                <w:webHidden/>
              </w:rPr>
              <w:tab/>
            </w:r>
            <w:r w:rsidR="00DC190F">
              <w:rPr>
                <w:noProof/>
                <w:webHidden/>
              </w:rPr>
              <w:fldChar w:fldCharType="begin"/>
            </w:r>
            <w:r w:rsidR="00DC190F">
              <w:rPr>
                <w:noProof/>
                <w:webHidden/>
              </w:rPr>
              <w:instrText xml:space="preserve"> PAGEREF _Toc166160930 \h </w:instrText>
            </w:r>
            <w:r w:rsidR="00DC190F">
              <w:rPr>
                <w:noProof/>
                <w:webHidden/>
              </w:rPr>
            </w:r>
            <w:r w:rsidR="00DC190F">
              <w:rPr>
                <w:noProof/>
                <w:webHidden/>
              </w:rPr>
              <w:fldChar w:fldCharType="separate"/>
            </w:r>
            <w:r w:rsidR="00DC190F">
              <w:rPr>
                <w:noProof/>
                <w:webHidden/>
              </w:rPr>
              <w:t>4</w:t>
            </w:r>
            <w:r w:rsidR="00DC190F">
              <w:rPr>
                <w:noProof/>
                <w:webHidden/>
              </w:rPr>
              <w:fldChar w:fldCharType="end"/>
            </w:r>
          </w:hyperlink>
        </w:p>
        <w:p w14:paraId="4DE51035" w14:textId="5CD74E5D" w:rsidR="00DC190F" w:rsidRDefault="00D63B58">
          <w:pPr>
            <w:pStyle w:val="TOC2"/>
            <w:rPr>
              <w:rFonts w:eastAsiaTheme="minorEastAsia"/>
              <w:b w:val="0"/>
              <w:bCs w:val="0"/>
              <w:kern w:val="2"/>
              <w:lang w:eastAsia="en-AU"/>
              <w14:ligatures w14:val="standardContextual"/>
            </w:rPr>
          </w:pPr>
          <w:hyperlink w:anchor="_Toc166160931" w:history="1">
            <w:r w:rsidR="00DC190F" w:rsidRPr="0078413E">
              <w:rPr>
                <w:rStyle w:val="Hyperlink"/>
              </w:rPr>
              <w:t>3.</w:t>
            </w:r>
            <w:r w:rsidR="00DC190F">
              <w:rPr>
                <w:rFonts w:eastAsiaTheme="minorEastAsia"/>
                <w:b w:val="0"/>
                <w:bCs w:val="0"/>
                <w:kern w:val="2"/>
                <w:lang w:eastAsia="en-AU"/>
                <w14:ligatures w14:val="standardContextual"/>
              </w:rPr>
              <w:tab/>
            </w:r>
            <w:r w:rsidR="00DC190F" w:rsidRPr="0078413E">
              <w:rPr>
                <w:rStyle w:val="Hyperlink"/>
              </w:rPr>
              <w:t>Eligibility Requirements</w:t>
            </w:r>
            <w:r w:rsidR="00DC190F">
              <w:rPr>
                <w:webHidden/>
              </w:rPr>
              <w:tab/>
            </w:r>
            <w:r w:rsidR="00DC190F">
              <w:rPr>
                <w:webHidden/>
              </w:rPr>
              <w:fldChar w:fldCharType="begin"/>
            </w:r>
            <w:r w:rsidR="00DC190F">
              <w:rPr>
                <w:webHidden/>
              </w:rPr>
              <w:instrText xml:space="preserve"> PAGEREF _Toc166160931 \h </w:instrText>
            </w:r>
            <w:r w:rsidR="00DC190F">
              <w:rPr>
                <w:webHidden/>
              </w:rPr>
            </w:r>
            <w:r w:rsidR="00DC190F">
              <w:rPr>
                <w:webHidden/>
              </w:rPr>
              <w:fldChar w:fldCharType="separate"/>
            </w:r>
            <w:r w:rsidR="00DC190F">
              <w:rPr>
                <w:webHidden/>
              </w:rPr>
              <w:t>4</w:t>
            </w:r>
            <w:r w:rsidR="00DC190F">
              <w:rPr>
                <w:webHidden/>
              </w:rPr>
              <w:fldChar w:fldCharType="end"/>
            </w:r>
          </w:hyperlink>
        </w:p>
        <w:p w14:paraId="67AB98C5" w14:textId="34319669" w:rsidR="00DC190F" w:rsidRDefault="00D63B58">
          <w:pPr>
            <w:pStyle w:val="TOC3"/>
            <w:rPr>
              <w:rFonts w:eastAsiaTheme="minorEastAsia"/>
              <w:noProof/>
              <w:kern w:val="2"/>
              <w:lang w:eastAsia="en-AU"/>
              <w14:ligatures w14:val="standardContextual"/>
            </w:rPr>
          </w:pPr>
          <w:hyperlink w:anchor="_Toc166160932" w:history="1">
            <w:r w:rsidR="00DC190F" w:rsidRPr="0078413E">
              <w:rPr>
                <w:rStyle w:val="Hyperlink"/>
                <w:noProof/>
              </w:rPr>
              <w:t>3.1.</w:t>
            </w:r>
            <w:r w:rsidR="00DC190F">
              <w:rPr>
                <w:rFonts w:eastAsiaTheme="minorEastAsia"/>
                <w:noProof/>
                <w:kern w:val="2"/>
                <w:lang w:eastAsia="en-AU"/>
                <w14:ligatures w14:val="standardContextual"/>
              </w:rPr>
              <w:tab/>
            </w:r>
            <w:r w:rsidR="00DC190F" w:rsidRPr="0078413E">
              <w:rPr>
                <w:rStyle w:val="Hyperlink"/>
                <w:noProof/>
              </w:rPr>
              <w:t>Are non-Australian or non-Austrian companies or entities eligible for funding?</w:t>
            </w:r>
            <w:r w:rsidR="00DC190F">
              <w:rPr>
                <w:noProof/>
                <w:webHidden/>
              </w:rPr>
              <w:tab/>
            </w:r>
            <w:r w:rsidR="00DC190F">
              <w:rPr>
                <w:noProof/>
                <w:webHidden/>
              </w:rPr>
              <w:fldChar w:fldCharType="begin"/>
            </w:r>
            <w:r w:rsidR="00DC190F">
              <w:rPr>
                <w:noProof/>
                <w:webHidden/>
              </w:rPr>
              <w:instrText xml:space="preserve"> PAGEREF _Toc166160932 \h </w:instrText>
            </w:r>
            <w:r w:rsidR="00DC190F">
              <w:rPr>
                <w:noProof/>
                <w:webHidden/>
              </w:rPr>
            </w:r>
            <w:r w:rsidR="00DC190F">
              <w:rPr>
                <w:noProof/>
                <w:webHidden/>
              </w:rPr>
              <w:fldChar w:fldCharType="separate"/>
            </w:r>
            <w:r w:rsidR="00DC190F">
              <w:rPr>
                <w:noProof/>
                <w:webHidden/>
              </w:rPr>
              <w:t>4</w:t>
            </w:r>
            <w:r w:rsidR="00DC190F">
              <w:rPr>
                <w:noProof/>
                <w:webHidden/>
              </w:rPr>
              <w:fldChar w:fldCharType="end"/>
            </w:r>
          </w:hyperlink>
        </w:p>
        <w:p w14:paraId="3D109D66" w14:textId="47C73742" w:rsidR="00DC190F" w:rsidRDefault="00D63B58">
          <w:pPr>
            <w:pStyle w:val="TOC3"/>
            <w:rPr>
              <w:rFonts w:eastAsiaTheme="minorEastAsia"/>
              <w:noProof/>
              <w:kern w:val="2"/>
              <w:lang w:eastAsia="en-AU"/>
              <w14:ligatures w14:val="standardContextual"/>
            </w:rPr>
          </w:pPr>
          <w:hyperlink w:anchor="_Toc166160933" w:history="1">
            <w:r w:rsidR="00DC190F" w:rsidRPr="0078413E">
              <w:rPr>
                <w:rStyle w:val="Hyperlink"/>
                <w:noProof/>
              </w:rPr>
              <w:t>3.2.</w:t>
            </w:r>
            <w:r w:rsidR="00DC190F">
              <w:rPr>
                <w:rFonts w:eastAsiaTheme="minorEastAsia"/>
                <w:noProof/>
                <w:kern w:val="2"/>
                <w:lang w:eastAsia="en-AU"/>
                <w14:ligatures w14:val="standardContextual"/>
              </w:rPr>
              <w:tab/>
            </w:r>
            <w:r w:rsidR="00DC190F" w:rsidRPr="0078413E">
              <w:rPr>
                <w:rStyle w:val="Hyperlink"/>
                <w:noProof/>
              </w:rPr>
              <w:t>Can I apply for funding if I have a project that is already underway?</w:t>
            </w:r>
            <w:r w:rsidR="00DC190F">
              <w:rPr>
                <w:noProof/>
                <w:webHidden/>
              </w:rPr>
              <w:tab/>
            </w:r>
            <w:r w:rsidR="00DC190F">
              <w:rPr>
                <w:noProof/>
                <w:webHidden/>
              </w:rPr>
              <w:fldChar w:fldCharType="begin"/>
            </w:r>
            <w:r w:rsidR="00DC190F">
              <w:rPr>
                <w:noProof/>
                <w:webHidden/>
              </w:rPr>
              <w:instrText xml:space="preserve"> PAGEREF _Toc166160933 \h </w:instrText>
            </w:r>
            <w:r w:rsidR="00DC190F">
              <w:rPr>
                <w:noProof/>
                <w:webHidden/>
              </w:rPr>
            </w:r>
            <w:r w:rsidR="00DC190F">
              <w:rPr>
                <w:noProof/>
                <w:webHidden/>
              </w:rPr>
              <w:fldChar w:fldCharType="separate"/>
            </w:r>
            <w:r w:rsidR="00DC190F">
              <w:rPr>
                <w:noProof/>
                <w:webHidden/>
              </w:rPr>
              <w:t>4</w:t>
            </w:r>
            <w:r w:rsidR="00DC190F">
              <w:rPr>
                <w:noProof/>
                <w:webHidden/>
              </w:rPr>
              <w:fldChar w:fldCharType="end"/>
            </w:r>
          </w:hyperlink>
        </w:p>
        <w:p w14:paraId="4173381B" w14:textId="03266B77" w:rsidR="00DC190F" w:rsidRDefault="00D63B58">
          <w:pPr>
            <w:pStyle w:val="TOC2"/>
            <w:rPr>
              <w:rFonts w:eastAsiaTheme="minorEastAsia"/>
              <w:b w:val="0"/>
              <w:bCs w:val="0"/>
              <w:kern w:val="2"/>
              <w:lang w:eastAsia="en-AU"/>
              <w14:ligatures w14:val="standardContextual"/>
            </w:rPr>
          </w:pPr>
          <w:hyperlink w:anchor="_Toc166160934" w:history="1">
            <w:r w:rsidR="00DC190F" w:rsidRPr="0078413E">
              <w:rPr>
                <w:rStyle w:val="Hyperlink"/>
              </w:rPr>
              <w:t>4.</w:t>
            </w:r>
            <w:r w:rsidR="00DC190F">
              <w:rPr>
                <w:rFonts w:eastAsiaTheme="minorEastAsia"/>
                <w:b w:val="0"/>
                <w:bCs w:val="0"/>
                <w:kern w:val="2"/>
                <w:lang w:eastAsia="en-AU"/>
                <w14:ligatures w14:val="standardContextual"/>
              </w:rPr>
              <w:tab/>
            </w:r>
            <w:r w:rsidR="00DC190F" w:rsidRPr="0078413E">
              <w:rPr>
                <w:rStyle w:val="Hyperlink"/>
              </w:rPr>
              <w:t>Mission Innovation and the Net Zero Industries Mission</w:t>
            </w:r>
            <w:r w:rsidR="00DC190F">
              <w:rPr>
                <w:webHidden/>
              </w:rPr>
              <w:tab/>
            </w:r>
            <w:r w:rsidR="00DC190F">
              <w:rPr>
                <w:webHidden/>
              </w:rPr>
              <w:fldChar w:fldCharType="begin"/>
            </w:r>
            <w:r w:rsidR="00DC190F">
              <w:rPr>
                <w:webHidden/>
              </w:rPr>
              <w:instrText xml:space="preserve"> PAGEREF _Toc166160934 \h </w:instrText>
            </w:r>
            <w:r w:rsidR="00DC190F">
              <w:rPr>
                <w:webHidden/>
              </w:rPr>
            </w:r>
            <w:r w:rsidR="00DC190F">
              <w:rPr>
                <w:webHidden/>
              </w:rPr>
              <w:fldChar w:fldCharType="separate"/>
            </w:r>
            <w:r w:rsidR="00DC190F">
              <w:rPr>
                <w:webHidden/>
              </w:rPr>
              <w:t>5</w:t>
            </w:r>
            <w:r w:rsidR="00DC190F">
              <w:rPr>
                <w:webHidden/>
              </w:rPr>
              <w:fldChar w:fldCharType="end"/>
            </w:r>
          </w:hyperlink>
        </w:p>
        <w:p w14:paraId="7C3C4CC8" w14:textId="60531871" w:rsidR="00DC190F" w:rsidRDefault="00D63B58">
          <w:pPr>
            <w:pStyle w:val="TOC3"/>
            <w:rPr>
              <w:rFonts w:eastAsiaTheme="minorEastAsia"/>
              <w:noProof/>
              <w:kern w:val="2"/>
              <w:lang w:eastAsia="en-AU"/>
              <w14:ligatures w14:val="standardContextual"/>
            </w:rPr>
          </w:pPr>
          <w:hyperlink w:anchor="_Toc166160935" w:history="1">
            <w:r w:rsidR="00DC190F" w:rsidRPr="0078413E">
              <w:rPr>
                <w:rStyle w:val="Hyperlink"/>
                <w:noProof/>
              </w:rPr>
              <w:t>4.1.</w:t>
            </w:r>
            <w:r w:rsidR="00DC190F">
              <w:rPr>
                <w:rFonts w:eastAsiaTheme="minorEastAsia"/>
                <w:noProof/>
                <w:kern w:val="2"/>
                <w:lang w:eastAsia="en-AU"/>
                <w14:ligatures w14:val="standardContextual"/>
              </w:rPr>
              <w:tab/>
            </w:r>
            <w:r w:rsidR="00DC190F" w:rsidRPr="0078413E">
              <w:rPr>
                <w:rStyle w:val="Hyperlink"/>
                <w:noProof/>
              </w:rPr>
              <w:t>What is Mission Innovation?</w:t>
            </w:r>
            <w:r w:rsidR="00DC190F">
              <w:rPr>
                <w:noProof/>
                <w:webHidden/>
              </w:rPr>
              <w:tab/>
            </w:r>
            <w:r w:rsidR="00DC190F">
              <w:rPr>
                <w:noProof/>
                <w:webHidden/>
              </w:rPr>
              <w:fldChar w:fldCharType="begin"/>
            </w:r>
            <w:r w:rsidR="00DC190F">
              <w:rPr>
                <w:noProof/>
                <w:webHidden/>
              </w:rPr>
              <w:instrText xml:space="preserve"> PAGEREF _Toc166160935 \h </w:instrText>
            </w:r>
            <w:r w:rsidR="00DC190F">
              <w:rPr>
                <w:noProof/>
                <w:webHidden/>
              </w:rPr>
            </w:r>
            <w:r w:rsidR="00DC190F">
              <w:rPr>
                <w:noProof/>
                <w:webHidden/>
              </w:rPr>
              <w:fldChar w:fldCharType="separate"/>
            </w:r>
            <w:r w:rsidR="00DC190F">
              <w:rPr>
                <w:noProof/>
                <w:webHidden/>
              </w:rPr>
              <w:t>5</w:t>
            </w:r>
            <w:r w:rsidR="00DC190F">
              <w:rPr>
                <w:noProof/>
                <w:webHidden/>
              </w:rPr>
              <w:fldChar w:fldCharType="end"/>
            </w:r>
          </w:hyperlink>
        </w:p>
        <w:p w14:paraId="305A80DB" w14:textId="3CB361DE" w:rsidR="00DC190F" w:rsidRDefault="00D63B58">
          <w:pPr>
            <w:pStyle w:val="TOC3"/>
            <w:rPr>
              <w:rFonts w:eastAsiaTheme="minorEastAsia"/>
              <w:noProof/>
              <w:kern w:val="2"/>
              <w:lang w:eastAsia="en-AU"/>
              <w14:ligatures w14:val="standardContextual"/>
            </w:rPr>
          </w:pPr>
          <w:hyperlink w:anchor="_Toc166160936" w:history="1">
            <w:r w:rsidR="00DC190F" w:rsidRPr="0078413E">
              <w:rPr>
                <w:rStyle w:val="Hyperlink"/>
                <w:noProof/>
              </w:rPr>
              <w:t>4.2.</w:t>
            </w:r>
            <w:r w:rsidR="00DC190F">
              <w:rPr>
                <w:rFonts w:eastAsiaTheme="minorEastAsia"/>
                <w:noProof/>
                <w:kern w:val="2"/>
                <w:lang w:eastAsia="en-AU"/>
                <w14:ligatures w14:val="standardContextual"/>
              </w:rPr>
              <w:tab/>
            </w:r>
            <w:r w:rsidR="00DC190F" w:rsidRPr="0078413E">
              <w:rPr>
                <w:rStyle w:val="Hyperlink"/>
                <w:noProof/>
              </w:rPr>
              <w:t>What is the Net-Zero Industries Mission?</w:t>
            </w:r>
            <w:r w:rsidR="00DC190F">
              <w:rPr>
                <w:noProof/>
                <w:webHidden/>
              </w:rPr>
              <w:tab/>
            </w:r>
            <w:r w:rsidR="00DC190F">
              <w:rPr>
                <w:noProof/>
                <w:webHidden/>
              </w:rPr>
              <w:fldChar w:fldCharType="begin"/>
            </w:r>
            <w:r w:rsidR="00DC190F">
              <w:rPr>
                <w:noProof/>
                <w:webHidden/>
              </w:rPr>
              <w:instrText xml:space="preserve"> PAGEREF _Toc166160936 \h </w:instrText>
            </w:r>
            <w:r w:rsidR="00DC190F">
              <w:rPr>
                <w:noProof/>
                <w:webHidden/>
              </w:rPr>
            </w:r>
            <w:r w:rsidR="00DC190F">
              <w:rPr>
                <w:noProof/>
                <w:webHidden/>
              </w:rPr>
              <w:fldChar w:fldCharType="separate"/>
            </w:r>
            <w:r w:rsidR="00DC190F">
              <w:rPr>
                <w:noProof/>
                <w:webHidden/>
              </w:rPr>
              <w:t>5</w:t>
            </w:r>
            <w:r w:rsidR="00DC190F">
              <w:rPr>
                <w:noProof/>
                <w:webHidden/>
              </w:rPr>
              <w:fldChar w:fldCharType="end"/>
            </w:r>
          </w:hyperlink>
        </w:p>
        <w:p w14:paraId="1B0E1020" w14:textId="5C01333D" w:rsidR="00DC190F" w:rsidRDefault="00D63B58">
          <w:pPr>
            <w:pStyle w:val="TOC3"/>
            <w:rPr>
              <w:rFonts w:eastAsiaTheme="minorEastAsia"/>
              <w:noProof/>
              <w:kern w:val="2"/>
              <w:lang w:eastAsia="en-AU"/>
              <w14:ligatures w14:val="standardContextual"/>
            </w:rPr>
          </w:pPr>
          <w:hyperlink w:anchor="_Toc166160937" w:history="1">
            <w:r w:rsidR="00DC190F" w:rsidRPr="0078413E">
              <w:rPr>
                <w:rStyle w:val="Hyperlink"/>
                <w:noProof/>
              </w:rPr>
              <w:t>4.3.</w:t>
            </w:r>
            <w:r w:rsidR="00DC190F">
              <w:rPr>
                <w:rFonts w:eastAsiaTheme="minorEastAsia"/>
                <w:noProof/>
                <w:kern w:val="2"/>
                <w:lang w:eastAsia="en-AU"/>
                <w14:ligatures w14:val="standardContextual"/>
              </w:rPr>
              <w:tab/>
            </w:r>
            <w:r w:rsidR="00DC190F" w:rsidRPr="0078413E">
              <w:rPr>
                <w:rStyle w:val="Hyperlink"/>
                <w:noProof/>
              </w:rPr>
              <w:t>If my application covers more than one Net Zero Industries Mission priority area, should I only align it to one?</w:t>
            </w:r>
            <w:r w:rsidR="00DC190F">
              <w:rPr>
                <w:noProof/>
                <w:webHidden/>
              </w:rPr>
              <w:tab/>
            </w:r>
            <w:r w:rsidR="00DC190F">
              <w:rPr>
                <w:noProof/>
                <w:webHidden/>
              </w:rPr>
              <w:fldChar w:fldCharType="begin"/>
            </w:r>
            <w:r w:rsidR="00DC190F">
              <w:rPr>
                <w:noProof/>
                <w:webHidden/>
              </w:rPr>
              <w:instrText xml:space="preserve"> PAGEREF _Toc166160937 \h </w:instrText>
            </w:r>
            <w:r w:rsidR="00DC190F">
              <w:rPr>
                <w:noProof/>
                <w:webHidden/>
              </w:rPr>
            </w:r>
            <w:r w:rsidR="00DC190F">
              <w:rPr>
                <w:noProof/>
                <w:webHidden/>
              </w:rPr>
              <w:fldChar w:fldCharType="separate"/>
            </w:r>
            <w:r w:rsidR="00DC190F">
              <w:rPr>
                <w:noProof/>
                <w:webHidden/>
              </w:rPr>
              <w:t>6</w:t>
            </w:r>
            <w:r w:rsidR="00DC190F">
              <w:rPr>
                <w:noProof/>
                <w:webHidden/>
              </w:rPr>
              <w:fldChar w:fldCharType="end"/>
            </w:r>
          </w:hyperlink>
        </w:p>
        <w:p w14:paraId="058D68CE" w14:textId="67B4A602" w:rsidR="00DC190F" w:rsidRDefault="00D63B58">
          <w:pPr>
            <w:pStyle w:val="TOC2"/>
            <w:rPr>
              <w:rFonts w:eastAsiaTheme="minorEastAsia"/>
              <w:b w:val="0"/>
              <w:bCs w:val="0"/>
              <w:kern w:val="2"/>
              <w:lang w:eastAsia="en-AU"/>
              <w14:ligatures w14:val="standardContextual"/>
            </w:rPr>
          </w:pPr>
          <w:hyperlink w:anchor="_Toc166160938" w:history="1">
            <w:r w:rsidR="00DC190F" w:rsidRPr="0078413E">
              <w:rPr>
                <w:rStyle w:val="Hyperlink"/>
              </w:rPr>
              <w:t>5.</w:t>
            </w:r>
            <w:r w:rsidR="00DC190F">
              <w:rPr>
                <w:rFonts w:eastAsiaTheme="minorEastAsia"/>
                <w:b w:val="0"/>
                <w:bCs w:val="0"/>
                <w:kern w:val="2"/>
                <w:lang w:eastAsia="en-AU"/>
                <w14:ligatures w14:val="standardContextual"/>
              </w:rPr>
              <w:tab/>
            </w:r>
            <w:r w:rsidR="00DC190F" w:rsidRPr="0078413E">
              <w:rPr>
                <w:rStyle w:val="Hyperlink"/>
              </w:rPr>
              <w:t>Funding size and contributions</w:t>
            </w:r>
            <w:r w:rsidR="00DC190F">
              <w:rPr>
                <w:webHidden/>
              </w:rPr>
              <w:tab/>
            </w:r>
            <w:r w:rsidR="00DC190F">
              <w:rPr>
                <w:webHidden/>
              </w:rPr>
              <w:fldChar w:fldCharType="begin"/>
            </w:r>
            <w:r w:rsidR="00DC190F">
              <w:rPr>
                <w:webHidden/>
              </w:rPr>
              <w:instrText xml:space="preserve"> PAGEREF _Toc166160938 \h </w:instrText>
            </w:r>
            <w:r w:rsidR="00DC190F">
              <w:rPr>
                <w:webHidden/>
              </w:rPr>
            </w:r>
            <w:r w:rsidR="00DC190F">
              <w:rPr>
                <w:webHidden/>
              </w:rPr>
              <w:fldChar w:fldCharType="separate"/>
            </w:r>
            <w:r w:rsidR="00DC190F">
              <w:rPr>
                <w:webHidden/>
              </w:rPr>
              <w:t>6</w:t>
            </w:r>
            <w:r w:rsidR="00DC190F">
              <w:rPr>
                <w:webHidden/>
              </w:rPr>
              <w:fldChar w:fldCharType="end"/>
            </w:r>
          </w:hyperlink>
        </w:p>
        <w:p w14:paraId="1CFA5DC3" w14:textId="72D3CF50" w:rsidR="00DC190F" w:rsidRDefault="00D63B58">
          <w:pPr>
            <w:pStyle w:val="TOC3"/>
            <w:rPr>
              <w:rFonts w:eastAsiaTheme="minorEastAsia"/>
              <w:noProof/>
              <w:kern w:val="2"/>
              <w:lang w:eastAsia="en-AU"/>
              <w14:ligatures w14:val="standardContextual"/>
            </w:rPr>
          </w:pPr>
          <w:hyperlink w:anchor="_Toc166160939" w:history="1">
            <w:r w:rsidR="00DC190F" w:rsidRPr="0078413E">
              <w:rPr>
                <w:rStyle w:val="Hyperlink"/>
                <w:noProof/>
              </w:rPr>
              <w:t>5.1.</w:t>
            </w:r>
            <w:r w:rsidR="00DC190F">
              <w:rPr>
                <w:rFonts w:eastAsiaTheme="minorEastAsia"/>
                <w:noProof/>
                <w:kern w:val="2"/>
                <w:lang w:eastAsia="en-AU"/>
                <w14:ligatures w14:val="standardContextual"/>
              </w:rPr>
              <w:tab/>
            </w:r>
            <w:r w:rsidR="00DC190F" w:rsidRPr="0078413E">
              <w:rPr>
                <w:rStyle w:val="Hyperlink"/>
                <w:noProof/>
              </w:rPr>
              <w:t>What is the minimum and maximum grant?</w:t>
            </w:r>
            <w:r w:rsidR="00DC190F">
              <w:rPr>
                <w:noProof/>
                <w:webHidden/>
              </w:rPr>
              <w:tab/>
            </w:r>
            <w:r w:rsidR="00DC190F">
              <w:rPr>
                <w:noProof/>
                <w:webHidden/>
              </w:rPr>
              <w:fldChar w:fldCharType="begin"/>
            </w:r>
            <w:r w:rsidR="00DC190F">
              <w:rPr>
                <w:noProof/>
                <w:webHidden/>
              </w:rPr>
              <w:instrText xml:space="preserve"> PAGEREF _Toc166160939 \h </w:instrText>
            </w:r>
            <w:r w:rsidR="00DC190F">
              <w:rPr>
                <w:noProof/>
                <w:webHidden/>
              </w:rPr>
            </w:r>
            <w:r w:rsidR="00DC190F">
              <w:rPr>
                <w:noProof/>
                <w:webHidden/>
              </w:rPr>
              <w:fldChar w:fldCharType="separate"/>
            </w:r>
            <w:r w:rsidR="00DC190F">
              <w:rPr>
                <w:noProof/>
                <w:webHidden/>
              </w:rPr>
              <w:t>6</w:t>
            </w:r>
            <w:r w:rsidR="00DC190F">
              <w:rPr>
                <w:noProof/>
                <w:webHidden/>
              </w:rPr>
              <w:fldChar w:fldCharType="end"/>
            </w:r>
          </w:hyperlink>
        </w:p>
        <w:p w14:paraId="4BEBBAC9" w14:textId="1E16B6FC" w:rsidR="00DC190F" w:rsidRDefault="00D63B58">
          <w:pPr>
            <w:pStyle w:val="TOC3"/>
            <w:rPr>
              <w:rFonts w:eastAsiaTheme="minorEastAsia"/>
              <w:noProof/>
              <w:kern w:val="2"/>
              <w:lang w:eastAsia="en-AU"/>
              <w14:ligatures w14:val="standardContextual"/>
            </w:rPr>
          </w:pPr>
          <w:hyperlink w:anchor="_Toc166160940" w:history="1">
            <w:r w:rsidR="00DC190F" w:rsidRPr="0078413E">
              <w:rPr>
                <w:rStyle w:val="Hyperlink"/>
                <w:noProof/>
              </w:rPr>
              <w:t>5.2.</w:t>
            </w:r>
            <w:r w:rsidR="00DC190F">
              <w:rPr>
                <w:rFonts w:eastAsiaTheme="minorEastAsia"/>
                <w:noProof/>
                <w:kern w:val="2"/>
                <w:lang w:eastAsia="en-AU"/>
                <w14:ligatures w14:val="standardContextual"/>
              </w:rPr>
              <w:tab/>
            </w:r>
            <w:r w:rsidR="00DC190F" w:rsidRPr="0078413E">
              <w:rPr>
                <w:rStyle w:val="Hyperlink"/>
                <w:noProof/>
              </w:rPr>
              <w:t>When do I need to have my funding contribution ready? Do I need to have the entire amount available up front?</w:t>
            </w:r>
            <w:r w:rsidR="00DC190F">
              <w:rPr>
                <w:noProof/>
                <w:webHidden/>
              </w:rPr>
              <w:tab/>
            </w:r>
            <w:r w:rsidR="00DC190F">
              <w:rPr>
                <w:noProof/>
                <w:webHidden/>
              </w:rPr>
              <w:fldChar w:fldCharType="begin"/>
            </w:r>
            <w:r w:rsidR="00DC190F">
              <w:rPr>
                <w:noProof/>
                <w:webHidden/>
              </w:rPr>
              <w:instrText xml:space="preserve"> PAGEREF _Toc166160940 \h </w:instrText>
            </w:r>
            <w:r w:rsidR="00DC190F">
              <w:rPr>
                <w:noProof/>
                <w:webHidden/>
              </w:rPr>
            </w:r>
            <w:r w:rsidR="00DC190F">
              <w:rPr>
                <w:noProof/>
                <w:webHidden/>
              </w:rPr>
              <w:fldChar w:fldCharType="separate"/>
            </w:r>
            <w:r w:rsidR="00DC190F">
              <w:rPr>
                <w:noProof/>
                <w:webHidden/>
              </w:rPr>
              <w:t>7</w:t>
            </w:r>
            <w:r w:rsidR="00DC190F">
              <w:rPr>
                <w:noProof/>
                <w:webHidden/>
              </w:rPr>
              <w:fldChar w:fldCharType="end"/>
            </w:r>
          </w:hyperlink>
        </w:p>
        <w:p w14:paraId="2D698CA9" w14:textId="6EF313C8" w:rsidR="00DC190F" w:rsidRDefault="00D63B58">
          <w:pPr>
            <w:pStyle w:val="TOC3"/>
            <w:rPr>
              <w:rFonts w:eastAsiaTheme="minorEastAsia"/>
              <w:noProof/>
              <w:kern w:val="2"/>
              <w:lang w:eastAsia="en-AU"/>
              <w14:ligatures w14:val="standardContextual"/>
            </w:rPr>
          </w:pPr>
          <w:hyperlink w:anchor="_Toc166160941" w:history="1">
            <w:r w:rsidR="00DC190F" w:rsidRPr="0078413E">
              <w:rPr>
                <w:rStyle w:val="Hyperlink"/>
                <w:noProof/>
              </w:rPr>
              <w:t>5.3.</w:t>
            </w:r>
            <w:r w:rsidR="00DC190F">
              <w:rPr>
                <w:rFonts w:eastAsiaTheme="minorEastAsia"/>
                <w:noProof/>
                <w:kern w:val="2"/>
                <w:lang w:eastAsia="en-AU"/>
                <w14:ligatures w14:val="standardContextual"/>
              </w:rPr>
              <w:tab/>
            </w:r>
            <w:r w:rsidR="00DC190F" w:rsidRPr="0078413E">
              <w:rPr>
                <w:rStyle w:val="Hyperlink"/>
                <w:noProof/>
              </w:rPr>
              <w:t>Are there rules or conditions around how I fund my contribution?</w:t>
            </w:r>
            <w:r w:rsidR="00DC190F">
              <w:rPr>
                <w:noProof/>
                <w:webHidden/>
              </w:rPr>
              <w:tab/>
            </w:r>
            <w:r w:rsidR="00DC190F">
              <w:rPr>
                <w:noProof/>
                <w:webHidden/>
              </w:rPr>
              <w:fldChar w:fldCharType="begin"/>
            </w:r>
            <w:r w:rsidR="00DC190F">
              <w:rPr>
                <w:noProof/>
                <w:webHidden/>
              </w:rPr>
              <w:instrText xml:space="preserve"> PAGEREF _Toc166160941 \h </w:instrText>
            </w:r>
            <w:r w:rsidR="00DC190F">
              <w:rPr>
                <w:noProof/>
                <w:webHidden/>
              </w:rPr>
            </w:r>
            <w:r w:rsidR="00DC190F">
              <w:rPr>
                <w:noProof/>
                <w:webHidden/>
              </w:rPr>
              <w:fldChar w:fldCharType="separate"/>
            </w:r>
            <w:r w:rsidR="00DC190F">
              <w:rPr>
                <w:noProof/>
                <w:webHidden/>
              </w:rPr>
              <w:t>7</w:t>
            </w:r>
            <w:r w:rsidR="00DC190F">
              <w:rPr>
                <w:noProof/>
                <w:webHidden/>
              </w:rPr>
              <w:fldChar w:fldCharType="end"/>
            </w:r>
          </w:hyperlink>
        </w:p>
        <w:p w14:paraId="4545E87D" w14:textId="507EBB91" w:rsidR="00DC190F" w:rsidRDefault="00D63B58">
          <w:pPr>
            <w:pStyle w:val="TOC2"/>
            <w:rPr>
              <w:rFonts w:eastAsiaTheme="minorEastAsia"/>
              <w:b w:val="0"/>
              <w:bCs w:val="0"/>
              <w:kern w:val="2"/>
              <w:lang w:eastAsia="en-AU"/>
              <w14:ligatures w14:val="standardContextual"/>
            </w:rPr>
          </w:pPr>
          <w:hyperlink w:anchor="_Toc166160942" w:history="1">
            <w:r w:rsidR="00DC190F" w:rsidRPr="0078413E">
              <w:rPr>
                <w:rStyle w:val="Hyperlink"/>
              </w:rPr>
              <w:t>6.</w:t>
            </w:r>
            <w:r w:rsidR="00DC190F">
              <w:rPr>
                <w:rFonts w:eastAsiaTheme="minorEastAsia"/>
                <w:b w:val="0"/>
                <w:bCs w:val="0"/>
                <w:kern w:val="2"/>
                <w:lang w:eastAsia="en-AU"/>
                <w14:ligatures w14:val="standardContextual"/>
              </w:rPr>
              <w:tab/>
            </w:r>
            <w:r w:rsidR="00DC190F" w:rsidRPr="0078413E">
              <w:rPr>
                <w:rStyle w:val="Hyperlink"/>
              </w:rPr>
              <w:t>Key dates and timing</w:t>
            </w:r>
            <w:r w:rsidR="00DC190F">
              <w:rPr>
                <w:webHidden/>
              </w:rPr>
              <w:tab/>
            </w:r>
            <w:r w:rsidR="00DC190F">
              <w:rPr>
                <w:webHidden/>
              </w:rPr>
              <w:fldChar w:fldCharType="begin"/>
            </w:r>
            <w:r w:rsidR="00DC190F">
              <w:rPr>
                <w:webHidden/>
              </w:rPr>
              <w:instrText xml:space="preserve"> PAGEREF _Toc166160942 \h </w:instrText>
            </w:r>
            <w:r w:rsidR="00DC190F">
              <w:rPr>
                <w:webHidden/>
              </w:rPr>
            </w:r>
            <w:r w:rsidR="00DC190F">
              <w:rPr>
                <w:webHidden/>
              </w:rPr>
              <w:fldChar w:fldCharType="separate"/>
            </w:r>
            <w:r w:rsidR="00DC190F">
              <w:rPr>
                <w:webHidden/>
              </w:rPr>
              <w:t>7</w:t>
            </w:r>
            <w:r w:rsidR="00DC190F">
              <w:rPr>
                <w:webHidden/>
              </w:rPr>
              <w:fldChar w:fldCharType="end"/>
            </w:r>
          </w:hyperlink>
        </w:p>
        <w:p w14:paraId="25F4ECFC" w14:textId="479B28C0" w:rsidR="00DC190F" w:rsidRDefault="00D63B58">
          <w:pPr>
            <w:pStyle w:val="TOC3"/>
            <w:rPr>
              <w:rFonts w:eastAsiaTheme="minorEastAsia"/>
              <w:noProof/>
              <w:kern w:val="2"/>
              <w:lang w:eastAsia="en-AU"/>
              <w14:ligatures w14:val="standardContextual"/>
            </w:rPr>
          </w:pPr>
          <w:hyperlink w:anchor="_Toc166160943" w:history="1">
            <w:r w:rsidR="00DC190F" w:rsidRPr="0078413E">
              <w:rPr>
                <w:rStyle w:val="Hyperlink"/>
                <w:noProof/>
              </w:rPr>
              <w:t>6.1.</w:t>
            </w:r>
            <w:r w:rsidR="00DC190F">
              <w:rPr>
                <w:rFonts w:eastAsiaTheme="minorEastAsia"/>
                <w:noProof/>
                <w:kern w:val="2"/>
                <w:lang w:eastAsia="en-AU"/>
                <w14:ligatures w14:val="standardContextual"/>
              </w:rPr>
              <w:tab/>
            </w:r>
            <w:r w:rsidR="00DC190F" w:rsidRPr="0078413E">
              <w:rPr>
                <w:rStyle w:val="Hyperlink"/>
                <w:noProof/>
              </w:rPr>
              <w:t>When will the grant open and close for applications?</w:t>
            </w:r>
            <w:r w:rsidR="00DC190F">
              <w:rPr>
                <w:noProof/>
                <w:webHidden/>
              </w:rPr>
              <w:tab/>
            </w:r>
            <w:r w:rsidR="00DC190F">
              <w:rPr>
                <w:noProof/>
                <w:webHidden/>
              </w:rPr>
              <w:fldChar w:fldCharType="begin"/>
            </w:r>
            <w:r w:rsidR="00DC190F">
              <w:rPr>
                <w:noProof/>
                <w:webHidden/>
              </w:rPr>
              <w:instrText xml:space="preserve"> PAGEREF _Toc166160943 \h </w:instrText>
            </w:r>
            <w:r w:rsidR="00DC190F">
              <w:rPr>
                <w:noProof/>
                <w:webHidden/>
              </w:rPr>
            </w:r>
            <w:r w:rsidR="00DC190F">
              <w:rPr>
                <w:noProof/>
                <w:webHidden/>
              </w:rPr>
              <w:fldChar w:fldCharType="separate"/>
            </w:r>
            <w:r w:rsidR="00DC190F">
              <w:rPr>
                <w:noProof/>
                <w:webHidden/>
              </w:rPr>
              <w:t>7</w:t>
            </w:r>
            <w:r w:rsidR="00DC190F">
              <w:rPr>
                <w:noProof/>
                <w:webHidden/>
              </w:rPr>
              <w:fldChar w:fldCharType="end"/>
            </w:r>
          </w:hyperlink>
        </w:p>
        <w:p w14:paraId="403456C4" w14:textId="4D447A8D" w:rsidR="00DC190F" w:rsidRDefault="00D63B58">
          <w:pPr>
            <w:pStyle w:val="TOC3"/>
            <w:rPr>
              <w:rFonts w:eastAsiaTheme="minorEastAsia"/>
              <w:noProof/>
              <w:kern w:val="2"/>
              <w:lang w:eastAsia="en-AU"/>
              <w14:ligatures w14:val="standardContextual"/>
            </w:rPr>
          </w:pPr>
          <w:hyperlink w:anchor="_Toc166160944" w:history="1">
            <w:r w:rsidR="00DC190F" w:rsidRPr="0078413E">
              <w:rPr>
                <w:rStyle w:val="Hyperlink"/>
                <w:noProof/>
              </w:rPr>
              <w:t>6.2.</w:t>
            </w:r>
            <w:r w:rsidR="00DC190F">
              <w:rPr>
                <w:rFonts w:eastAsiaTheme="minorEastAsia"/>
                <w:noProof/>
                <w:kern w:val="2"/>
                <w:lang w:eastAsia="en-AU"/>
                <w14:ligatures w14:val="standardContextual"/>
              </w:rPr>
              <w:tab/>
            </w:r>
            <w:r w:rsidR="00DC190F" w:rsidRPr="0078413E">
              <w:rPr>
                <w:rStyle w:val="Hyperlink"/>
                <w:noProof/>
              </w:rPr>
              <w:t>Can I submit a late application?</w:t>
            </w:r>
            <w:r w:rsidR="00DC190F">
              <w:rPr>
                <w:noProof/>
                <w:webHidden/>
              </w:rPr>
              <w:tab/>
            </w:r>
            <w:r w:rsidR="00DC190F">
              <w:rPr>
                <w:noProof/>
                <w:webHidden/>
              </w:rPr>
              <w:fldChar w:fldCharType="begin"/>
            </w:r>
            <w:r w:rsidR="00DC190F">
              <w:rPr>
                <w:noProof/>
                <w:webHidden/>
              </w:rPr>
              <w:instrText xml:space="preserve"> PAGEREF _Toc166160944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32F1612A" w14:textId="4A712306" w:rsidR="00DC190F" w:rsidRDefault="00D63B58">
          <w:pPr>
            <w:pStyle w:val="TOC3"/>
            <w:rPr>
              <w:rFonts w:eastAsiaTheme="minorEastAsia"/>
              <w:noProof/>
              <w:kern w:val="2"/>
              <w:lang w:eastAsia="en-AU"/>
              <w14:ligatures w14:val="standardContextual"/>
            </w:rPr>
          </w:pPr>
          <w:hyperlink w:anchor="_Toc166160945" w:history="1">
            <w:r w:rsidR="00DC190F" w:rsidRPr="0078413E">
              <w:rPr>
                <w:rStyle w:val="Hyperlink"/>
                <w:noProof/>
              </w:rPr>
              <w:t>6.3.</w:t>
            </w:r>
            <w:r w:rsidR="00DC190F">
              <w:rPr>
                <w:rFonts w:eastAsiaTheme="minorEastAsia"/>
                <w:noProof/>
                <w:kern w:val="2"/>
                <w:lang w:eastAsia="en-AU"/>
                <w14:ligatures w14:val="standardContextual"/>
              </w:rPr>
              <w:tab/>
            </w:r>
            <w:r w:rsidR="00DC190F" w:rsidRPr="0078413E">
              <w:rPr>
                <w:rStyle w:val="Hyperlink"/>
                <w:noProof/>
              </w:rPr>
              <w:t>When does my project need to be completed by?</w:t>
            </w:r>
            <w:r w:rsidR="00DC190F">
              <w:rPr>
                <w:noProof/>
                <w:webHidden/>
              </w:rPr>
              <w:tab/>
            </w:r>
            <w:r w:rsidR="00DC190F">
              <w:rPr>
                <w:noProof/>
                <w:webHidden/>
              </w:rPr>
              <w:fldChar w:fldCharType="begin"/>
            </w:r>
            <w:r w:rsidR="00DC190F">
              <w:rPr>
                <w:noProof/>
                <w:webHidden/>
              </w:rPr>
              <w:instrText xml:space="preserve"> PAGEREF _Toc166160945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7129586E" w14:textId="49555AA6" w:rsidR="00DC190F" w:rsidRDefault="00D63B58">
          <w:pPr>
            <w:pStyle w:val="TOC2"/>
            <w:rPr>
              <w:rFonts w:eastAsiaTheme="minorEastAsia"/>
              <w:b w:val="0"/>
              <w:bCs w:val="0"/>
              <w:kern w:val="2"/>
              <w:lang w:eastAsia="en-AU"/>
              <w14:ligatures w14:val="standardContextual"/>
            </w:rPr>
          </w:pPr>
          <w:hyperlink w:anchor="_Toc166160946" w:history="1">
            <w:r w:rsidR="00DC190F" w:rsidRPr="0078413E">
              <w:rPr>
                <w:rStyle w:val="Hyperlink"/>
              </w:rPr>
              <w:t>7.</w:t>
            </w:r>
            <w:r w:rsidR="00DC190F">
              <w:rPr>
                <w:rFonts w:eastAsiaTheme="minorEastAsia"/>
                <w:b w:val="0"/>
                <w:bCs w:val="0"/>
                <w:kern w:val="2"/>
                <w:lang w:eastAsia="en-AU"/>
                <w14:ligatures w14:val="standardContextual"/>
              </w:rPr>
              <w:tab/>
            </w:r>
            <w:r w:rsidR="00DC190F" w:rsidRPr="0078413E">
              <w:rPr>
                <w:rStyle w:val="Hyperlink"/>
              </w:rPr>
              <w:t>Who can apply for this grant</w:t>
            </w:r>
            <w:r w:rsidR="00DC190F">
              <w:rPr>
                <w:webHidden/>
              </w:rPr>
              <w:tab/>
            </w:r>
            <w:r w:rsidR="00DC190F">
              <w:rPr>
                <w:webHidden/>
              </w:rPr>
              <w:fldChar w:fldCharType="begin"/>
            </w:r>
            <w:r w:rsidR="00DC190F">
              <w:rPr>
                <w:webHidden/>
              </w:rPr>
              <w:instrText xml:space="preserve"> PAGEREF _Toc166160946 \h </w:instrText>
            </w:r>
            <w:r w:rsidR="00DC190F">
              <w:rPr>
                <w:webHidden/>
              </w:rPr>
            </w:r>
            <w:r w:rsidR="00DC190F">
              <w:rPr>
                <w:webHidden/>
              </w:rPr>
              <w:fldChar w:fldCharType="separate"/>
            </w:r>
            <w:r w:rsidR="00DC190F">
              <w:rPr>
                <w:webHidden/>
              </w:rPr>
              <w:t>8</w:t>
            </w:r>
            <w:r w:rsidR="00DC190F">
              <w:rPr>
                <w:webHidden/>
              </w:rPr>
              <w:fldChar w:fldCharType="end"/>
            </w:r>
          </w:hyperlink>
        </w:p>
        <w:p w14:paraId="5A325B70" w14:textId="1D4C331B" w:rsidR="00DC190F" w:rsidRDefault="00D63B58">
          <w:pPr>
            <w:pStyle w:val="TOC3"/>
            <w:rPr>
              <w:rFonts w:eastAsiaTheme="minorEastAsia"/>
              <w:noProof/>
              <w:kern w:val="2"/>
              <w:lang w:eastAsia="en-AU"/>
              <w14:ligatures w14:val="standardContextual"/>
            </w:rPr>
          </w:pPr>
          <w:hyperlink w:anchor="_Toc166160947" w:history="1">
            <w:r w:rsidR="00DC190F" w:rsidRPr="0078413E">
              <w:rPr>
                <w:rStyle w:val="Hyperlink"/>
                <w:noProof/>
              </w:rPr>
              <w:t>7.1.</w:t>
            </w:r>
            <w:r w:rsidR="00DC190F">
              <w:rPr>
                <w:rFonts w:eastAsiaTheme="minorEastAsia"/>
                <w:noProof/>
                <w:kern w:val="2"/>
                <w:lang w:eastAsia="en-AU"/>
                <w14:ligatures w14:val="standardContextual"/>
              </w:rPr>
              <w:tab/>
            </w:r>
            <w:r w:rsidR="00DC190F" w:rsidRPr="0078413E">
              <w:rPr>
                <w:rStyle w:val="Hyperlink"/>
                <w:noProof/>
              </w:rPr>
              <w:t>Are CRCs eligible to apply for the program in Australia?</w:t>
            </w:r>
            <w:r w:rsidR="00DC190F">
              <w:rPr>
                <w:noProof/>
                <w:webHidden/>
              </w:rPr>
              <w:tab/>
            </w:r>
            <w:r w:rsidR="00DC190F">
              <w:rPr>
                <w:noProof/>
                <w:webHidden/>
              </w:rPr>
              <w:fldChar w:fldCharType="begin"/>
            </w:r>
            <w:r w:rsidR="00DC190F">
              <w:rPr>
                <w:noProof/>
                <w:webHidden/>
              </w:rPr>
              <w:instrText xml:space="preserve"> PAGEREF _Toc166160947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58EAABAE" w14:textId="7BB4D901" w:rsidR="00DC190F" w:rsidRDefault="00D63B58">
          <w:pPr>
            <w:pStyle w:val="TOC3"/>
            <w:rPr>
              <w:rFonts w:eastAsiaTheme="minorEastAsia"/>
              <w:noProof/>
              <w:kern w:val="2"/>
              <w:lang w:eastAsia="en-AU"/>
              <w14:ligatures w14:val="standardContextual"/>
            </w:rPr>
          </w:pPr>
          <w:hyperlink w:anchor="_Toc166160948" w:history="1">
            <w:r w:rsidR="00DC190F" w:rsidRPr="0078413E">
              <w:rPr>
                <w:rStyle w:val="Hyperlink"/>
                <w:noProof/>
              </w:rPr>
              <w:t>7.2.</w:t>
            </w:r>
            <w:r w:rsidR="00DC190F">
              <w:rPr>
                <w:rFonts w:eastAsiaTheme="minorEastAsia"/>
                <w:noProof/>
                <w:kern w:val="2"/>
                <w:lang w:eastAsia="en-AU"/>
                <w14:ligatures w14:val="standardContextual"/>
              </w:rPr>
              <w:tab/>
            </w:r>
            <w:r w:rsidR="00DC190F" w:rsidRPr="0078413E">
              <w:rPr>
                <w:rStyle w:val="Hyperlink"/>
                <w:noProof/>
              </w:rPr>
              <w:t>Can CSIRO be a lead applicant from Australia?</w:t>
            </w:r>
            <w:r w:rsidR="00DC190F">
              <w:rPr>
                <w:noProof/>
                <w:webHidden/>
              </w:rPr>
              <w:tab/>
            </w:r>
            <w:r w:rsidR="00DC190F">
              <w:rPr>
                <w:noProof/>
                <w:webHidden/>
              </w:rPr>
              <w:fldChar w:fldCharType="begin"/>
            </w:r>
            <w:r w:rsidR="00DC190F">
              <w:rPr>
                <w:noProof/>
                <w:webHidden/>
              </w:rPr>
              <w:instrText xml:space="preserve"> PAGEREF _Toc166160948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3DC923CD" w14:textId="64F450BD" w:rsidR="00DC190F" w:rsidRDefault="00D63B58">
          <w:pPr>
            <w:pStyle w:val="TOC3"/>
            <w:rPr>
              <w:rFonts w:eastAsiaTheme="minorEastAsia"/>
              <w:noProof/>
              <w:kern w:val="2"/>
              <w:lang w:eastAsia="en-AU"/>
              <w14:ligatures w14:val="standardContextual"/>
            </w:rPr>
          </w:pPr>
          <w:hyperlink w:anchor="_Toc166160949" w:history="1">
            <w:r w:rsidR="00DC190F" w:rsidRPr="0078413E">
              <w:rPr>
                <w:rStyle w:val="Hyperlink"/>
                <w:noProof/>
              </w:rPr>
              <w:t>7.3.</w:t>
            </w:r>
            <w:r w:rsidR="00DC190F">
              <w:rPr>
                <w:rFonts w:eastAsiaTheme="minorEastAsia"/>
                <w:noProof/>
                <w:kern w:val="2"/>
                <w:lang w:eastAsia="en-AU"/>
                <w14:ligatures w14:val="standardContextual"/>
              </w:rPr>
              <w:tab/>
            </w:r>
            <w:r w:rsidR="00DC190F" w:rsidRPr="0078413E">
              <w:rPr>
                <w:rStyle w:val="Hyperlink"/>
                <w:noProof/>
              </w:rPr>
              <w:t>Are universities eligible to apply in Australia?</w:t>
            </w:r>
            <w:r w:rsidR="00DC190F">
              <w:rPr>
                <w:noProof/>
                <w:webHidden/>
              </w:rPr>
              <w:tab/>
            </w:r>
            <w:r w:rsidR="00DC190F">
              <w:rPr>
                <w:noProof/>
                <w:webHidden/>
              </w:rPr>
              <w:fldChar w:fldCharType="begin"/>
            </w:r>
            <w:r w:rsidR="00DC190F">
              <w:rPr>
                <w:noProof/>
                <w:webHidden/>
              </w:rPr>
              <w:instrText xml:space="preserve"> PAGEREF _Toc166160949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686F5765" w14:textId="5C183E31" w:rsidR="00DC190F" w:rsidRDefault="00D63B58">
          <w:pPr>
            <w:pStyle w:val="TOC3"/>
            <w:rPr>
              <w:rFonts w:eastAsiaTheme="minorEastAsia"/>
              <w:noProof/>
              <w:kern w:val="2"/>
              <w:lang w:eastAsia="en-AU"/>
              <w14:ligatures w14:val="standardContextual"/>
            </w:rPr>
          </w:pPr>
          <w:hyperlink w:anchor="_Toc166160950" w:history="1">
            <w:r w:rsidR="00DC190F" w:rsidRPr="0078413E">
              <w:rPr>
                <w:rStyle w:val="Hyperlink"/>
                <w:noProof/>
              </w:rPr>
              <w:t>7.4.</w:t>
            </w:r>
            <w:r w:rsidR="00DC190F">
              <w:rPr>
                <w:rFonts w:eastAsiaTheme="minorEastAsia"/>
                <w:noProof/>
                <w:kern w:val="2"/>
                <w:lang w:eastAsia="en-AU"/>
                <w14:ligatures w14:val="standardContextual"/>
              </w:rPr>
              <w:tab/>
            </w:r>
            <w:r w:rsidR="00DC190F" w:rsidRPr="0078413E">
              <w:rPr>
                <w:rStyle w:val="Hyperlink"/>
                <w:noProof/>
              </w:rPr>
              <w:t>Are universities eligible to apply in Austria?</w:t>
            </w:r>
            <w:r w:rsidR="00DC190F">
              <w:rPr>
                <w:noProof/>
                <w:webHidden/>
              </w:rPr>
              <w:tab/>
            </w:r>
            <w:r w:rsidR="00DC190F">
              <w:rPr>
                <w:noProof/>
                <w:webHidden/>
              </w:rPr>
              <w:fldChar w:fldCharType="begin"/>
            </w:r>
            <w:r w:rsidR="00DC190F">
              <w:rPr>
                <w:noProof/>
                <w:webHidden/>
              </w:rPr>
              <w:instrText xml:space="preserve"> PAGEREF _Toc166160950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1278BB6D" w14:textId="4DF9C98F" w:rsidR="00DC190F" w:rsidRDefault="00D63B58">
          <w:pPr>
            <w:pStyle w:val="TOC3"/>
            <w:rPr>
              <w:rFonts w:eastAsiaTheme="minorEastAsia"/>
              <w:noProof/>
              <w:kern w:val="2"/>
              <w:lang w:eastAsia="en-AU"/>
              <w14:ligatures w14:val="standardContextual"/>
            </w:rPr>
          </w:pPr>
          <w:hyperlink w:anchor="_Toc166160951" w:history="1">
            <w:r w:rsidR="00DC190F" w:rsidRPr="0078413E">
              <w:rPr>
                <w:rStyle w:val="Hyperlink"/>
                <w:noProof/>
              </w:rPr>
              <w:t>7.5.</w:t>
            </w:r>
            <w:r w:rsidR="00DC190F">
              <w:rPr>
                <w:rFonts w:eastAsiaTheme="minorEastAsia"/>
                <w:noProof/>
                <w:kern w:val="2"/>
                <w:lang w:eastAsia="en-AU"/>
                <w14:ligatures w14:val="standardContextual"/>
              </w:rPr>
              <w:tab/>
            </w:r>
            <w:r w:rsidR="00DC190F" w:rsidRPr="0078413E">
              <w:rPr>
                <w:rStyle w:val="Hyperlink"/>
                <w:noProof/>
              </w:rPr>
              <w:t>Can organisations apply for more than one project?</w:t>
            </w:r>
            <w:r w:rsidR="00DC190F">
              <w:rPr>
                <w:noProof/>
                <w:webHidden/>
              </w:rPr>
              <w:tab/>
            </w:r>
            <w:r w:rsidR="00DC190F">
              <w:rPr>
                <w:noProof/>
                <w:webHidden/>
              </w:rPr>
              <w:fldChar w:fldCharType="begin"/>
            </w:r>
            <w:r w:rsidR="00DC190F">
              <w:rPr>
                <w:noProof/>
                <w:webHidden/>
              </w:rPr>
              <w:instrText xml:space="preserve"> PAGEREF _Toc166160951 \h </w:instrText>
            </w:r>
            <w:r w:rsidR="00DC190F">
              <w:rPr>
                <w:noProof/>
                <w:webHidden/>
              </w:rPr>
            </w:r>
            <w:r w:rsidR="00DC190F">
              <w:rPr>
                <w:noProof/>
                <w:webHidden/>
              </w:rPr>
              <w:fldChar w:fldCharType="separate"/>
            </w:r>
            <w:r w:rsidR="00DC190F">
              <w:rPr>
                <w:noProof/>
                <w:webHidden/>
              </w:rPr>
              <w:t>8</w:t>
            </w:r>
            <w:r w:rsidR="00DC190F">
              <w:rPr>
                <w:noProof/>
                <w:webHidden/>
              </w:rPr>
              <w:fldChar w:fldCharType="end"/>
            </w:r>
          </w:hyperlink>
        </w:p>
        <w:p w14:paraId="3CBAF022" w14:textId="6761CADD" w:rsidR="00DC190F" w:rsidRDefault="00D63B58">
          <w:pPr>
            <w:pStyle w:val="TOC3"/>
            <w:rPr>
              <w:rFonts w:eastAsiaTheme="minorEastAsia"/>
              <w:noProof/>
              <w:kern w:val="2"/>
              <w:lang w:eastAsia="en-AU"/>
              <w14:ligatures w14:val="standardContextual"/>
            </w:rPr>
          </w:pPr>
          <w:hyperlink w:anchor="_Toc166160952" w:history="1">
            <w:r w:rsidR="00DC190F" w:rsidRPr="0078413E">
              <w:rPr>
                <w:rStyle w:val="Hyperlink"/>
                <w:noProof/>
              </w:rPr>
              <w:t>7.6.</w:t>
            </w:r>
            <w:r w:rsidR="00DC190F">
              <w:rPr>
                <w:rFonts w:eastAsiaTheme="minorEastAsia"/>
                <w:noProof/>
                <w:kern w:val="2"/>
                <w:lang w:eastAsia="en-AU"/>
                <w14:ligatures w14:val="standardContextual"/>
              </w:rPr>
              <w:tab/>
            </w:r>
            <w:r w:rsidR="00DC190F" w:rsidRPr="0078413E">
              <w:rPr>
                <w:rStyle w:val="Hyperlink"/>
                <w:noProof/>
              </w:rPr>
              <w:t>Can universities and research organisations participate as non-lead participants?</w:t>
            </w:r>
            <w:r w:rsidR="00DC190F">
              <w:rPr>
                <w:noProof/>
                <w:webHidden/>
              </w:rPr>
              <w:tab/>
            </w:r>
            <w:r w:rsidR="00DC190F">
              <w:rPr>
                <w:noProof/>
                <w:webHidden/>
              </w:rPr>
              <w:fldChar w:fldCharType="begin"/>
            </w:r>
            <w:r w:rsidR="00DC190F">
              <w:rPr>
                <w:noProof/>
                <w:webHidden/>
              </w:rPr>
              <w:instrText xml:space="preserve"> PAGEREF _Toc166160952 \h </w:instrText>
            </w:r>
            <w:r w:rsidR="00DC190F">
              <w:rPr>
                <w:noProof/>
                <w:webHidden/>
              </w:rPr>
            </w:r>
            <w:r w:rsidR="00DC190F">
              <w:rPr>
                <w:noProof/>
                <w:webHidden/>
              </w:rPr>
              <w:fldChar w:fldCharType="separate"/>
            </w:r>
            <w:r w:rsidR="00DC190F">
              <w:rPr>
                <w:noProof/>
                <w:webHidden/>
              </w:rPr>
              <w:t>9</w:t>
            </w:r>
            <w:r w:rsidR="00DC190F">
              <w:rPr>
                <w:noProof/>
                <w:webHidden/>
              </w:rPr>
              <w:fldChar w:fldCharType="end"/>
            </w:r>
          </w:hyperlink>
        </w:p>
        <w:p w14:paraId="6A9B1048" w14:textId="2A1B8E40" w:rsidR="00DC190F" w:rsidRDefault="00D63B58">
          <w:pPr>
            <w:pStyle w:val="TOC2"/>
            <w:rPr>
              <w:rFonts w:eastAsiaTheme="minorEastAsia"/>
              <w:b w:val="0"/>
              <w:bCs w:val="0"/>
              <w:kern w:val="2"/>
              <w:lang w:eastAsia="en-AU"/>
              <w14:ligatures w14:val="standardContextual"/>
            </w:rPr>
          </w:pPr>
          <w:hyperlink w:anchor="_Toc166160953" w:history="1">
            <w:r w:rsidR="00DC190F" w:rsidRPr="0078413E">
              <w:rPr>
                <w:rStyle w:val="Hyperlink"/>
              </w:rPr>
              <w:t>8.</w:t>
            </w:r>
            <w:r w:rsidR="00DC190F">
              <w:rPr>
                <w:rFonts w:eastAsiaTheme="minorEastAsia"/>
                <w:b w:val="0"/>
                <w:bCs w:val="0"/>
                <w:kern w:val="2"/>
                <w:lang w:eastAsia="en-AU"/>
                <w14:ligatures w14:val="standardContextual"/>
              </w:rPr>
              <w:tab/>
            </w:r>
            <w:r w:rsidR="00DC190F" w:rsidRPr="0078413E">
              <w:rPr>
                <w:rStyle w:val="Hyperlink"/>
              </w:rPr>
              <w:t>Working with project partners</w:t>
            </w:r>
            <w:r w:rsidR="00DC190F">
              <w:rPr>
                <w:webHidden/>
              </w:rPr>
              <w:tab/>
            </w:r>
            <w:r w:rsidR="00DC190F">
              <w:rPr>
                <w:webHidden/>
              </w:rPr>
              <w:fldChar w:fldCharType="begin"/>
            </w:r>
            <w:r w:rsidR="00DC190F">
              <w:rPr>
                <w:webHidden/>
              </w:rPr>
              <w:instrText xml:space="preserve"> PAGEREF _Toc166160953 \h </w:instrText>
            </w:r>
            <w:r w:rsidR="00DC190F">
              <w:rPr>
                <w:webHidden/>
              </w:rPr>
            </w:r>
            <w:r w:rsidR="00DC190F">
              <w:rPr>
                <w:webHidden/>
              </w:rPr>
              <w:fldChar w:fldCharType="separate"/>
            </w:r>
            <w:r w:rsidR="00DC190F">
              <w:rPr>
                <w:webHidden/>
              </w:rPr>
              <w:t>9</w:t>
            </w:r>
            <w:r w:rsidR="00DC190F">
              <w:rPr>
                <w:webHidden/>
              </w:rPr>
              <w:fldChar w:fldCharType="end"/>
            </w:r>
          </w:hyperlink>
        </w:p>
        <w:p w14:paraId="59CC8261" w14:textId="13F31336" w:rsidR="00DC190F" w:rsidRDefault="00D63B58">
          <w:pPr>
            <w:pStyle w:val="TOC3"/>
            <w:rPr>
              <w:rFonts w:eastAsiaTheme="minorEastAsia"/>
              <w:noProof/>
              <w:kern w:val="2"/>
              <w:lang w:eastAsia="en-AU"/>
              <w14:ligatures w14:val="standardContextual"/>
            </w:rPr>
          </w:pPr>
          <w:hyperlink w:anchor="_Toc166160954" w:history="1">
            <w:r w:rsidR="00DC190F" w:rsidRPr="0078413E">
              <w:rPr>
                <w:rStyle w:val="Hyperlink"/>
                <w:noProof/>
              </w:rPr>
              <w:t>8.1.</w:t>
            </w:r>
            <w:r w:rsidR="00DC190F">
              <w:rPr>
                <w:rFonts w:eastAsiaTheme="minorEastAsia"/>
                <w:noProof/>
                <w:kern w:val="2"/>
                <w:lang w:eastAsia="en-AU"/>
                <w14:ligatures w14:val="standardContextual"/>
              </w:rPr>
              <w:tab/>
            </w:r>
            <w:r w:rsidR="00DC190F" w:rsidRPr="0078413E">
              <w:rPr>
                <w:rStyle w:val="Hyperlink"/>
                <w:noProof/>
              </w:rPr>
              <w:t>How do I find one (or more) project partners in Australia or Austria?</w:t>
            </w:r>
            <w:r w:rsidR="00DC190F">
              <w:rPr>
                <w:noProof/>
                <w:webHidden/>
              </w:rPr>
              <w:tab/>
            </w:r>
            <w:r w:rsidR="00DC190F">
              <w:rPr>
                <w:noProof/>
                <w:webHidden/>
              </w:rPr>
              <w:fldChar w:fldCharType="begin"/>
            </w:r>
            <w:r w:rsidR="00DC190F">
              <w:rPr>
                <w:noProof/>
                <w:webHidden/>
              </w:rPr>
              <w:instrText xml:space="preserve"> PAGEREF _Toc166160954 \h </w:instrText>
            </w:r>
            <w:r w:rsidR="00DC190F">
              <w:rPr>
                <w:noProof/>
                <w:webHidden/>
              </w:rPr>
            </w:r>
            <w:r w:rsidR="00DC190F">
              <w:rPr>
                <w:noProof/>
                <w:webHidden/>
              </w:rPr>
              <w:fldChar w:fldCharType="separate"/>
            </w:r>
            <w:r w:rsidR="00DC190F">
              <w:rPr>
                <w:noProof/>
                <w:webHidden/>
              </w:rPr>
              <w:t>9</w:t>
            </w:r>
            <w:r w:rsidR="00DC190F">
              <w:rPr>
                <w:noProof/>
                <w:webHidden/>
              </w:rPr>
              <w:fldChar w:fldCharType="end"/>
            </w:r>
          </w:hyperlink>
        </w:p>
        <w:p w14:paraId="15B2B67B" w14:textId="34391F98" w:rsidR="00DC190F" w:rsidRDefault="00D63B58">
          <w:pPr>
            <w:pStyle w:val="TOC3"/>
            <w:rPr>
              <w:rFonts w:eastAsiaTheme="minorEastAsia"/>
              <w:noProof/>
              <w:kern w:val="2"/>
              <w:lang w:eastAsia="en-AU"/>
              <w14:ligatures w14:val="standardContextual"/>
            </w:rPr>
          </w:pPr>
          <w:hyperlink w:anchor="_Toc166160955" w:history="1">
            <w:r w:rsidR="00DC190F" w:rsidRPr="0078413E">
              <w:rPr>
                <w:rStyle w:val="Hyperlink"/>
                <w:noProof/>
              </w:rPr>
              <w:t>8.2.</w:t>
            </w:r>
            <w:r w:rsidR="00DC190F">
              <w:rPr>
                <w:rFonts w:eastAsiaTheme="minorEastAsia"/>
                <w:noProof/>
                <w:kern w:val="2"/>
                <w:lang w:eastAsia="en-AU"/>
                <w14:ligatures w14:val="standardContextual"/>
              </w:rPr>
              <w:tab/>
            </w:r>
            <w:r w:rsidR="00DC190F" w:rsidRPr="0078413E">
              <w:rPr>
                <w:rStyle w:val="Hyperlink"/>
                <w:noProof/>
              </w:rPr>
              <w:t>How do we decide what projects to fund and how to structure costs?</w:t>
            </w:r>
            <w:r w:rsidR="00DC190F">
              <w:rPr>
                <w:noProof/>
                <w:webHidden/>
              </w:rPr>
              <w:tab/>
            </w:r>
            <w:r w:rsidR="00DC190F">
              <w:rPr>
                <w:noProof/>
                <w:webHidden/>
              </w:rPr>
              <w:fldChar w:fldCharType="begin"/>
            </w:r>
            <w:r w:rsidR="00DC190F">
              <w:rPr>
                <w:noProof/>
                <w:webHidden/>
              </w:rPr>
              <w:instrText xml:space="preserve"> PAGEREF _Toc166160955 \h </w:instrText>
            </w:r>
            <w:r w:rsidR="00DC190F">
              <w:rPr>
                <w:noProof/>
                <w:webHidden/>
              </w:rPr>
            </w:r>
            <w:r w:rsidR="00DC190F">
              <w:rPr>
                <w:noProof/>
                <w:webHidden/>
              </w:rPr>
              <w:fldChar w:fldCharType="separate"/>
            </w:r>
            <w:r w:rsidR="00DC190F">
              <w:rPr>
                <w:noProof/>
                <w:webHidden/>
              </w:rPr>
              <w:t>9</w:t>
            </w:r>
            <w:r w:rsidR="00DC190F">
              <w:rPr>
                <w:noProof/>
                <w:webHidden/>
              </w:rPr>
              <w:fldChar w:fldCharType="end"/>
            </w:r>
          </w:hyperlink>
        </w:p>
        <w:p w14:paraId="040F4E1A" w14:textId="61805F68" w:rsidR="00DC190F" w:rsidRDefault="00D63B58">
          <w:pPr>
            <w:pStyle w:val="TOC3"/>
            <w:rPr>
              <w:rFonts w:eastAsiaTheme="minorEastAsia"/>
              <w:noProof/>
              <w:kern w:val="2"/>
              <w:lang w:eastAsia="en-AU"/>
              <w14:ligatures w14:val="standardContextual"/>
            </w:rPr>
          </w:pPr>
          <w:hyperlink w:anchor="_Toc166160956" w:history="1">
            <w:r w:rsidR="00DC190F" w:rsidRPr="0078413E">
              <w:rPr>
                <w:rStyle w:val="Hyperlink"/>
                <w:noProof/>
              </w:rPr>
              <w:t>8.3.</w:t>
            </w:r>
            <w:r w:rsidR="00DC190F">
              <w:rPr>
                <w:rFonts w:eastAsiaTheme="minorEastAsia"/>
                <w:noProof/>
                <w:kern w:val="2"/>
                <w:lang w:eastAsia="en-AU"/>
                <w14:ligatures w14:val="standardContextual"/>
              </w:rPr>
              <w:tab/>
            </w:r>
            <w:r w:rsidR="00DC190F" w:rsidRPr="0078413E">
              <w:rPr>
                <w:rStyle w:val="Hyperlink"/>
                <w:noProof/>
              </w:rPr>
              <w:t>Would other same-country project partners only be able to provide in-kind contributions?</w:t>
            </w:r>
            <w:r w:rsidR="00DC190F">
              <w:rPr>
                <w:noProof/>
                <w:webHidden/>
              </w:rPr>
              <w:tab/>
            </w:r>
            <w:r w:rsidR="00DC190F">
              <w:rPr>
                <w:noProof/>
                <w:webHidden/>
              </w:rPr>
              <w:fldChar w:fldCharType="begin"/>
            </w:r>
            <w:r w:rsidR="00DC190F">
              <w:rPr>
                <w:noProof/>
                <w:webHidden/>
              </w:rPr>
              <w:instrText xml:space="preserve"> PAGEREF _Toc166160956 \h </w:instrText>
            </w:r>
            <w:r w:rsidR="00DC190F">
              <w:rPr>
                <w:noProof/>
                <w:webHidden/>
              </w:rPr>
            </w:r>
            <w:r w:rsidR="00DC190F">
              <w:rPr>
                <w:noProof/>
                <w:webHidden/>
              </w:rPr>
              <w:fldChar w:fldCharType="separate"/>
            </w:r>
            <w:r w:rsidR="00DC190F">
              <w:rPr>
                <w:noProof/>
                <w:webHidden/>
              </w:rPr>
              <w:t>9</w:t>
            </w:r>
            <w:r w:rsidR="00DC190F">
              <w:rPr>
                <w:noProof/>
                <w:webHidden/>
              </w:rPr>
              <w:fldChar w:fldCharType="end"/>
            </w:r>
          </w:hyperlink>
        </w:p>
        <w:p w14:paraId="5A33DE83" w14:textId="45171882" w:rsidR="00DC190F" w:rsidRDefault="00D63B58">
          <w:pPr>
            <w:pStyle w:val="TOC3"/>
            <w:rPr>
              <w:rFonts w:eastAsiaTheme="minorEastAsia"/>
              <w:noProof/>
              <w:kern w:val="2"/>
              <w:lang w:eastAsia="en-AU"/>
              <w14:ligatures w14:val="standardContextual"/>
            </w:rPr>
          </w:pPr>
          <w:hyperlink w:anchor="_Toc166160957" w:history="1">
            <w:r w:rsidR="00DC190F" w:rsidRPr="0078413E">
              <w:rPr>
                <w:rStyle w:val="Hyperlink"/>
                <w:noProof/>
              </w:rPr>
              <w:t>8.4.</w:t>
            </w:r>
            <w:r w:rsidR="00DC190F">
              <w:rPr>
                <w:rFonts w:eastAsiaTheme="minorEastAsia"/>
                <w:noProof/>
                <w:kern w:val="2"/>
                <w:lang w:eastAsia="en-AU"/>
                <w14:ligatures w14:val="standardContextual"/>
              </w:rPr>
              <w:tab/>
            </w:r>
            <w:r w:rsidR="00DC190F" w:rsidRPr="0078413E">
              <w:rPr>
                <w:rStyle w:val="Hyperlink"/>
                <w:noProof/>
              </w:rPr>
              <w:t>Do co-contributions need to come solely from the lead applicant, or can it be made up of contributions from the applicant and project partners?</w:t>
            </w:r>
            <w:r w:rsidR="00DC190F">
              <w:rPr>
                <w:noProof/>
                <w:webHidden/>
              </w:rPr>
              <w:tab/>
            </w:r>
            <w:r w:rsidR="00DC190F">
              <w:rPr>
                <w:noProof/>
                <w:webHidden/>
              </w:rPr>
              <w:fldChar w:fldCharType="begin"/>
            </w:r>
            <w:r w:rsidR="00DC190F">
              <w:rPr>
                <w:noProof/>
                <w:webHidden/>
              </w:rPr>
              <w:instrText xml:space="preserve"> PAGEREF _Toc166160957 \h </w:instrText>
            </w:r>
            <w:r w:rsidR="00DC190F">
              <w:rPr>
                <w:noProof/>
                <w:webHidden/>
              </w:rPr>
            </w:r>
            <w:r w:rsidR="00DC190F">
              <w:rPr>
                <w:noProof/>
                <w:webHidden/>
              </w:rPr>
              <w:fldChar w:fldCharType="separate"/>
            </w:r>
            <w:r w:rsidR="00DC190F">
              <w:rPr>
                <w:noProof/>
                <w:webHidden/>
              </w:rPr>
              <w:t>10</w:t>
            </w:r>
            <w:r w:rsidR="00DC190F">
              <w:rPr>
                <w:noProof/>
                <w:webHidden/>
              </w:rPr>
              <w:fldChar w:fldCharType="end"/>
            </w:r>
          </w:hyperlink>
        </w:p>
        <w:p w14:paraId="12EC21BB" w14:textId="6DA43816" w:rsidR="00DC190F" w:rsidRDefault="00D63B58">
          <w:pPr>
            <w:pStyle w:val="TOC2"/>
            <w:rPr>
              <w:rFonts w:eastAsiaTheme="minorEastAsia"/>
              <w:b w:val="0"/>
              <w:bCs w:val="0"/>
              <w:kern w:val="2"/>
              <w:lang w:eastAsia="en-AU"/>
              <w14:ligatures w14:val="standardContextual"/>
            </w:rPr>
          </w:pPr>
          <w:hyperlink w:anchor="_Toc166160958" w:history="1">
            <w:r w:rsidR="00DC190F" w:rsidRPr="0078413E">
              <w:rPr>
                <w:rStyle w:val="Hyperlink"/>
              </w:rPr>
              <w:t>9.</w:t>
            </w:r>
            <w:r w:rsidR="00DC190F">
              <w:rPr>
                <w:rFonts w:eastAsiaTheme="minorEastAsia"/>
                <w:b w:val="0"/>
                <w:bCs w:val="0"/>
                <w:kern w:val="2"/>
                <w:lang w:eastAsia="en-AU"/>
                <w14:ligatures w14:val="standardContextual"/>
              </w:rPr>
              <w:tab/>
            </w:r>
            <w:r w:rsidR="00DC190F" w:rsidRPr="0078413E">
              <w:rPr>
                <w:rStyle w:val="Hyperlink"/>
              </w:rPr>
              <w:t>Application process</w:t>
            </w:r>
            <w:r w:rsidR="00DC190F">
              <w:rPr>
                <w:webHidden/>
              </w:rPr>
              <w:tab/>
            </w:r>
            <w:r w:rsidR="00DC190F">
              <w:rPr>
                <w:webHidden/>
              </w:rPr>
              <w:fldChar w:fldCharType="begin"/>
            </w:r>
            <w:r w:rsidR="00DC190F">
              <w:rPr>
                <w:webHidden/>
              </w:rPr>
              <w:instrText xml:space="preserve"> PAGEREF _Toc166160958 \h </w:instrText>
            </w:r>
            <w:r w:rsidR="00DC190F">
              <w:rPr>
                <w:webHidden/>
              </w:rPr>
            </w:r>
            <w:r w:rsidR="00DC190F">
              <w:rPr>
                <w:webHidden/>
              </w:rPr>
              <w:fldChar w:fldCharType="separate"/>
            </w:r>
            <w:r w:rsidR="00DC190F">
              <w:rPr>
                <w:webHidden/>
              </w:rPr>
              <w:t>10</w:t>
            </w:r>
            <w:r w:rsidR="00DC190F">
              <w:rPr>
                <w:webHidden/>
              </w:rPr>
              <w:fldChar w:fldCharType="end"/>
            </w:r>
          </w:hyperlink>
        </w:p>
        <w:p w14:paraId="07D6CA1F" w14:textId="6D8DE040" w:rsidR="00DC190F" w:rsidRDefault="00D63B58">
          <w:pPr>
            <w:pStyle w:val="TOC3"/>
            <w:rPr>
              <w:rFonts w:eastAsiaTheme="minorEastAsia"/>
              <w:noProof/>
              <w:kern w:val="2"/>
              <w:lang w:eastAsia="en-AU"/>
              <w14:ligatures w14:val="standardContextual"/>
            </w:rPr>
          </w:pPr>
          <w:hyperlink w:anchor="_Toc166160959" w:history="1">
            <w:r w:rsidR="00DC190F" w:rsidRPr="0078413E">
              <w:rPr>
                <w:rStyle w:val="Hyperlink"/>
                <w:noProof/>
              </w:rPr>
              <w:t>9.1.</w:t>
            </w:r>
            <w:r w:rsidR="00DC190F">
              <w:rPr>
                <w:rFonts w:eastAsiaTheme="minorEastAsia"/>
                <w:noProof/>
                <w:kern w:val="2"/>
                <w:lang w:eastAsia="en-AU"/>
                <w14:ligatures w14:val="standardContextual"/>
              </w:rPr>
              <w:tab/>
            </w:r>
            <w:r w:rsidR="00DC190F" w:rsidRPr="0078413E">
              <w:rPr>
                <w:rStyle w:val="Hyperlink"/>
                <w:noProof/>
              </w:rPr>
              <w:t>What should I do before I apply?</w:t>
            </w:r>
            <w:r w:rsidR="00DC190F">
              <w:rPr>
                <w:noProof/>
                <w:webHidden/>
              </w:rPr>
              <w:tab/>
            </w:r>
            <w:r w:rsidR="00DC190F">
              <w:rPr>
                <w:noProof/>
                <w:webHidden/>
              </w:rPr>
              <w:fldChar w:fldCharType="begin"/>
            </w:r>
            <w:r w:rsidR="00DC190F">
              <w:rPr>
                <w:noProof/>
                <w:webHidden/>
              </w:rPr>
              <w:instrText xml:space="preserve"> PAGEREF _Toc166160959 \h </w:instrText>
            </w:r>
            <w:r w:rsidR="00DC190F">
              <w:rPr>
                <w:noProof/>
                <w:webHidden/>
              </w:rPr>
            </w:r>
            <w:r w:rsidR="00DC190F">
              <w:rPr>
                <w:noProof/>
                <w:webHidden/>
              </w:rPr>
              <w:fldChar w:fldCharType="separate"/>
            </w:r>
            <w:r w:rsidR="00DC190F">
              <w:rPr>
                <w:noProof/>
                <w:webHidden/>
              </w:rPr>
              <w:t>10</w:t>
            </w:r>
            <w:r w:rsidR="00DC190F">
              <w:rPr>
                <w:noProof/>
                <w:webHidden/>
              </w:rPr>
              <w:fldChar w:fldCharType="end"/>
            </w:r>
          </w:hyperlink>
        </w:p>
        <w:p w14:paraId="5614A9CD" w14:textId="038168E6" w:rsidR="00DC190F" w:rsidRDefault="00D63B58">
          <w:pPr>
            <w:pStyle w:val="TOC3"/>
            <w:rPr>
              <w:rFonts w:eastAsiaTheme="minorEastAsia"/>
              <w:noProof/>
              <w:kern w:val="2"/>
              <w:lang w:eastAsia="en-AU"/>
              <w14:ligatures w14:val="standardContextual"/>
            </w:rPr>
          </w:pPr>
          <w:hyperlink w:anchor="_Toc166160960" w:history="1">
            <w:r w:rsidR="00DC190F" w:rsidRPr="0078413E">
              <w:rPr>
                <w:rStyle w:val="Hyperlink"/>
                <w:noProof/>
              </w:rPr>
              <w:t>9.2.</w:t>
            </w:r>
            <w:r w:rsidR="00DC190F">
              <w:rPr>
                <w:rFonts w:eastAsiaTheme="minorEastAsia"/>
                <w:noProof/>
                <w:kern w:val="2"/>
                <w:lang w:eastAsia="en-AU"/>
                <w14:ligatures w14:val="standardContextual"/>
              </w:rPr>
              <w:tab/>
            </w:r>
            <w:r w:rsidR="00DC190F" w:rsidRPr="0078413E">
              <w:rPr>
                <w:rStyle w:val="Hyperlink"/>
                <w:noProof/>
              </w:rPr>
              <w:t>What submissions do I need to make for this grant?</w:t>
            </w:r>
            <w:r w:rsidR="00DC190F">
              <w:rPr>
                <w:noProof/>
                <w:webHidden/>
              </w:rPr>
              <w:tab/>
            </w:r>
            <w:r w:rsidR="00DC190F">
              <w:rPr>
                <w:noProof/>
                <w:webHidden/>
              </w:rPr>
              <w:fldChar w:fldCharType="begin"/>
            </w:r>
            <w:r w:rsidR="00DC190F">
              <w:rPr>
                <w:noProof/>
                <w:webHidden/>
              </w:rPr>
              <w:instrText xml:space="preserve"> PAGEREF _Toc166160960 \h </w:instrText>
            </w:r>
            <w:r w:rsidR="00DC190F">
              <w:rPr>
                <w:noProof/>
                <w:webHidden/>
              </w:rPr>
            </w:r>
            <w:r w:rsidR="00DC190F">
              <w:rPr>
                <w:noProof/>
                <w:webHidden/>
              </w:rPr>
              <w:fldChar w:fldCharType="separate"/>
            </w:r>
            <w:r w:rsidR="00DC190F">
              <w:rPr>
                <w:noProof/>
                <w:webHidden/>
              </w:rPr>
              <w:t>11</w:t>
            </w:r>
            <w:r w:rsidR="00DC190F">
              <w:rPr>
                <w:noProof/>
                <w:webHidden/>
              </w:rPr>
              <w:fldChar w:fldCharType="end"/>
            </w:r>
          </w:hyperlink>
        </w:p>
        <w:p w14:paraId="71C3138F" w14:textId="1CFDEEF2" w:rsidR="00DC190F" w:rsidRDefault="00D63B58">
          <w:pPr>
            <w:pStyle w:val="TOC3"/>
            <w:rPr>
              <w:rFonts w:eastAsiaTheme="minorEastAsia"/>
              <w:noProof/>
              <w:kern w:val="2"/>
              <w:lang w:eastAsia="en-AU"/>
              <w14:ligatures w14:val="standardContextual"/>
            </w:rPr>
          </w:pPr>
          <w:hyperlink w:anchor="_Toc166160961" w:history="1">
            <w:r w:rsidR="00DC190F" w:rsidRPr="0078413E">
              <w:rPr>
                <w:rStyle w:val="Hyperlink"/>
                <w:noProof/>
              </w:rPr>
              <w:t>9.3.</w:t>
            </w:r>
            <w:r w:rsidR="00DC190F">
              <w:rPr>
                <w:rFonts w:eastAsiaTheme="minorEastAsia"/>
                <w:noProof/>
                <w:kern w:val="2"/>
                <w:lang w:eastAsia="en-AU"/>
                <w14:ligatures w14:val="standardContextual"/>
              </w:rPr>
              <w:tab/>
            </w:r>
            <w:r w:rsidR="00DC190F" w:rsidRPr="0078413E">
              <w:rPr>
                <w:rStyle w:val="Hyperlink"/>
                <w:noProof/>
              </w:rPr>
              <w:t>Do I need different information for each submission?</w:t>
            </w:r>
            <w:r w:rsidR="00DC190F">
              <w:rPr>
                <w:noProof/>
                <w:webHidden/>
              </w:rPr>
              <w:tab/>
            </w:r>
            <w:r w:rsidR="00DC190F">
              <w:rPr>
                <w:noProof/>
                <w:webHidden/>
              </w:rPr>
              <w:fldChar w:fldCharType="begin"/>
            </w:r>
            <w:r w:rsidR="00DC190F">
              <w:rPr>
                <w:noProof/>
                <w:webHidden/>
              </w:rPr>
              <w:instrText xml:space="preserve"> PAGEREF _Toc166160961 \h </w:instrText>
            </w:r>
            <w:r w:rsidR="00DC190F">
              <w:rPr>
                <w:noProof/>
                <w:webHidden/>
              </w:rPr>
            </w:r>
            <w:r w:rsidR="00DC190F">
              <w:rPr>
                <w:noProof/>
                <w:webHidden/>
              </w:rPr>
              <w:fldChar w:fldCharType="separate"/>
            </w:r>
            <w:r w:rsidR="00DC190F">
              <w:rPr>
                <w:noProof/>
                <w:webHidden/>
              </w:rPr>
              <w:t>11</w:t>
            </w:r>
            <w:r w:rsidR="00DC190F">
              <w:rPr>
                <w:noProof/>
                <w:webHidden/>
              </w:rPr>
              <w:fldChar w:fldCharType="end"/>
            </w:r>
          </w:hyperlink>
        </w:p>
        <w:p w14:paraId="63D238FA" w14:textId="2D55CB56" w:rsidR="00DC190F" w:rsidRDefault="00D63B58">
          <w:pPr>
            <w:pStyle w:val="TOC3"/>
            <w:rPr>
              <w:rFonts w:eastAsiaTheme="minorEastAsia"/>
              <w:noProof/>
              <w:kern w:val="2"/>
              <w:lang w:eastAsia="en-AU"/>
              <w14:ligatures w14:val="standardContextual"/>
            </w:rPr>
          </w:pPr>
          <w:hyperlink w:anchor="_Toc166160962" w:history="1">
            <w:r w:rsidR="00DC190F" w:rsidRPr="0078413E">
              <w:rPr>
                <w:rStyle w:val="Hyperlink"/>
                <w:noProof/>
              </w:rPr>
              <w:t>9.4.</w:t>
            </w:r>
            <w:r w:rsidR="00DC190F">
              <w:rPr>
                <w:rFonts w:eastAsiaTheme="minorEastAsia"/>
                <w:noProof/>
                <w:kern w:val="2"/>
                <w:lang w:eastAsia="en-AU"/>
                <w14:ligatures w14:val="standardContextual"/>
              </w:rPr>
              <w:tab/>
            </w:r>
            <w:r w:rsidR="00DC190F" w:rsidRPr="0078413E">
              <w:rPr>
                <w:rStyle w:val="Hyperlink"/>
                <w:noProof/>
              </w:rPr>
              <w:t>How do I submit an application?</w:t>
            </w:r>
            <w:r w:rsidR="00DC190F">
              <w:rPr>
                <w:noProof/>
                <w:webHidden/>
              </w:rPr>
              <w:tab/>
            </w:r>
            <w:r w:rsidR="00DC190F">
              <w:rPr>
                <w:noProof/>
                <w:webHidden/>
              </w:rPr>
              <w:fldChar w:fldCharType="begin"/>
            </w:r>
            <w:r w:rsidR="00DC190F">
              <w:rPr>
                <w:noProof/>
                <w:webHidden/>
              </w:rPr>
              <w:instrText xml:space="preserve"> PAGEREF _Toc166160962 \h </w:instrText>
            </w:r>
            <w:r w:rsidR="00DC190F">
              <w:rPr>
                <w:noProof/>
                <w:webHidden/>
              </w:rPr>
            </w:r>
            <w:r w:rsidR="00DC190F">
              <w:rPr>
                <w:noProof/>
                <w:webHidden/>
              </w:rPr>
              <w:fldChar w:fldCharType="separate"/>
            </w:r>
            <w:r w:rsidR="00DC190F">
              <w:rPr>
                <w:noProof/>
                <w:webHidden/>
              </w:rPr>
              <w:t>11</w:t>
            </w:r>
            <w:r w:rsidR="00DC190F">
              <w:rPr>
                <w:noProof/>
                <w:webHidden/>
              </w:rPr>
              <w:fldChar w:fldCharType="end"/>
            </w:r>
          </w:hyperlink>
        </w:p>
        <w:p w14:paraId="12E0BB8B" w14:textId="73D36FFC" w:rsidR="00DC190F" w:rsidRDefault="00D63B58">
          <w:pPr>
            <w:pStyle w:val="TOC3"/>
            <w:rPr>
              <w:rFonts w:eastAsiaTheme="minorEastAsia"/>
              <w:noProof/>
              <w:kern w:val="2"/>
              <w:lang w:eastAsia="en-AU"/>
              <w14:ligatures w14:val="standardContextual"/>
            </w:rPr>
          </w:pPr>
          <w:hyperlink w:anchor="_Toc166160963" w:history="1">
            <w:r w:rsidR="00DC190F" w:rsidRPr="0078413E">
              <w:rPr>
                <w:rStyle w:val="Hyperlink"/>
                <w:noProof/>
              </w:rPr>
              <w:t>9.5.</w:t>
            </w:r>
            <w:r w:rsidR="00DC190F">
              <w:rPr>
                <w:rFonts w:eastAsiaTheme="minorEastAsia"/>
                <w:noProof/>
                <w:kern w:val="2"/>
                <w:lang w:eastAsia="en-AU"/>
                <w14:ligatures w14:val="standardContextual"/>
              </w:rPr>
              <w:tab/>
            </w:r>
            <w:r w:rsidR="00DC190F" w:rsidRPr="0078413E">
              <w:rPr>
                <w:rStyle w:val="Hyperlink"/>
                <w:noProof/>
              </w:rPr>
              <w:t>What attachments are required as part of my application?</w:t>
            </w:r>
            <w:r w:rsidR="00DC190F">
              <w:rPr>
                <w:noProof/>
                <w:webHidden/>
              </w:rPr>
              <w:tab/>
            </w:r>
            <w:r w:rsidR="00DC190F">
              <w:rPr>
                <w:noProof/>
                <w:webHidden/>
              </w:rPr>
              <w:fldChar w:fldCharType="begin"/>
            </w:r>
            <w:r w:rsidR="00DC190F">
              <w:rPr>
                <w:noProof/>
                <w:webHidden/>
              </w:rPr>
              <w:instrText xml:space="preserve"> PAGEREF _Toc166160963 \h </w:instrText>
            </w:r>
            <w:r w:rsidR="00DC190F">
              <w:rPr>
                <w:noProof/>
                <w:webHidden/>
              </w:rPr>
            </w:r>
            <w:r w:rsidR="00DC190F">
              <w:rPr>
                <w:noProof/>
                <w:webHidden/>
              </w:rPr>
              <w:fldChar w:fldCharType="separate"/>
            </w:r>
            <w:r w:rsidR="00DC190F">
              <w:rPr>
                <w:noProof/>
                <w:webHidden/>
              </w:rPr>
              <w:t>14</w:t>
            </w:r>
            <w:r w:rsidR="00DC190F">
              <w:rPr>
                <w:noProof/>
                <w:webHidden/>
              </w:rPr>
              <w:fldChar w:fldCharType="end"/>
            </w:r>
          </w:hyperlink>
        </w:p>
        <w:p w14:paraId="52878C7A" w14:textId="7642D8A5" w:rsidR="00DC190F" w:rsidRDefault="00D63B58">
          <w:pPr>
            <w:pStyle w:val="TOC3"/>
            <w:rPr>
              <w:rFonts w:eastAsiaTheme="minorEastAsia"/>
              <w:noProof/>
              <w:kern w:val="2"/>
              <w:lang w:eastAsia="en-AU"/>
              <w14:ligatures w14:val="standardContextual"/>
            </w:rPr>
          </w:pPr>
          <w:hyperlink w:anchor="_Toc166160964" w:history="1">
            <w:r w:rsidR="00DC190F" w:rsidRPr="0078413E">
              <w:rPr>
                <w:rStyle w:val="Hyperlink"/>
                <w:noProof/>
              </w:rPr>
              <w:t>9.6.</w:t>
            </w:r>
            <w:r w:rsidR="00DC190F">
              <w:rPr>
                <w:rFonts w:eastAsiaTheme="minorEastAsia"/>
                <w:noProof/>
                <w:kern w:val="2"/>
                <w:lang w:eastAsia="en-AU"/>
                <w14:ligatures w14:val="standardContextual"/>
              </w:rPr>
              <w:tab/>
            </w:r>
            <w:r w:rsidR="00DC190F" w:rsidRPr="0078413E">
              <w:rPr>
                <w:rStyle w:val="Hyperlink"/>
                <w:noProof/>
              </w:rPr>
              <w:t>What if I make an unintentional error in my application?</w:t>
            </w:r>
            <w:r w:rsidR="00DC190F">
              <w:rPr>
                <w:noProof/>
                <w:webHidden/>
              </w:rPr>
              <w:tab/>
            </w:r>
            <w:r w:rsidR="00DC190F">
              <w:rPr>
                <w:noProof/>
                <w:webHidden/>
              </w:rPr>
              <w:fldChar w:fldCharType="begin"/>
            </w:r>
            <w:r w:rsidR="00DC190F">
              <w:rPr>
                <w:noProof/>
                <w:webHidden/>
              </w:rPr>
              <w:instrText xml:space="preserve"> PAGEREF _Toc166160964 \h </w:instrText>
            </w:r>
            <w:r w:rsidR="00DC190F">
              <w:rPr>
                <w:noProof/>
                <w:webHidden/>
              </w:rPr>
            </w:r>
            <w:r w:rsidR="00DC190F">
              <w:rPr>
                <w:noProof/>
                <w:webHidden/>
              </w:rPr>
              <w:fldChar w:fldCharType="separate"/>
            </w:r>
            <w:r w:rsidR="00DC190F">
              <w:rPr>
                <w:noProof/>
                <w:webHidden/>
              </w:rPr>
              <w:t>14</w:t>
            </w:r>
            <w:r w:rsidR="00DC190F">
              <w:rPr>
                <w:noProof/>
                <w:webHidden/>
              </w:rPr>
              <w:fldChar w:fldCharType="end"/>
            </w:r>
          </w:hyperlink>
        </w:p>
        <w:p w14:paraId="3524FB03" w14:textId="1257139E" w:rsidR="00DC190F" w:rsidRDefault="00D63B58">
          <w:pPr>
            <w:pStyle w:val="TOC3"/>
            <w:rPr>
              <w:rFonts w:eastAsiaTheme="minorEastAsia"/>
              <w:noProof/>
              <w:kern w:val="2"/>
              <w:lang w:eastAsia="en-AU"/>
              <w14:ligatures w14:val="standardContextual"/>
            </w:rPr>
          </w:pPr>
          <w:hyperlink w:anchor="_Toc166160965" w:history="1">
            <w:r w:rsidR="00DC190F" w:rsidRPr="0078413E">
              <w:rPr>
                <w:rStyle w:val="Hyperlink"/>
                <w:noProof/>
              </w:rPr>
              <w:t>9.7.</w:t>
            </w:r>
            <w:r w:rsidR="00DC190F">
              <w:rPr>
                <w:rFonts w:eastAsiaTheme="minorEastAsia"/>
                <w:noProof/>
                <w:kern w:val="2"/>
                <w:lang w:eastAsia="en-AU"/>
                <w14:ligatures w14:val="standardContextual"/>
              </w:rPr>
              <w:tab/>
            </w:r>
            <w:r w:rsidR="00DC190F" w:rsidRPr="0078413E">
              <w:rPr>
                <w:rStyle w:val="Hyperlink"/>
                <w:noProof/>
              </w:rPr>
              <w:t>How do I withdraw my application?</w:t>
            </w:r>
            <w:r w:rsidR="00DC190F">
              <w:rPr>
                <w:noProof/>
                <w:webHidden/>
              </w:rPr>
              <w:tab/>
            </w:r>
            <w:r w:rsidR="00DC190F">
              <w:rPr>
                <w:noProof/>
                <w:webHidden/>
              </w:rPr>
              <w:fldChar w:fldCharType="begin"/>
            </w:r>
            <w:r w:rsidR="00DC190F">
              <w:rPr>
                <w:noProof/>
                <w:webHidden/>
              </w:rPr>
              <w:instrText xml:space="preserve"> PAGEREF _Toc166160965 \h </w:instrText>
            </w:r>
            <w:r w:rsidR="00DC190F">
              <w:rPr>
                <w:noProof/>
                <w:webHidden/>
              </w:rPr>
            </w:r>
            <w:r w:rsidR="00DC190F">
              <w:rPr>
                <w:noProof/>
                <w:webHidden/>
              </w:rPr>
              <w:fldChar w:fldCharType="separate"/>
            </w:r>
            <w:r w:rsidR="00DC190F">
              <w:rPr>
                <w:noProof/>
                <w:webHidden/>
              </w:rPr>
              <w:t>15</w:t>
            </w:r>
            <w:r w:rsidR="00DC190F">
              <w:rPr>
                <w:noProof/>
                <w:webHidden/>
              </w:rPr>
              <w:fldChar w:fldCharType="end"/>
            </w:r>
          </w:hyperlink>
        </w:p>
        <w:p w14:paraId="66BE81FF" w14:textId="5746C22E" w:rsidR="00DC190F" w:rsidRDefault="00D63B58">
          <w:pPr>
            <w:pStyle w:val="TOC3"/>
            <w:rPr>
              <w:rFonts w:eastAsiaTheme="minorEastAsia"/>
              <w:noProof/>
              <w:kern w:val="2"/>
              <w:lang w:eastAsia="en-AU"/>
              <w14:ligatures w14:val="standardContextual"/>
            </w:rPr>
          </w:pPr>
          <w:hyperlink w:anchor="_Toc166160966" w:history="1">
            <w:r w:rsidR="00DC190F" w:rsidRPr="0078413E">
              <w:rPr>
                <w:rStyle w:val="Hyperlink"/>
                <w:noProof/>
              </w:rPr>
              <w:t>9.8.</w:t>
            </w:r>
            <w:r w:rsidR="00DC190F">
              <w:rPr>
                <w:rFonts w:eastAsiaTheme="minorEastAsia"/>
                <w:noProof/>
                <w:kern w:val="2"/>
                <w:lang w:eastAsia="en-AU"/>
                <w14:ligatures w14:val="standardContextual"/>
              </w:rPr>
              <w:tab/>
            </w:r>
            <w:r w:rsidR="00DC190F" w:rsidRPr="0078413E">
              <w:rPr>
                <w:rStyle w:val="Hyperlink"/>
                <w:noProof/>
              </w:rPr>
              <w:t>Who can I contact if I have a question or need further information?</w:t>
            </w:r>
            <w:r w:rsidR="00DC190F">
              <w:rPr>
                <w:noProof/>
                <w:webHidden/>
              </w:rPr>
              <w:tab/>
            </w:r>
            <w:r w:rsidR="00DC190F">
              <w:rPr>
                <w:noProof/>
                <w:webHidden/>
              </w:rPr>
              <w:fldChar w:fldCharType="begin"/>
            </w:r>
            <w:r w:rsidR="00DC190F">
              <w:rPr>
                <w:noProof/>
                <w:webHidden/>
              </w:rPr>
              <w:instrText xml:space="preserve"> PAGEREF _Toc166160966 \h </w:instrText>
            </w:r>
            <w:r w:rsidR="00DC190F">
              <w:rPr>
                <w:noProof/>
                <w:webHidden/>
              </w:rPr>
            </w:r>
            <w:r w:rsidR="00DC190F">
              <w:rPr>
                <w:noProof/>
                <w:webHidden/>
              </w:rPr>
              <w:fldChar w:fldCharType="separate"/>
            </w:r>
            <w:r w:rsidR="00DC190F">
              <w:rPr>
                <w:noProof/>
                <w:webHidden/>
              </w:rPr>
              <w:t>15</w:t>
            </w:r>
            <w:r w:rsidR="00DC190F">
              <w:rPr>
                <w:noProof/>
                <w:webHidden/>
              </w:rPr>
              <w:fldChar w:fldCharType="end"/>
            </w:r>
          </w:hyperlink>
        </w:p>
        <w:p w14:paraId="358E00A9" w14:textId="01A47FBC" w:rsidR="00DC190F" w:rsidRDefault="00D63B58">
          <w:pPr>
            <w:pStyle w:val="TOC2"/>
            <w:rPr>
              <w:rFonts w:eastAsiaTheme="minorEastAsia"/>
              <w:b w:val="0"/>
              <w:bCs w:val="0"/>
              <w:kern w:val="2"/>
              <w:lang w:eastAsia="en-AU"/>
              <w14:ligatures w14:val="standardContextual"/>
            </w:rPr>
          </w:pPr>
          <w:hyperlink w:anchor="_Toc166160967" w:history="1">
            <w:r w:rsidR="00DC190F" w:rsidRPr="0078413E">
              <w:rPr>
                <w:rStyle w:val="Hyperlink"/>
              </w:rPr>
              <w:t>10.</w:t>
            </w:r>
            <w:r w:rsidR="00DC190F">
              <w:rPr>
                <w:rFonts w:eastAsiaTheme="minorEastAsia"/>
                <w:b w:val="0"/>
                <w:bCs w:val="0"/>
                <w:kern w:val="2"/>
                <w:lang w:eastAsia="en-AU"/>
                <w14:ligatures w14:val="standardContextual"/>
              </w:rPr>
              <w:tab/>
            </w:r>
            <w:r w:rsidR="00DC190F" w:rsidRPr="0078413E">
              <w:rPr>
                <w:rStyle w:val="Hyperlink"/>
              </w:rPr>
              <w:t>Application outcomes</w:t>
            </w:r>
            <w:r w:rsidR="00DC190F">
              <w:rPr>
                <w:webHidden/>
              </w:rPr>
              <w:tab/>
            </w:r>
            <w:r w:rsidR="00DC190F">
              <w:rPr>
                <w:webHidden/>
              </w:rPr>
              <w:fldChar w:fldCharType="begin"/>
            </w:r>
            <w:r w:rsidR="00DC190F">
              <w:rPr>
                <w:webHidden/>
              </w:rPr>
              <w:instrText xml:space="preserve"> PAGEREF _Toc166160967 \h </w:instrText>
            </w:r>
            <w:r w:rsidR="00DC190F">
              <w:rPr>
                <w:webHidden/>
              </w:rPr>
            </w:r>
            <w:r w:rsidR="00DC190F">
              <w:rPr>
                <w:webHidden/>
              </w:rPr>
              <w:fldChar w:fldCharType="separate"/>
            </w:r>
            <w:r w:rsidR="00DC190F">
              <w:rPr>
                <w:webHidden/>
              </w:rPr>
              <w:t>15</w:t>
            </w:r>
            <w:r w:rsidR="00DC190F">
              <w:rPr>
                <w:webHidden/>
              </w:rPr>
              <w:fldChar w:fldCharType="end"/>
            </w:r>
          </w:hyperlink>
        </w:p>
        <w:p w14:paraId="23BC11E3" w14:textId="286E867D" w:rsidR="00DC190F" w:rsidRDefault="00D63B58">
          <w:pPr>
            <w:pStyle w:val="TOC3"/>
            <w:rPr>
              <w:rFonts w:eastAsiaTheme="minorEastAsia"/>
              <w:noProof/>
              <w:kern w:val="2"/>
              <w:lang w:eastAsia="en-AU"/>
              <w14:ligatures w14:val="standardContextual"/>
            </w:rPr>
          </w:pPr>
          <w:hyperlink w:anchor="_Toc166160968" w:history="1">
            <w:r w:rsidR="00DC190F" w:rsidRPr="0078413E">
              <w:rPr>
                <w:rStyle w:val="Hyperlink"/>
                <w:noProof/>
              </w:rPr>
              <w:t>10.1.</w:t>
            </w:r>
            <w:r w:rsidR="00DC190F">
              <w:rPr>
                <w:rFonts w:eastAsiaTheme="minorEastAsia"/>
                <w:noProof/>
                <w:kern w:val="2"/>
                <w:lang w:eastAsia="en-AU"/>
                <w14:ligatures w14:val="standardContextual"/>
              </w:rPr>
              <w:tab/>
            </w:r>
            <w:r w:rsidR="00DC190F" w:rsidRPr="0078413E">
              <w:rPr>
                <w:rStyle w:val="Hyperlink"/>
                <w:noProof/>
              </w:rPr>
              <w:t>How will I be notified about my application?</w:t>
            </w:r>
            <w:r w:rsidR="00DC190F">
              <w:rPr>
                <w:noProof/>
                <w:webHidden/>
              </w:rPr>
              <w:tab/>
            </w:r>
            <w:r w:rsidR="00DC190F">
              <w:rPr>
                <w:noProof/>
                <w:webHidden/>
              </w:rPr>
              <w:fldChar w:fldCharType="begin"/>
            </w:r>
            <w:r w:rsidR="00DC190F">
              <w:rPr>
                <w:noProof/>
                <w:webHidden/>
              </w:rPr>
              <w:instrText xml:space="preserve"> PAGEREF _Toc166160968 \h </w:instrText>
            </w:r>
            <w:r w:rsidR="00DC190F">
              <w:rPr>
                <w:noProof/>
                <w:webHidden/>
              </w:rPr>
            </w:r>
            <w:r w:rsidR="00DC190F">
              <w:rPr>
                <w:noProof/>
                <w:webHidden/>
              </w:rPr>
              <w:fldChar w:fldCharType="separate"/>
            </w:r>
            <w:r w:rsidR="00DC190F">
              <w:rPr>
                <w:noProof/>
                <w:webHidden/>
              </w:rPr>
              <w:t>15</w:t>
            </w:r>
            <w:r w:rsidR="00DC190F">
              <w:rPr>
                <w:noProof/>
                <w:webHidden/>
              </w:rPr>
              <w:fldChar w:fldCharType="end"/>
            </w:r>
          </w:hyperlink>
        </w:p>
        <w:p w14:paraId="0106F7AD" w14:textId="0517FFFA" w:rsidR="00DC190F" w:rsidRDefault="00D63B58">
          <w:pPr>
            <w:pStyle w:val="TOC3"/>
            <w:rPr>
              <w:rFonts w:eastAsiaTheme="minorEastAsia"/>
              <w:noProof/>
              <w:kern w:val="2"/>
              <w:lang w:eastAsia="en-AU"/>
              <w14:ligatures w14:val="standardContextual"/>
            </w:rPr>
          </w:pPr>
          <w:hyperlink w:anchor="_Toc166160969" w:history="1">
            <w:r w:rsidR="00DC190F" w:rsidRPr="0078413E">
              <w:rPr>
                <w:rStyle w:val="Hyperlink"/>
                <w:noProof/>
              </w:rPr>
              <w:t>10.2.</w:t>
            </w:r>
            <w:r w:rsidR="00DC190F">
              <w:rPr>
                <w:rFonts w:eastAsiaTheme="minorEastAsia"/>
                <w:noProof/>
                <w:kern w:val="2"/>
                <w:lang w:eastAsia="en-AU"/>
                <w14:ligatures w14:val="standardContextual"/>
              </w:rPr>
              <w:tab/>
            </w:r>
            <w:r w:rsidR="00DC190F" w:rsidRPr="0078413E">
              <w:rPr>
                <w:rStyle w:val="Hyperlink"/>
                <w:noProof/>
              </w:rPr>
              <w:t>Will there be announcements of successful applicants?</w:t>
            </w:r>
            <w:r w:rsidR="00DC190F">
              <w:rPr>
                <w:noProof/>
                <w:webHidden/>
              </w:rPr>
              <w:tab/>
            </w:r>
            <w:r w:rsidR="00DC190F">
              <w:rPr>
                <w:noProof/>
                <w:webHidden/>
              </w:rPr>
              <w:fldChar w:fldCharType="begin"/>
            </w:r>
            <w:r w:rsidR="00DC190F">
              <w:rPr>
                <w:noProof/>
                <w:webHidden/>
              </w:rPr>
              <w:instrText xml:space="preserve"> PAGEREF _Toc166160969 \h </w:instrText>
            </w:r>
            <w:r w:rsidR="00DC190F">
              <w:rPr>
                <w:noProof/>
                <w:webHidden/>
              </w:rPr>
            </w:r>
            <w:r w:rsidR="00DC190F">
              <w:rPr>
                <w:noProof/>
                <w:webHidden/>
              </w:rPr>
              <w:fldChar w:fldCharType="separate"/>
            </w:r>
            <w:r w:rsidR="00DC190F">
              <w:rPr>
                <w:noProof/>
                <w:webHidden/>
              </w:rPr>
              <w:t>15</w:t>
            </w:r>
            <w:r w:rsidR="00DC190F">
              <w:rPr>
                <w:noProof/>
                <w:webHidden/>
              </w:rPr>
              <w:fldChar w:fldCharType="end"/>
            </w:r>
          </w:hyperlink>
        </w:p>
        <w:p w14:paraId="035862E5" w14:textId="3692B6B2" w:rsidR="00DC190F" w:rsidRDefault="00D63B58">
          <w:pPr>
            <w:pStyle w:val="TOC3"/>
            <w:rPr>
              <w:rFonts w:eastAsiaTheme="minorEastAsia"/>
              <w:noProof/>
              <w:kern w:val="2"/>
              <w:lang w:eastAsia="en-AU"/>
              <w14:ligatures w14:val="standardContextual"/>
            </w:rPr>
          </w:pPr>
          <w:hyperlink w:anchor="_Toc166160970" w:history="1">
            <w:r w:rsidR="00DC190F" w:rsidRPr="0078413E">
              <w:rPr>
                <w:rStyle w:val="Hyperlink"/>
                <w:noProof/>
              </w:rPr>
              <w:t>10.3.</w:t>
            </w:r>
            <w:r w:rsidR="00DC190F">
              <w:rPr>
                <w:rFonts w:eastAsiaTheme="minorEastAsia"/>
                <w:noProof/>
                <w:kern w:val="2"/>
                <w:lang w:eastAsia="en-AU"/>
                <w14:ligatures w14:val="standardContextual"/>
              </w:rPr>
              <w:tab/>
            </w:r>
            <w:r w:rsidR="00DC190F" w:rsidRPr="0078413E">
              <w:rPr>
                <w:rStyle w:val="Hyperlink"/>
                <w:noProof/>
              </w:rPr>
              <w:t>Will I be notified if I am unsuccessful, and will I receive feedback?</w:t>
            </w:r>
            <w:r w:rsidR="00DC190F">
              <w:rPr>
                <w:noProof/>
                <w:webHidden/>
              </w:rPr>
              <w:tab/>
            </w:r>
            <w:r w:rsidR="00DC190F">
              <w:rPr>
                <w:noProof/>
                <w:webHidden/>
              </w:rPr>
              <w:fldChar w:fldCharType="begin"/>
            </w:r>
            <w:r w:rsidR="00DC190F">
              <w:rPr>
                <w:noProof/>
                <w:webHidden/>
              </w:rPr>
              <w:instrText xml:space="preserve"> PAGEREF _Toc166160970 \h </w:instrText>
            </w:r>
            <w:r w:rsidR="00DC190F">
              <w:rPr>
                <w:noProof/>
                <w:webHidden/>
              </w:rPr>
            </w:r>
            <w:r w:rsidR="00DC190F">
              <w:rPr>
                <w:noProof/>
                <w:webHidden/>
              </w:rPr>
              <w:fldChar w:fldCharType="separate"/>
            </w:r>
            <w:r w:rsidR="00DC190F">
              <w:rPr>
                <w:noProof/>
                <w:webHidden/>
              </w:rPr>
              <w:t>15</w:t>
            </w:r>
            <w:r w:rsidR="00DC190F">
              <w:rPr>
                <w:noProof/>
                <w:webHidden/>
              </w:rPr>
              <w:fldChar w:fldCharType="end"/>
            </w:r>
          </w:hyperlink>
        </w:p>
        <w:p w14:paraId="70D6A3C3" w14:textId="5B2CB7E2" w:rsidR="00DC190F" w:rsidRDefault="00D63B58">
          <w:pPr>
            <w:pStyle w:val="TOC3"/>
            <w:rPr>
              <w:rFonts w:eastAsiaTheme="minorEastAsia"/>
              <w:noProof/>
              <w:kern w:val="2"/>
              <w:lang w:eastAsia="en-AU"/>
              <w14:ligatures w14:val="standardContextual"/>
            </w:rPr>
          </w:pPr>
          <w:hyperlink w:anchor="_Toc166160971" w:history="1">
            <w:r w:rsidR="00DC190F" w:rsidRPr="0078413E">
              <w:rPr>
                <w:rStyle w:val="Hyperlink"/>
                <w:noProof/>
              </w:rPr>
              <w:t>10.4.</w:t>
            </w:r>
            <w:r w:rsidR="00DC190F">
              <w:rPr>
                <w:rFonts w:eastAsiaTheme="minorEastAsia"/>
                <w:noProof/>
                <w:kern w:val="2"/>
                <w:lang w:eastAsia="en-AU"/>
                <w14:ligatures w14:val="standardContextual"/>
              </w:rPr>
              <w:tab/>
            </w:r>
            <w:r w:rsidR="00DC190F" w:rsidRPr="0078413E">
              <w:rPr>
                <w:rStyle w:val="Hyperlink"/>
                <w:noProof/>
              </w:rPr>
              <w:t>If I am successful in being awarded a grant, what will the payment schedule look like?</w:t>
            </w:r>
            <w:r w:rsidR="00DC190F">
              <w:rPr>
                <w:noProof/>
                <w:webHidden/>
              </w:rPr>
              <w:tab/>
            </w:r>
            <w:r w:rsidR="00DC190F">
              <w:rPr>
                <w:noProof/>
                <w:webHidden/>
              </w:rPr>
              <w:fldChar w:fldCharType="begin"/>
            </w:r>
            <w:r w:rsidR="00DC190F">
              <w:rPr>
                <w:noProof/>
                <w:webHidden/>
              </w:rPr>
              <w:instrText xml:space="preserve"> PAGEREF _Toc166160971 \h </w:instrText>
            </w:r>
            <w:r w:rsidR="00DC190F">
              <w:rPr>
                <w:noProof/>
                <w:webHidden/>
              </w:rPr>
            </w:r>
            <w:r w:rsidR="00DC190F">
              <w:rPr>
                <w:noProof/>
                <w:webHidden/>
              </w:rPr>
              <w:fldChar w:fldCharType="separate"/>
            </w:r>
            <w:r w:rsidR="00DC190F">
              <w:rPr>
                <w:noProof/>
                <w:webHidden/>
              </w:rPr>
              <w:t>16</w:t>
            </w:r>
            <w:r w:rsidR="00DC190F">
              <w:rPr>
                <w:noProof/>
                <w:webHidden/>
              </w:rPr>
              <w:fldChar w:fldCharType="end"/>
            </w:r>
          </w:hyperlink>
        </w:p>
        <w:p w14:paraId="75555A7E" w14:textId="525C8BB8" w:rsidR="00DC190F" w:rsidRDefault="00D63B58">
          <w:pPr>
            <w:pStyle w:val="TOC3"/>
            <w:rPr>
              <w:rFonts w:eastAsiaTheme="minorEastAsia"/>
              <w:noProof/>
              <w:kern w:val="2"/>
              <w:lang w:eastAsia="en-AU"/>
              <w14:ligatures w14:val="standardContextual"/>
            </w:rPr>
          </w:pPr>
          <w:hyperlink w:anchor="_Toc166160972" w:history="1">
            <w:r w:rsidR="00DC190F" w:rsidRPr="0078413E">
              <w:rPr>
                <w:rStyle w:val="Hyperlink"/>
                <w:noProof/>
              </w:rPr>
              <w:t>10.5.</w:t>
            </w:r>
            <w:r w:rsidR="00DC190F">
              <w:rPr>
                <w:rFonts w:eastAsiaTheme="minorEastAsia"/>
                <w:noProof/>
                <w:kern w:val="2"/>
                <w:lang w:eastAsia="en-AU"/>
                <w14:ligatures w14:val="standardContextual"/>
              </w:rPr>
              <w:tab/>
            </w:r>
            <w:r w:rsidR="00DC190F" w:rsidRPr="0078413E">
              <w:rPr>
                <w:rStyle w:val="Hyperlink"/>
                <w:noProof/>
              </w:rPr>
              <w:t>What are the standard payment terms of the grant?</w:t>
            </w:r>
            <w:r w:rsidR="00DC190F">
              <w:rPr>
                <w:noProof/>
                <w:webHidden/>
              </w:rPr>
              <w:tab/>
            </w:r>
            <w:r w:rsidR="00DC190F">
              <w:rPr>
                <w:noProof/>
                <w:webHidden/>
              </w:rPr>
              <w:fldChar w:fldCharType="begin"/>
            </w:r>
            <w:r w:rsidR="00DC190F">
              <w:rPr>
                <w:noProof/>
                <w:webHidden/>
              </w:rPr>
              <w:instrText xml:space="preserve"> PAGEREF _Toc166160972 \h </w:instrText>
            </w:r>
            <w:r w:rsidR="00DC190F">
              <w:rPr>
                <w:noProof/>
                <w:webHidden/>
              </w:rPr>
            </w:r>
            <w:r w:rsidR="00DC190F">
              <w:rPr>
                <w:noProof/>
                <w:webHidden/>
              </w:rPr>
              <w:fldChar w:fldCharType="separate"/>
            </w:r>
            <w:r w:rsidR="00DC190F">
              <w:rPr>
                <w:noProof/>
                <w:webHidden/>
              </w:rPr>
              <w:t>16</w:t>
            </w:r>
            <w:r w:rsidR="00DC190F">
              <w:rPr>
                <w:noProof/>
                <w:webHidden/>
              </w:rPr>
              <w:fldChar w:fldCharType="end"/>
            </w:r>
          </w:hyperlink>
        </w:p>
        <w:p w14:paraId="667D8EE1" w14:textId="12F6D45E" w:rsidR="00DC190F" w:rsidRDefault="00D63B58">
          <w:pPr>
            <w:pStyle w:val="TOC2"/>
            <w:rPr>
              <w:rFonts w:eastAsiaTheme="minorEastAsia"/>
              <w:b w:val="0"/>
              <w:bCs w:val="0"/>
              <w:kern w:val="2"/>
              <w:lang w:eastAsia="en-AU"/>
              <w14:ligatures w14:val="standardContextual"/>
            </w:rPr>
          </w:pPr>
          <w:hyperlink w:anchor="_Toc166160973" w:history="1">
            <w:r w:rsidR="00DC190F" w:rsidRPr="0078413E">
              <w:rPr>
                <w:rStyle w:val="Hyperlink"/>
              </w:rPr>
              <w:t>11.</w:t>
            </w:r>
            <w:r w:rsidR="00DC190F">
              <w:rPr>
                <w:rFonts w:eastAsiaTheme="minorEastAsia"/>
                <w:b w:val="0"/>
                <w:bCs w:val="0"/>
                <w:kern w:val="2"/>
                <w:lang w:eastAsia="en-AU"/>
                <w14:ligatures w14:val="standardContextual"/>
              </w:rPr>
              <w:tab/>
            </w:r>
            <w:r w:rsidR="00DC190F" w:rsidRPr="0078413E">
              <w:rPr>
                <w:rStyle w:val="Hyperlink"/>
              </w:rPr>
              <w:t>Key documents and attachments</w:t>
            </w:r>
            <w:r w:rsidR="00DC190F">
              <w:rPr>
                <w:webHidden/>
              </w:rPr>
              <w:tab/>
            </w:r>
            <w:r w:rsidR="00DC190F">
              <w:rPr>
                <w:webHidden/>
              </w:rPr>
              <w:fldChar w:fldCharType="begin"/>
            </w:r>
            <w:r w:rsidR="00DC190F">
              <w:rPr>
                <w:webHidden/>
              </w:rPr>
              <w:instrText xml:space="preserve"> PAGEREF _Toc166160973 \h </w:instrText>
            </w:r>
            <w:r w:rsidR="00DC190F">
              <w:rPr>
                <w:webHidden/>
              </w:rPr>
            </w:r>
            <w:r w:rsidR="00DC190F">
              <w:rPr>
                <w:webHidden/>
              </w:rPr>
              <w:fldChar w:fldCharType="separate"/>
            </w:r>
            <w:r w:rsidR="00DC190F">
              <w:rPr>
                <w:webHidden/>
              </w:rPr>
              <w:t>16</w:t>
            </w:r>
            <w:r w:rsidR="00DC190F">
              <w:rPr>
                <w:webHidden/>
              </w:rPr>
              <w:fldChar w:fldCharType="end"/>
            </w:r>
          </w:hyperlink>
        </w:p>
        <w:p w14:paraId="79DF385C" w14:textId="79309AD7" w:rsidR="00DC190F" w:rsidRDefault="00D63B58">
          <w:pPr>
            <w:pStyle w:val="TOC3"/>
            <w:rPr>
              <w:rFonts w:eastAsiaTheme="minorEastAsia"/>
              <w:noProof/>
              <w:kern w:val="2"/>
              <w:lang w:eastAsia="en-AU"/>
              <w14:ligatures w14:val="standardContextual"/>
            </w:rPr>
          </w:pPr>
          <w:hyperlink w:anchor="_Toc166160974" w:history="1">
            <w:r w:rsidR="00DC190F" w:rsidRPr="0078413E">
              <w:rPr>
                <w:rStyle w:val="Hyperlink"/>
                <w:noProof/>
              </w:rPr>
              <w:t>11.1.</w:t>
            </w:r>
            <w:r w:rsidR="00DC190F">
              <w:rPr>
                <w:rFonts w:eastAsiaTheme="minorEastAsia"/>
                <w:noProof/>
                <w:kern w:val="2"/>
                <w:lang w:eastAsia="en-AU"/>
                <w14:ligatures w14:val="standardContextual"/>
              </w:rPr>
              <w:tab/>
            </w:r>
            <w:r w:rsidR="00DC190F" w:rsidRPr="0078413E">
              <w:rPr>
                <w:rStyle w:val="Hyperlink"/>
                <w:noProof/>
              </w:rPr>
              <w:t>Where can I find the Grant Opportunity Guidelines and other key information?</w:t>
            </w:r>
            <w:r w:rsidR="00DC190F">
              <w:rPr>
                <w:noProof/>
                <w:webHidden/>
              </w:rPr>
              <w:tab/>
            </w:r>
            <w:r w:rsidR="00DC190F">
              <w:rPr>
                <w:noProof/>
                <w:webHidden/>
              </w:rPr>
              <w:fldChar w:fldCharType="begin"/>
            </w:r>
            <w:r w:rsidR="00DC190F">
              <w:rPr>
                <w:noProof/>
                <w:webHidden/>
              </w:rPr>
              <w:instrText xml:space="preserve"> PAGEREF _Toc166160974 \h </w:instrText>
            </w:r>
            <w:r w:rsidR="00DC190F">
              <w:rPr>
                <w:noProof/>
                <w:webHidden/>
              </w:rPr>
            </w:r>
            <w:r w:rsidR="00DC190F">
              <w:rPr>
                <w:noProof/>
                <w:webHidden/>
              </w:rPr>
              <w:fldChar w:fldCharType="separate"/>
            </w:r>
            <w:r w:rsidR="00DC190F">
              <w:rPr>
                <w:noProof/>
                <w:webHidden/>
              </w:rPr>
              <w:t>16</w:t>
            </w:r>
            <w:r w:rsidR="00DC190F">
              <w:rPr>
                <w:noProof/>
                <w:webHidden/>
              </w:rPr>
              <w:fldChar w:fldCharType="end"/>
            </w:r>
          </w:hyperlink>
        </w:p>
        <w:p w14:paraId="03820D79" w14:textId="08C02350" w:rsidR="00DC190F" w:rsidRDefault="00D63B58">
          <w:pPr>
            <w:pStyle w:val="TOC2"/>
            <w:rPr>
              <w:rFonts w:eastAsiaTheme="minorEastAsia"/>
              <w:b w:val="0"/>
              <w:bCs w:val="0"/>
              <w:kern w:val="2"/>
              <w:lang w:eastAsia="en-AU"/>
              <w14:ligatures w14:val="standardContextual"/>
            </w:rPr>
          </w:pPr>
          <w:hyperlink w:anchor="_Toc166160975" w:history="1">
            <w:r w:rsidR="00DC190F" w:rsidRPr="0078413E">
              <w:rPr>
                <w:rStyle w:val="Hyperlink"/>
              </w:rPr>
              <w:t>12.</w:t>
            </w:r>
            <w:r w:rsidR="00DC190F">
              <w:rPr>
                <w:rFonts w:eastAsiaTheme="minorEastAsia"/>
                <w:b w:val="0"/>
                <w:bCs w:val="0"/>
                <w:kern w:val="2"/>
                <w:lang w:eastAsia="en-AU"/>
                <w14:ligatures w14:val="standardContextual"/>
              </w:rPr>
              <w:tab/>
            </w:r>
            <w:r w:rsidR="00DC190F" w:rsidRPr="0078413E">
              <w:rPr>
                <w:rStyle w:val="Hyperlink"/>
              </w:rPr>
              <w:t>Troubleshooting</w:t>
            </w:r>
            <w:r w:rsidR="00DC190F">
              <w:rPr>
                <w:webHidden/>
              </w:rPr>
              <w:tab/>
            </w:r>
            <w:r w:rsidR="00DC190F">
              <w:rPr>
                <w:webHidden/>
              </w:rPr>
              <w:fldChar w:fldCharType="begin"/>
            </w:r>
            <w:r w:rsidR="00DC190F">
              <w:rPr>
                <w:webHidden/>
              </w:rPr>
              <w:instrText xml:space="preserve"> PAGEREF _Toc166160975 \h </w:instrText>
            </w:r>
            <w:r w:rsidR="00DC190F">
              <w:rPr>
                <w:webHidden/>
              </w:rPr>
            </w:r>
            <w:r w:rsidR="00DC190F">
              <w:rPr>
                <w:webHidden/>
              </w:rPr>
              <w:fldChar w:fldCharType="separate"/>
            </w:r>
            <w:r w:rsidR="00DC190F">
              <w:rPr>
                <w:webHidden/>
              </w:rPr>
              <w:t>16</w:t>
            </w:r>
            <w:r w:rsidR="00DC190F">
              <w:rPr>
                <w:webHidden/>
              </w:rPr>
              <w:fldChar w:fldCharType="end"/>
            </w:r>
          </w:hyperlink>
        </w:p>
        <w:p w14:paraId="2F4B8BBD" w14:textId="18772794" w:rsidR="00DC190F" w:rsidRDefault="00D63B58">
          <w:pPr>
            <w:pStyle w:val="TOC3"/>
            <w:rPr>
              <w:rFonts w:eastAsiaTheme="minorEastAsia"/>
              <w:noProof/>
              <w:kern w:val="2"/>
              <w:lang w:eastAsia="en-AU"/>
              <w14:ligatures w14:val="standardContextual"/>
            </w:rPr>
          </w:pPr>
          <w:hyperlink w:anchor="_Toc166160976" w:history="1">
            <w:r w:rsidR="00DC190F" w:rsidRPr="0078413E">
              <w:rPr>
                <w:rStyle w:val="Hyperlink"/>
                <w:noProof/>
              </w:rPr>
              <w:t>12.1.</w:t>
            </w:r>
            <w:r w:rsidR="00DC190F">
              <w:rPr>
                <w:rFonts w:eastAsiaTheme="minorEastAsia"/>
                <w:noProof/>
                <w:kern w:val="2"/>
                <w:lang w:eastAsia="en-AU"/>
                <w14:ligatures w14:val="standardContextual"/>
              </w:rPr>
              <w:tab/>
            </w:r>
            <w:r w:rsidR="00DC190F" w:rsidRPr="0078413E">
              <w:rPr>
                <w:rStyle w:val="Hyperlink"/>
                <w:noProof/>
              </w:rPr>
              <w:t>I’m having issues with the budget page on the application form. How do I resolve this?</w:t>
            </w:r>
            <w:r w:rsidR="00DC190F">
              <w:rPr>
                <w:noProof/>
                <w:webHidden/>
              </w:rPr>
              <w:tab/>
            </w:r>
            <w:r w:rsidR="00DC190F">
              <w:rPr>
                <w:noProof/>
                <w:webHidden/>
              </w:rPr>
              <w:fldChar w:fldCharType="begin"/>
            </w:r>
            <w:r w:rsidR="00DC190F">
              <w:rPr>
                <w:noProof/>
                <w:webHidden/>
              </w:rPr>
              <w:instrText xml:space="preserve"> PAGEREF _Toc166160976 \h </w:instrText>
            </w:r>
            <w:r w:rsidR="00DC190F">
              <w:rPr>
                <w:noProof/>
                <w:webHidden/>
              </w:rPr>
            </w:r>
            <w:r w:rsidR="00DC190F">
              <w:rPr>
                <w:noProof/>
                <w:webHidden/>
              </w:rPr>
              <w:fldChar w:fldCharType="separate"/>
            </w:r>
            <w:r w:rsidR="00DC190F">
              <w:rPr>
                <w:noProof/>
                <w:webHidden/>
              </w:rPr>
              <w:t>16</w:t>
            </w:r>
            <w:r w:rsidR="00DC190F">
              <w:rPr>
                <w:noProof/>
                <w:webHidden/>
              </w:rPr>
              <w:fldChar w:fldCharType="end"/>
            </w:r>
          </w:hyperlink>
        </w:p>
        <w:p w14:paraId="003C8EA8" w14:textId="16A9971E" w:rsidR="00DC190F" w:rsidRDefault="00D63B58">
          <w:pPr>
            <w:pStyle w:val="TOC3"/>
            <w:rPr>
              <w:rFonts w:eastAsiaTheme="minorEastAsia"/>
              <w:noProof/>
              <w:kern w:val="2"/>
              <w:lang w:eastAsia="en-AU"/>
              <w14:ligatures w14:val="standardContextual"/>
            </w:rPr>
          </w:pPr>
          <w:hyperlink w:anchor="_Toc166160977" w:history="1">
            <w:r w:rsidR="00DC190F" w:rsidRPr="0078413E">
              <w:rPr>
                <w:rStyle w:val="Hyperlink"/>
                <w:noProof/>
              </w:rPr>
              <w:t>12.2.</w:t>
            </w:r>
            <w:r w:rsidR="00DC190F">
              <w:rPr>
                <w:rFonts w:eastAsiaTheme="minorEastAsia"/>
                <w:noProof/>
                <w:kern w:val="2"/>
                <w:lang w:eastAsia="en-AU"/>
                <w14:ligatures w14:val="standardContextual"/>
              </w:rPr>
              <w:tab/>
            </w:r>
            <w:r w:rsidR="00DC190F" w:rsidRPr="0078413E">
              <w:rPr>
                <w:rStyle w:val="Hyperlink"/>
                <w:noProof/>
              </w:rPr>
              <w:t>My attachment files are too big to upload. What do I do?</w:t>
            </w:r>
            <w:r w:rsidR="00DC190F">
              <w:rPr>
                <w:noProof/>
                <w:webHidden/>
              </w:rPr>
              <w:tab/>
            </w:r>
            <w:r w:rsidR="00DC190F">
              <w:rPr>
                <w:noProof/>
                <w:webHidden/>
              </w:rPr>
              <w:fldChar w:fldCharType="begin"/>
            </w:r>
            <w:r w:rsidR="00DC190F">
              <w:rPr>
                <w:noProof/>
                <w:webHidden/>
              </w:rPr>
              <w:instrText xml:space="preserve"> PAGEREF _Toc166160977 \h </w:instrText>
            </w:r>
            <w:r w:rsidR="00DC190F">
              <w:rPr>
                <w:noProof/>
                <w:webHidden/>
              </w:rPr>
            </w:r>
            <w:r w:rsidR="00DC190F">
              <w:rPr>
                <w:noProof/>
                <w:webHidden/>
              </w:rPr>
              <w:fldChar w:fldCharType="separate"/>
            </w:r>
            <w:r w:rsidR="00DC190F">
              <w:rPr>
                <w:noProof/>
                <w:webHidden/>
              </w:rPr>
              <w:t>17</w:t>
            </w:r>
            <w:r w:rsidR="00DC190F">
              <w:rPr>
                <w:noProof/>
                <w:webHidden/>
              </w:rPr>
              <w:fldChar w:fldCharType="end"/>
            </w:r>
          </w:hyperlink>
        </w:p>
        <w:p w14:paraId="2E3970F7" w14:textId="081FDE09" w:rsidR="00DC190F" w:rsidRDefault="00D63B58">
          <w:pPr>
            <w:pStyle w:val="TOC2"/>
            <w:rPr>
              <w:rFonts w:eastAsiaTheme="minorEastAsia"/>
              <w:b w:val="0"/>
              <w:bCs w:val="0"/>
              <w:kern w:val="2"/>
              <w:lang w:eastAsia="en-AU"/>
              <w14:ligatures w14:val="standardContextual"/>
            </w:rPr>
          </w:pPr>
          <w:hyperlink w:anchor="_Toc166160978" w:history="1">
            <w:r w:rsidR="00DC190F" w:rsidRPr="0078413E">
              <w:rPr>
                <w:rStyle w:val="Hyperlink"/>
                <w:rFonts w:ascii="Calibri" w:hAnsi="Calibri" w:cs="Calibri"/>
              </w:rPr>
              <w:t>13.</w:t>
            </w:r>
            <w:r w:rsidR="00DC190F">
              <w:rPr>
                <w:rFonts w:eastAsiaTheme="minorEastAsia"/>
                <w:b w:val="0"/>
                <w:bCs w:val="0"/>
                <w:kern w:val="2"/>
                <w:lang w:eastAsia="en-AU"/>
                <w14:ligatures w14:val="standardContextual"/>
              </w:rPr>
              <w:tab/>
            </w:r>
            <w:r w:rsidR="00DC190F" w:rsidRPr="0078413E">
              <w:rPr>
                <w:rStyle w:val="Hyperlink"/>
                <w:rFonts w:ascii="Calibri" w:hAnsi="Calibri" w:cs="Calibri"/>
              </w:rPr>
              <w:t>Q&amp;A from Australian Information Sessions</w:t>
            </w:r>
            <w:r w:rsidR="00DC190F">
              <w:rPr>
                <w:webHidden/>
              </w:rPr>
              <w:tab/>
            </w:r>
            <w:r w:rsidR="00DC190F">
              <w:rPr>
                <w:webHidden/>
              </w:rPr>
              <w:fldChar w:fldCharType="begin"/>
            </w:r>
            <w:r w:rsidR="00DC190F">
              <w:rPr>
                <w:webHidden/>
              </w:rPr>
              <w:instrText xml:space="preserve"> PAGEREF _Toc166160978 \h </w:instrText>
            </w:r>
            <w:r w:rsidR="00DC190F">
              <w:rPr>
                <w:webHidden/>
              </w:rPr>
            </w:r>
            <w:r w:rsidR="00DC190F">
              <w:rPr>
                <w:webHidden/>
              </w:rPr>
              <w:fldChar w:fldCharType="separate"/>
            </w:r>
            <w:r w:rsidR="00DC190F">
              <w:rPr>
                <w:webHidden/>
              </w:rPr>
              <w:t>17</w:t>
            </w:r>
            <w:r w:rsidR="00DC190F">
              <w:rPr>
                <w:webHidden/>
              </w:rPr>
              <w:fldChar w:fldCharType="end"/>
            </w:r>
          </w:hyperlink>
        </w:p>
        <w:p w14:paraId="6CAF7478" w14:textId="7BCF5B0A" w:rsidR="00DC190F" w:rsidRDefault="00D63B58">
          <w:pPr>
            <w:pStyle w:val="TOC3"/>
            <w:rPr>
              <w:rFonts w:eastAsiaTheme="minorEastAsia"/>
              <w:noProof/>
              <w:kern w:val="2"/>
              <w:lang w:eastAsia="en-AU"/>
              <w14:ligatures w14:val="standardContextual"/>
            </w:rPr>
          </w:pPr>
          <w:hyperlink w:anchor="_Toc166160979" w:history="1">
            <w:r w:rsidR="00DC190F" w:rsidRPr="0078413E">
              <w:rPr>
                <w:rStyle w:val="Hyperlink"/>
                <w:noProof/>
              </w:rPr>
              <w:t>13.1.</w:t>
            </w:r>
            <w:r w:rsidR="00DC190F">
              <w:rPr>
                <w:rFonts w:eastAsiaTheme="minorEastAsia"/>
                <w:noProof/>
                <w:kern w:val="2"/>
                <w:lang w:eastAsia="en-AU"/>
                <w14:ligatures w14:val="standardContextual"/>
              </w:rPr>
              <w:tab/>
            </w:r>
            <w:r w:rsidR="00DC190F" w:rsidRPr="0078413E">
              <w:rPr>
                <w:rStyle w:val="Hyperlink"/>
                <w:noProof/>
              </w:rPr>
              <w:t>What type of demonstration projects are you looking for? Should a new product or a new method to be developed?</w:t>
            </w:r>
            <w:r w:rsidR="00DC190F">
              <w:rPr>
                <w:noProof/>
                <w:webHidden/>
              </w:rPr>
              <w:tab/>
            </w:r>
            <w:r w:rsidR="00DC190F">
              <w:rPr>
                <w:noProof/>
                <w:webHidden/>
              </w:rPr>
              <w:fldChar w:fldCharType="begin"/>
            </w:r>
            <w:r w:rsidR="00DC190F">
              <w:rPr>
                <w:noProof/>
                <w:webHidden/>
              </w:rPr>
              <w:instrText xml:space="preserve"> PAGEREF _Toc166160979 \h </w:instrText>
            </w:r>
            <w:r w:rsidR="00DC190F">
              <w:rPr>
                <w:noProof/>
                <w:webHidden/>
              </w:rPr>
            </w:r>
            <w:r w:rsidR="00DC190F">
              <w:rPr>
                <w:noProof/>
                <w:webHidden/>
              </w:rPr>
              <w:fldChar w:fldCharType="separate"/>
            </w:r>
            <w:r w:rsidR="00DC190F">
              <w:rPr>
                <w:noProof/>
                <w:webHidden/>
              </w:rPr>
              <w:t>17</w:t>
            </w:r>
            <w:r w:rsidR="00DC190F">
              <w:rPr>
                <w:noProof/>
                <w:webHidden/>
              </w:rPr>
              <w:fldChar w:fldCharType="end"/>
            </w:r>
          </w:hyperlink>
        </w:p>
        <w:p w14:paraId="2214056C" w14:textId="4CA6B3BA" w:rsidR="00DC190F" w:rsidRDefault="00D63B58">
          <w:pPr>
            <w:pStyle w:val="TOC3"/>
            <w:rPr>
              <w:rFonts w:eastAsiaTheme="minorEastAsia"/>
              <w:noProof/>
              <w:kern w:val="2"/>
              <w:lang w:eastAsia="en-AU"/>
              <w14:ligatures w14:val="standardContextual"/>
            </w:rPr>
          </w:pPr>
          <w:hyperlink w:anchor="_Toc166160980" w:history="1">
            <w:r w:rsidR="00DC190F" w:rsidRPr="0078413E">
              <w:rPr>
                <w:rStyle w:val="Hyperlink"/>
                <w:noProof/>
              </w:rPr>
              <w:t>13.2.</w:t>
            </w:r>
            <w:r w:rsidR="00DC190F">
              <w:rPr>
                <w:rFonts w:eastAsiaTheme="minorEastAsia"/>
                <w:noProof/>
                <w:kern w:val="2"/>
                <w:lang w:eastAsia="en-AU"/>
                <w14:ligatures w14:val="standardContextual"/>
              </w:rPr>
              <w:tab/>
            </w:r>
            <w:r w:rsidR="00DC190F" w:rsidRPr="0078413E">
              <w:rPr>
                <w:rStyle w:val="Hyperlink"/>
                <w:noProof/>
              </w:rPr>
              <w:t>Are refractories covered in the Austrian scope for ceramics?</w:t>
            </w:r>
            <w:r w:rsidR="00DC190F">
              <w:rPr>
                <w:noProof/>
                <w:webHidden/>
              </w:rPr>
              <w:tab/>
            </w:r>
            <w:r w:rsidR="00DC190F">
              <w:rPr>
                <w:noProof/>
                <w:webHidden/>
              </w:rPr>
              <w:fldChar w:fldCharType="begin"/>
            </w:r>
            <w:r w:rsidR="00DC190F">
              <w:rPr>
                <w:noProof/>
                <w:webHidden/>
              </w:rPr>
              <w:instrText xml:space="preserve"> PAGEREF _Toc166160980 \h </w:instrText>
            </w:r>
            <w:r w:rsidR="00DC190F">
              <w:rPr>
                <w:noProof/>
                <w:webHidden/>
              </w:rPr>
            </w:r>
            <w:r w:rsidR="00DC190F">
              <w:rPr>
                <w:noProof/>
                <w:webHidden/>
              </w:rPr>
              <w:fldChar w:fldCharType="separate"/>
            </w:r>
            <w:r w:rsidR="00DC190F">
              <w:rPr>
                <w:noProof/>
                <w:webHidden/>
              </w:rPr>
              <w:t>18</w:t>
            </w:r>
            <w:r w:rsidR="00DC190F">
              <w:rPr>
                <w:noProof/>
                <w:webHidden/>
              </w:rPr>
              <w:fldChar w:fldCharType="end"/>
            </w:r>
          </w:hyperlink>
        </w:p>
        <w:p w14:paraId="7520D460" w14:textId="440B4E23" w:rsidR="00DC190F" w:rsidRDefault="00D63B58">
          <w:pPr>
            <w:pStyle w:val="TOC3"/>
            <w:rPr>
              <w:rFonts w:eastAsiaTheme="minorEastAsia"/>
              <w:noProof/>
              <w:kern w:val="2"/>
              <w:lang w:eastAsia="en-AU"/>
              <w14:ligatures w14:val="standardContextual"/>
            </w:rPr>
          </w:pPr>
          <w:hyperlink w:anchor="_Toc166160981" w:history="1">
            <w:r w:rsidR="00DC190F" w:rsidRPr="0078413E">
              <w:rPr>
                <w:rStyle w:val="Hyperlink"/>
                <w:noProof/>
              </w:rPr>
              <w:t>13.3.</w:t>
            </w:r>
            <w:r w:rsidR="00DC190F">
              <w:rPr>
                <w:rFonts w:eastAsiaTheme="minorEastAsia"/>
                <w:noProof/>
                <w:kern w:val="2"/>
                <w:lang w:eastAsia="en-AU"/>
                <w14:ligatures w14:val="standardContextual"/>
              </w:rPr>
              <w:tab/>
            </w:r>
            <w:r w:rsidR="00DC190F" w:rsidRPr="0078413E">
              <w:rPr>
                <w:rStyle w:val="Hyperlink"/>
                <w:noProof/>
              </w:rPr>
              <w:t>The list of eligible areas seems restricted. Could the pulp and paper industry, which has high energy usage, be included as an eligible sector?</w:t>
            </w:r>
            <w:r w:rsidR="00DC190F">
              <w:rPr>
                <w:noProof/>
                <w:webHidden/>
              </w:rPr>
              <w:tab/>
            </w:r>
            <w:r w:rsidR="00DC190F">
              <w:rPr>
                <w:noProof/>
                <w:webHidden/>
              </w:rPr>
              <w:fldChar w:fldCharType="begin"/>
            </w:r>
            <w:r w:rsidR="00DC190F">
              <w:rPr>
                <w:noProof/>
                <w:webHidden/>
              </w:rPr>
              <w:instrText xml:space="preserve"> PAGEREF _Toc166160981 \h </w:instrText>
            </w:r>
            <w:r w:rsidR="00DC190F">
              <w:rPr>
                <w:noProof/>
                <w:webHidden/>
              </w:rPr>
            </w:r>
            <w:r w:rsidR="00DC190F">
              <w:rPr>
                <w:noProof/>
                <w:webHidden/>
              </w:rPr>
              <w:fldChar w:fldCharType="separate"/>
            </w:r>
            <w:r w:rsidR="00DC190F">
              <w:rPr>
                <w:noProof/>
                <w:webHidden/>
              </w:rPr>
              <w:t>18</w:t>
            </w:r>
            <w:r w:rsidR="00DC190F">
              <w:rPr>
                <w:noProof/>
                <w:webHidden/>
              </w:rPr>
              <w:fldChar w:fldCharType="end"/>
            </w:r>
          </w:hyperlink>
        </w:p>
        <w:p w14:paraId="07806668" w14:textId="138E5465" w:rsidR="00DC190F" w:rsidRDefault="00D63B58">
          <w:pPr>
            <w:pStyle w:val="TOC3"/>
            <w:rPr>
              <w:rFonts w:eastAsiaTheme="minorEastAsia"/>
              <w:noProof/>
              <w:kern w:val="2"/>
              <w:lang w:eastAsia="en-AU"/>
              <w14:ligatures w14:val="standardContextual"/>
            </w:rPr>
          </w:pPr>
          <w:hyperlink w:anchor="_Toc166160982" w:history="1">
            <w:r w:rsidR="00DC190F" w:rsidRPr="0078413E">
              <w:rPr>
                <w:rStyle w:val="Hyperlink"/>
                <w:noProof/>
              </w:rPr>
              <w:t>13.4.</w:t>
            </w:r>
            <w:r w:rsidR="00DC190F">
              <w:rPr>
                <w:rFonts w:eastAsiaTheme="minorEastAsia"/>
                <w:noProof/>
                <w:kern w:val="2"/>
                <w:lang w:eastAsia="en-AU"/>
                <w14:ligatures w14:val="standardContextual"/>
              </w:rPr>
              <w:tab/>
            </w:r>
            <w:r w:rsidR="00DC190F" w:rsidRPr="0078413E">
              <w:rPr>
                <w:rStyle w:val="Hyperlink"/>
                <w:noProof/>
              </w:rPr>
              <w:t>For a single project that both industry from Australia and Austria would contribute, where should the project’s location be, in Australia or Austria?</w:t>
            </w:r>
            <w:r w:rsidR="00DC190F">
              <w:rPr>
                <w:noProof/>
                <w:webHidden/>
              </w:rPr>
              <w:tab/>
            </w:r>
            <w:r w:rsidR="00DC190F">
              <w:rPr>
                <w:noProof/>
                <w:webHidden/>
              </w:rPr>
              <w:fldChar w:fldCharType="begin"/>
            </w:r>
            <w:r w:rsidR="00DC190F">
              <w:rPr>
                <w:noProof/>
                <w:webHidden/>
              </w:rPr>
              <w:instrText xml:space="preserve"> PAGEREF _Toc166160982 \h </w:instrText>
            </w:r>
            <w:r w:rsidR="00DC190F">
              <w:rPr>
                <w:noProof/>
                <w:webHidden/>
              </w:rPr>
            </w:r>
            <w:r w:rsidR="00DC190F">
              <w:rPr>
                <w:noProof/>
                <w:webHidden/>
              </w:rPr>
              <w:fldChar w:fldCharType="separate"/>
            </w:r>
            <w:r w:rsidR="00DC190F">
              <w:rPr>
                <w:noProof/>
                <w:webHidden/>
              </w:rPr>
              <w:t>18</w:t>
            </w:r>
            <w:r w:rsidR="00DC190F">
              <w:rPr>
                <w:noProof/>
                <w:webHidden/>
              </w:rPr>
              <w:fldChar w:fldCharType="end"/>
            </w:r>
          </w:hyperlink>
        </w:p>
        <w:p w14:paraId="1183C05D" w14:textId="63E55D40" w:rsidR="00821FD0" w:rsidRPr="00D65047" w:rsidRDefault="00821FD0" w:rsidP="009F3C96">
          <w:pPr>
            <w:spacing w:after="0"/>
          </w:pPr>
          <w:r w:rsidRPr="00D65047">
            <w:rPr>
              <w:b/>
            </w:rPr>
            <w:fldChar w:fldCharType="end"/>
          </w:r>
        </w:p>
      </w:sdtContent>
    </w:sdt>
    <w:p w14:paraId="06776DE8" w14:textId="77777777" w:rsidR="00821FD0" w:rsidRPr="00D65047" w:rsidRDefault="00821FD0" w:rsidP="00821FD0"/>
    <w:p w14:paraId="2EC000A6" w14:textId="77777777" w:rsidR="00821FD0" w:rsidRPr="00D65047" w:rsidRDefault="00821FD0" w:rsidP="00821FD0">
      <w:pPr>
        <w:sectPr w:rsidR="00821FD0" w:rsidRPr="00D65047" w:rsidSect="000214C9">
          <w:headerReference w:type="even" r:id="rId20"/>
          <w:headerReference w:type="default" r:id="rId21"/>
          <w:headerReference w:type="first" r:id="rId22"/>
          <w:pgSz w:w="11906" w:h="16838"/>
          <w:pgMar w:top="1276" w:right="1247" w:bottom="1440" w:left="1247" w:header="851" w:footer="709" w:gutter="0"/>
          <w:pgNumType w:fmt="lowerRoman"/>
          <w:cols w:space="708"/>
          <w:titlePg/>
          <w:docGrid w:linePitch="360"/>
        </w:sectPr>
      </w:pPr>
    </w:p>
    <w:p w14:paraId="16E5AFF5" w14:textId="77777777" w:rsidR="00821FD0" w:rsidRPr="00D65047" w:rsidRDefault="00821FD0" w:rsidP="007C3513">
      <w:pPr>
        <w:pStyle w:val="Heading2"/>
      </w:pPr>
      <w:bookmarkStart w:id="2" w:name="_Toc166160916"/>
      <w:r w:rsidRPr="00D65047">
        <w:lastRenderedPageBreak/>
        <w:t>General questions</w:t>
      </w:r>
      <w:bookmarkEnd w:id="2"/>
    </w:p>
    <w:p w14:paraId="049C00B5" w14:textId="77777777" w:rsidR="00821FD0" w:rsidRPr="00D65047" w:rsidRDefault="00821FD0" w:rsidP="005122E9">
      <w:pPr>
        <w:pStyle w:val="Heading3"/>
      </w:pPr>
      <w:bookmarkStart w:id="3" w:name="_Toc166160917"/>
      <w:r w:rsidRPr="00D65047">
        <w:t>What is the name of this grant?</w:t>
      </w:r>
      <w:bookmarkEnd w:id="3"/>
    </w:p>
    <w:p w14:paraId="6FD3C3CB" w14:textId="77777777" w:rsidR="00821FD0" w:rsidRPr="00D65047" w:rsidRDefault="00821FD0" w:rsidP="00821FD0">
      <w:r w:rsidRPr="00D65047">
        <w:t>In Australia, it is called the Australia-Austria Industrial Decarbonisation Demonstration Partnership Program. In Austria, it is called the Australia-Austria Joint Call 2024: Industrial Decarbonisation.</w:t>
      </w:r>
    </w:p>
    <w:p w14:paraId="2A0B2AC0" w14:textId="77777777" w:rsidR="00821FD0" w:rsidRPr="00D65047" w:rsidRDefault="00821FD0" w:rsidP="00821FD0">
      <w:r w:rsidRPr="00D65047">
        <w:t xml:space="preserve">Colloquially, it is referred to </w:t>
      </w:r>
      <w:r w:rsidR="007054AC" w:rsidRPr="00D65047">
        <w:t xml:space="preserve">as </w:t>
      </w:r>
      <w:r w:rsidRPr="00D65047">
        <w:t xml:space="preserve">the Australia-Austria Joint Call. </w:t>
      </w:r>
    </w:p>
    <w:p w14:paraId="0973BFBA" w14:textId="77777777" w:rsidR="00821FD0" w:rsidRPr="00D65047" w:rsidRDefault="00821FD0" w:rsidP="00821FD0">
      <w:r w:rsidRPr="00D65047">
        <w:t xml:space="preserve">The slight difference between </w:t>
      </w:r>
      <w:r w:rsidR="007054AC" w:rsidRPr="00D65047">
        <w:t xml:space="preserve">names </w:t>
      </w:r>
      <w:r w:rsidRPr="00D65047">
        <w:t>is due to the standard naming conventions for grants within each country.</w:t>
      </w:r>
    </w:p>
    <w:p w14:paraId="388EE9FC" w14:textId="77777777" w:rsidR="00821FD0" w:rsidRPr="00D65047" w:rsidRDefault="00821FD0" w:rsidP="005122E9">
      <w:pPr>
        <w:pStyle w:val="Heading3"/>
      </w:pPr>
      <w:bookmarkStart w:id="4" w:name="_Toc166160918"/>
      <w:r w:rsidRPr="00D65047">
        <w:t>What funding is available?</w:t>
      </w:r>
      <w:bookmarkEnd w:id="4"/>
    </w:p>
    <w:p w14:paraId="5DB330DA" w14:textId="77777777" w:rsidR="00821FD0" w:rsidRPr="00D65047" w:rsidRDefault="00821FD0" w:rsidP="00821FD0">
      <w:r w:rsidRPr="00D65047">
        <w:t xml:space="preserve">Under this grant, up to $12 million is available to Australian applicants and </w:t>
      </w:r>
      <w:r w:rsidRPr="00D65047">
        <w:rPr>
          <w:rFonts w:cstheme="minorHAnsi"/>
        </w:rPr>
        <w:t>€</w:t>
      </w:r>
      <w:r w:rsidRPr="00D65047">
        <w:t xml:space="preserve">7 million to Austrian applicants. </w:t>
      </w:r>
    </w:p>
    <w:p w14:paraId="3E65FFE6" w14:textId="77777777" w:rsidR="00821FD0" w:rsidRPr="00D65047" w:rsidRDefault="00821FD0" w:rsidP="00821FD0">
      <w:r w:rsidRPr="00D65047">
        <w:t>Minimum and maximum grant amounts apply per project:</w:t>
      </w:r>
    </w:p>
    <w:p w14:paraId="6A16F930" w14:textId="77777777" w:rsidR="00821FD0" w:rsidRPr="00D65047" w:rsidRDefault="00821FD0" w:rsidP="00016FBB">
      <w:pPr>
        <w:pStyle w:val="ListParagraph"/>
        <w:numPr>
          <w:ilvl w:val="0"/>
          <w:numId w:val="3"/>
        </w:numPr>
      </w:pPr>
      <w:r w:rsidRPr="00D65047">
        <w:t>$150,000 to $3.5 million per grant for Australian applicants</w:t>
      </w:r>
    </w:p>
    <w:p w14:paraId="0E629017" w14:textId="77777777" w:rsidR="00821FD0" w:rsidRPr="00D65047" w:rsidRDefault="00821FD0" w:rsidP="00016FBB">
      <w:pPr>
        <w:pStyle w:val="ListParagraph"/>
        <w:numPr>
          <w:ilvl w:val="0"/>
          <w:numId w:val="3"/>
        </w:numPr>
      </w:pPr>
      <w:r w:rsidRPr="00D65047">
        <w:rPr>
          <w:rFonts w:cstheme="minorHAnsi"/>
        </w:rPr>
        <w:t>€</w:t>
      </w:r>
      <w:r w:rsidRPr="00D65047">
        <w:t xml:space="preserve">100,000 to </w:t>
      </w:r>
      <w:r w:rsidRPr="00D65047">
        <w:rPr>
          <w:rFonts w:cstheme="minorHAnsi"/>
        </w:rPr>
        <w:t>€</w:t>
      </w:r>
      <w:r w:rsidR="000125A4" w:rsidRPr="00D65047">
        <w:rPr>
          <w:rFonts w:cstheme="minorHAnsi"/>
        </w:rPr>
        <w:t xml:space="preserve"> </w:t>
      </w:r>
      <w:r w:rsidR="00254427" w:rsidRPr="00D65047">
        <w:rPr>
          <w:rFonts w:cstheme="minorHAnsi"/>
        </w:rPr>
        <w:t>2.0 million</w:t>
      </w:r>
      <w:r w:rsidRPr="00D65047">
        <w:rPr>
          <w:rFonts w:cstheme="minorHAnsi"/>
        </w:rPr>
        <w:t xml:space="preserve"> per grant for Austrian applicants.</w:t>
      </w:r>
    </w:p>
    <w:p w14:paraId="763E7A2D" w14:textId="77777777" w:rsidR="00821FD0" w:rsidRPr="00D65047" w:rsidRDefault="00821FD0" w:rsidP="005122E9">
      <w:pPr>
        <w:pStyle w:val="Heading3"/>
      </w:pPr>
      <w:bookmarkStart w:id="5" w:name="_Toc166160919"/>
      <w:r w:rsidRPr="00D65047">
        <w:t>What is the scope of funding and what are examples of eligible projects?</w:t>
      </w:r>
      <w:bookmarkEnd w:id="5"/>
    </w:p>
    <w:p w14:paraId="55E1F68D" w14:textId="77777777" w:rsidR="00821FD0" w:rsidRPr="00D65047" w:rsidRDefault="00821FD0" w:rsidP="00821FD0">
      <w:pPr>
        <w:rPr>
          <w:rFonts w:cstheme="minorHAnsi"/>
        </w:rPr>
      </w:pPr>
      <w:r w:rsidRPr="00D65047">
        <w:rPr>
          <w:rFonts w:cstheme="minorHAnsi"/>
        </w:rPr>
        <w:t xml:space="preserve">Eligible sectors of this joint call cover ironmaking and steelmaking, chemicals manufacturing, the production of lime and cement, alumina and aluminium production and (Austria only) glass and ceramics. </w:t>
      </w:r>
    </w:p>
    <w:p w14:paraId="58BC4FC5" w14:textId="77777777" w:rsidR="00821FD0" w:rsidRPr="00D65047" w:rsidRDefault="00821FD0" w:rsidP="00821FD0">
      <w:pPr>
        <w:rPr>
          <w:rFonts w:cstheme="minorHAnsi"/>
        </w:rPr>
      </w:pPr>
      <w:r w:rsidRPr="00D65047">
        <w:rPr>
          <w:rFonts w:cstheme="minorHAnsi"/>
        </w:rPr>
        <w:t>Cross-sectoral projects between Australia and Austria are strongly encouraged.</w:t>
      </w:r>
    </w:p>
    <w:p w14:paraId="4B4D1C85" w14:textId="77777777" w:rsidR="00821FD0" w:rsidRPr="00D65047" w:rsidRDefault="00821FD0" w:rsidP="00821FD0">
      <w:pPr>
        <w:rPr>
          <w:rFonts w:cstheme="minorHAnsi"/>
        </w:rPr>
      </w:pPr>
      <w:r w:rsidRPr="00D65047">
        <w:rPr>
          <w:rStyle w:val="normaltextrun"/>
          <w:rFonts w:cstheme="minorHAnsi"/>
          <w:color w:val="000000"/>
        </w:rPr>
        <w:t>Eligible activities must relate directly to the project and may include:</w:t>
      </w:r>
      <w:r w:rsidRPr="00D65047">
        <w:rPr>
          <w:rStyle w:val="tabchar"/>
          <w:rFonts w:cstheme="minorHAnsi"/>
          <w:color w:val="000000"/>
        </w:rPr>
        <w:tab/>
      </w:r>
      <w:r w:rsidRPr="00D65047">
        <w:rPr>
          <w:rStyle w:val="tabchar"/>
          <w:rFonts w:cstheme="minorHAnsi"/>
          <w:color w:val="000000"/>
        </w:rPr>
        <w:tab/>
      </w:r>
      <w:r w:rsidRPr="00D65047">
        <w:rPr>
          <w:rStyle w:val="tabchar"/>
          <w:rFonts w:cstheme="minorHAnsi"/>
          <w:color w:val="000000"/>
        </w:rPr>
        <w:tab/>
      </w:r>
      <w:r w:rsidRPr="00D65047">
        <w:rPr>
          <w:rStyle w:val="eop"/>
          <w:rFonts w:cstheme="minorHAnsi"/>
          <w:color w:val="000000"/>
        </w:rPr>
        <w:t> </w:t>
      </w:r>
    </w:p>
    <w:p w14:paraId="684BFFFE" w14:textId="77777777" w:rsidR="00821FD0" w:rsidRPr="00D65047" w:rsidRDefault="00821FD0" w:rsidP="00016FBB">
      <w:pPr>
        <w:pStyle w:val="ListParagraph"/>
        <w:numPr>
          <w:ilvl w:val="0"/>
          <w:numId w:val="3"/>
        </w:numPr>
        <w:rPr>
          <w:rFonts w:cstheme="minorHAnsi"/>
          <w:color w:val="000000"/>
        </w:rPr>
      </w:pPr>
      <w:r w:rsidRPr="00D65047">
        <w:rPr>
          <w:rFonts w:cstheme="minorHAnsi"/>
        </w:rPr>
        <w:t>research</w:t>
      </w:r>
      <w:r w:rsidRPr="00D65047">
        <w:rPr>
          <w:rStyle w:val="normaltextrun"/>
          <w:rFonts w:cstheme="minorHAnsi"/>
          <w:color w:val="000000"/>
        </w:rPr>
        <w:t xml:space="preserve"> and development of innovative technologies, processes or solutions such as: </w:t>
      </w:r>
      <w:r w:rsidRPr="00D65047">
        <w:rPr>
          <w:rStyle w:val="eop"/>
          <w:rFonts w:cstheme="minorHAnsi"/>
          <w:color w:val="000000"/>
        </w:rPr>
        <w:t> </w:t>
      </w:r>
    </w:p>
    <w:p w14:paraId="46A89FC5" w14:textId="77777777" w:rsidR="00821FD0" w:rsidRPr="00D65047" w:rsidRDefault="00821FD0" w:rsidP="00016FBB">
      <w:pPr>
        <w:pStyle w:val="ListParagraph"/>
        <w:numPr>
          <w:ilvl w:val="1"/>
          <w:numId w:val="3"/>
        </w:numPr>
        <w:rPr>
          <w:rFonts w:cstheme="minorHAnsi"/>
        </w:rPr>
      </w:pPr>
      <w:r w:rsidRPr="00D65047">
        <w:rPr>
          <w:rFonts w:cstheme="minorHAnsi"/>
        </w:rPr>
        <w:t xml:space="preserve">fuel switching through alternative fuels and feedstocks </w:t>
      </w:r>
    </w:p>
    <w:p w14:paraId="4E062301" w14:textId="77777777" w:rsidR="00821FD0" w:rsidRPr="00D65047" w:rsidRDefault="00821FD0" w:rsidP="00016FBB">
      <w:pPr>
        <w:pStyle w:val="ListParagraph"/>
        <w:numPr>
          <w:ilvl w:val="1"/>
          <w:numId w:val="3"/>
        </w:numPr>
        <w:rPr>
          <w:rFonts w:cstheme="minorHAnsi"/>
        </w:rPr>
      </w:pPr>
      <w:r w:rsidRPr="00D65047">
        <w:rPr>
          <w:rFonts w:cstheme="minorHAnsi"/>
        </w:rPr>
        <w:t xml:space="preserve">fuel switching through use of clean hydrogen </w:t>
      </w:r>
    </w:p>
    <w:p w14:paraId="5C79C06B" w14:textId="77777777" w:rsidR="00821FD0" w:rsidRPr="00D65047" w:rsidRDefault="00821FD0" w:rsidP="00016FBB">
      <w:pPr>
        <w:pStyle w:val="ListParagraph"/>
        <w:numPr>
          <w:ilvl w:val="1"/>
          <w:numId w:val="3"/>
        </w:numPr>
        <w:rPr>
          <w:rFonts w:cstheme="minorHAnsi"/>
        </w:rPr>
      </w:pPr>
      <w:r w:rsidRPr="00D65047">
        <w:rPr>
          <w:rFonts w:cstheme="minorHAnsi"/>
        </w:rPr>
        <w:t xml:space="preserve">electrification of production and processes </w:t>
      </w:r>
    </w:p>
    <w:p w14:paraId="45D7A7A8" w14:textId="77777777" w:rsidR="00821FD0" w:rsidRPr="00D65047" w:rsidRDefault="00821FD0" w:rsidP="00016FBB">
      <w:pPr>
        <w:pStyle w:val="ListParagraph"/>
        <w:numPr>
          <w:ilvl w:val="1"/>
          <w:numId w:val="3"/>
        </w:numPr>
        <w:rPr>
          <w:rFonts w:cstheme="minorHAnsi"/>
        </w:rPr>
      </w:pPr>
      <w:r w:rsidRPr="00D65047">
        <w:rPr>
          <w:rFonts w:cstheme="minorHAnsi"/>
        </w:rPr>
        <w:t xml:space="preserve">digitalisation &amp; flexibilisation </w:t>
      </w:r>
    </w:p>
    <w:p w14:paraId="7D47A940" w14:textId="77777777" w:rsidR="00821FD0" w:rsidRPr="00D65047" w:rsidRDefault="00821FD0" w:rsidP="00016FBB">
      <w:pPr>
        <w:pStyle w:val="ListParagraph"/>
        <w:numPr>
          <w:ilvl w:val="1"/>
          <w:numId w:val="3"/>
        </w:numPr>
        <w:rPr>
          <w:rFonts w:cstheme="minorHAnsi"/>
        </w:rPr>
      </w:pPr>
      <w:r w:rsidRPr="00D65047">
        <w:rPr>
          <w:rFonts w:cstheme="minorHAnsi"/>
        </w:rPr>
        <w:t xml:space="preserve">carbon capture &amp; utilisation or storage </w:t>
      </w:r>
    </w:p>
    <w:p w14:paraId="4134F88E" w14:textId="77777777" w:rsidR="00821FD0" w:rsidRPr="00D65047" w:rsidRDefault="00821FD0" w:rsidP="00016FBB">
      <w:pPr>
        <w:pStyle w:val="ListParagraph"/>
        <w:numPr>
          <w:ilvl w:val="1"/>
          <w:numId w:val="3"/>
        </w:numPr>
        <w:rPr>
          <w:rFonts w:cstheme="minorHAnsi"/>
        </w:rPr>
      </w:pPr>
      <w:r w:rsidRPr="00D65047">
        <w:rPr>
          <w:rFonts w:cstheme="minorHAnsi"/>
        </w:rPr>
        <w:t xml:space="preserve">alternative materials and more efficient processes </w:t>
      </w:r>
    </w:p>
    <w:p w14:paraId="2830469D" w14:textId="77777777" w:rsidR="00821FD0" w:rsidRPr="00D65047" w:rsidRDefault="00821FD0" w:rsidP="00016FBB">
      <w:pPr>
        <w:pStyle w:val="ListParagraph"/>
        <w:numPr>
          <w:ilvl w:val="0"/>
          <w:numId w:val="3"/>
        </w:numPr>
        <w:rPr>
          <w:rFonts w:cstheme="minorHAnsi"/>
        </w:rPr>
      </w:pPr>
      <w:r w:rsidRPr="00D65047">
        <w:rPr>
          <w:rFonts w:cstheme="minorHAnsi"/>
        </w:rPr>
        <w:t>materials and equipment development </w:t>
      </w:r>
    </w:p>
    <w:p w14:paraId="5F11C582" w14:textId="77777777" w:rsidR="00821FD0" w:rsidRPr="00D65047" w:rsidRDefault="00821FD0" w:rsidP="00016FBB">
      <w:pPr>
        <w:pStyle w:val="ListParagraph"/>
        <w:numPr>
          <w:ilvl w:val="0"/>
          <w:numId w:val="3"/>
        </w:numPr>
        <w:rPr>
          <w:rFonts w:cstheme="minorHAnsi"/>
        </w:rPr>
      </w:pPr>
      <w:r w:rsidRPr="00D65047">
        <w:rPr>
          <w:rFonts w:cstheme="minorHAnsi"/>
        </w:rPr>
        <w:t>trialling, feasibility testing, demonstration, construction or installation of equipment, technology and or new processes </w:t>
      </w:r>
    </w:p>
    <w:p w14:paraId="47D2E936" w14:textId="77777777" w:rsidR="00821FD0" w:rsidRPr="00D65047" w:rsidRDefault="00821FD0" w:rsidP="00016FBB">
      <w:pPr>
        <w:pStyle w:val="ListParagraph"/>
        <w:numPr>
          <w:ilvl w:val="0"/>
          <w:numId w:val="3"/>
        </w:numPr>
        <w:rPr>
          <w:rFonts w:cstheme="minorHAnsi"/>
        </w:rPr>
      </w:pPr>
      <w:r w:rsidRPr="00D65047">
        <w:rPr>
          <w:rFonts w:cstheme="minorHAnsi"/>
        </w:rPr>
        <w:t>prototype development or field testing of new equipment </w:t>
      </w:r>
    </w:p>
    <w:p w14:paraId="0149A66C" w14:textId="77777777" w:rsidR="00821FD0" w:rsidRPr="00D65047" w:rsidRDefault="00821FD0" w:rsidP="00016FBB">
      <w:pPr>
        <w:pStyle w:val="ListParagraph"/>
        <w:numPr>
          <w:ilvl w:val="0"/>
          <w:numId w:val="3"/>
        </w:numPr>
        <w:rPr>
          <w:rFonts w:cstheme="minorHAnsi"/>
        </w:rPr>
      </w:pPr>
      <w:r w:rsidRPr="00D65047">
        <w:rPr>
          <w:rFonts w:cstheme="minorHAnsi"/>
        </w:rPr>
        <w:t>process design and engineering </w:t>
      </w:r>
    </w:p>
    <w:p w14:paraId="01821CA2" w14:textId="77777777" w:rsidR="00821FD0" w:rsidRPr="00D65047" w:rsidRDefault="00821FD0" w:rsidP="00016FBB">
      <w:pPr>
        <w:pStyle w:val="ListParagraph"/>
        <w:numPr>
          <w:ilvl w:val="0"/>
          <w:numId w:val="3"/>
        </w:numPr>
        <w:rPr>
          <w:rFonts w:cstheme="minorHAnsi"/>
        </w:rPr>
      </w:pPr>
      <w:r w:rsidRPr="00D65047">
        <w:rPr>
          <w:rFonts w:cstheme="minorHAnsi"/>
        </w:rPr>
        <w:t>project planning </w:t>
      </w:r>
    </w:p>
    <w:p w14:paraId="77912A72" w14:textId="77777777" w:rsidR="00821FD0" w:rsidRPr="00D65047" w:rsidRDefault="00821FD0" w:rsidP="00016FBB">
      <w:pPr>
        <w:pStyle w:val="ListParagraph"/>
        <w:numPr>
          <w:ilvl w:val="0"/>
          <w:numId w:val="3"/>
        </w:numPr>
        <w:rPr>
          <w:rFonts w:cstheme="minorHAnsi"/>
        </w:rPr>
      </w:pPr>
      <w:r w:rsidRPr="00D65047">
        <w:rPr>
          <w:rFonts w:cstheme="minorHAnsi"/>
        </w:rPr>
        <w:t>knowledge sharing activities, including workshops and the exchange of personnel to foster collaboration between industry in Australia and Austria </w:t>
      </w:r>
    </w:p>
    <w:p w14:paraId="17165A94" w14:textId="77777777" w:rsidR="00821FD0" w:rsidRPr="00D65047" w:rsidRDefault="00821FD0" w:rsidP="00016FBB">
      <w:pPr>
        <w:pStyle w:val="ListParagraph"/>
        <w:numPr>
          <w:ilvl w:val="0"/>
          <w:numId w:val="3"/>
        </w:numPr>
        <w:rPr>
          <w:rFonts w:cstheme="minorHAnsi"/>
        </w:rPr>
      </w:pPr>
      <w:r w:rsidRPr="00D65047">
        <w:rPr>
          <w:rFonts w:cstheme="minorHAnsi"/>
        </w:rPr>
        <w:lastRenderedPageBreak/>
        <w:t>training and development activities to build expertise and share knowledge and information from your project. </w:t>
      </w:r>
    </w:p>
    <w:p w14:paraId="4F9D8DFF" w14:textId="77777777" w:rsidR="00821FD0" w:rsidRPr="00D65047" w:rsidRDefault="00821FD0" w:rsidP="00821FD0">
      <w:r w:rsidRPr="00D65047">
        <w:t>Only projects with technologies, processes, or solutions with Technology Readiness Levels (TRLs) of between five and eight will be considered eligible for funding.</w:t>
      </w:r>
    </w:p>
    <w:p w14:paraId="6A5D4C3F" w14:textId="77777777" w:rsidR="00821FD0" w:rsidRPr="00D65047" w:rsidRDefault="00821FD0" w:rsidP="00821FD0">
      <w:r w:rsidRPr="00D65047">
        <w:t>It is recommended that, when applying, applicants consider how eligible projects fit within the assessment criteria specified in the transnational and national guidelines.</w:t>
      </w:r>
    </w:p>
    <w:p w14:paraId="1842FA36" w14:textId="77777777" w:rsidR="00821FD0" w:rsidRPr="00D65047" w:rsidRDefault="00821FD0" w:rsidP="00821FD0">
      <w:r w:rsidRPr="00D65047">
        <w:rPr>
          <w:rFonts w:cstheme="minorHAnsi"/>
        </w:rPr>
        <w:t>For more information, p</w:t>
      </w:r>
      <w:r w:rsidRPr="00D65047">
        <w:t>lease refer to:</w:t>
      </w:r>
    </w:p>
    <w:p w14:paraId="5C859D9E" w14:textId="77777777" w:rsidR="00821FD0" w:rsidRPr="00D65047" w:rsidRDefault="00821FD0" w:rsidP="00016FBB">
      <w:pPr>
        <w:pStyle w:val="ListParagraph"/>
        <w:numPr>
          <w:ilvl w:val="0"/>
          <w:numId w:val="3"/>
        </w:numPr>
        <w:rPr>
          <w:rFonts w:cstheme="minorHAnsi"/>
        </w:rPr>
      </w:pPr>
      <w:r w:rsidRPr="00D65047">
        <w:rPr>
          <w:rFonts w:cstheme="minorHAnsi"/>
        </w:rPr>
        <w:t xml:space="preserve">section 5 in the Australian grant opportunity guidelines </w:t>
      </w:r>
    </w:p>
    <w:p w14:paraId="0CFC927D" w14:textId="77777777" w:rsidR="00821FD0" w:rsidRPr="00D65047" w:rsidRDefault="00821FD0" w:rsidP="00016FBB">
      <w:pPr>
        <w:pStyle w:val="ListParagraph"/>
        <w:numPr>
          <w:ilvl w:val="0"/>
          <w:numId w:val="3"/>
        </w:numPr>
        <w:rPr>
          <w:rFonts w:cstheme="minorHAnsi"/>
        </w:rPr>
      </w:pPr>
      <w:r w:rsidRPr="00D65047">
        <w:rPr>
          <w:rFonts w:cstheme="minorHAnsi"/>
        </w:rPr>
        <w:t xml:space="preserve">section 3.2 of the Austrian guidelines. </w:t>
      </w:r>
    </w:p>
    <w:p w14:paraId="508C81F4" w14:textId="77777777" w:rsidR="00821FD0" w:rsidRPr="00D65047" w:rsidRDefault="00821FD0" w:rsidP="005122E9">
      <w:pPr>
        <w:pStyle w:val="Heading3"/>
      </w:pPr>
      <w:bookmarkStart w:id="6" w:name="_Toc166160920"/>
      <w:r w:rsidRPr="00D65047">
        <w:t>How do you describe hard-to-abate industries?</w:t>
      </w:r>
      <w:bookmarkEnd w:id="6"/>
    </w:p>
    <w:p w14:paraId="39623E7D" w14:textId="77777777" w:rsidR="00821FD0" w:rsidRPr="00D65047" w:rsidRDefault="00821FD0" w:rsidP="00821FD0">
      <w:r w:rsidRPr="00D65047">
        <w:t xml:space="preserve">For </w:t>
      </w:r>
      <w:r w:rsidRPr="00D65047">
        <w:rPr>
          <w:b/>
          <w:bCs/>
        </w:rPr>
        <w:t>Australian applicants</w:t>
      </w:r>
      <w:r w:rsidRPr="00D65047">
        <w:t>, as defined in the Australian grant opportunity guidelines, hard-to-abate industries are defined as ironmaking and steelmaking, chemicals manufacturing, the production of lime and cement or alumina and aluminium. The grant does not cover other hard-to-abate industries like aviation, shipping and heavy road transport, or energy-intensive industries like paper, plastics, refineries, wood, rubber, glass, and ceramics. </w:t>
      </w:r>
    </w:p>
    <w:p w14:paraId="09041AE1" w14:textId="5D8D33F6" w:rsidR="00821FD0" w:rsidRPr="00D65047" w:rsidRDefault="00821FD0" w:rsidP="00821FD0">
      <w:r w:rsidRPr="00D65047">
        <w:t xml:space="preserve">For </w:t>
      </w:r>
      <w:r w:rsidRPr="00D65047">
        <w:rPr>
          <w:b/>
          <w:bCs/>
        </w:rPr>
        <w:t>Austrian applicants</w:t>
      </w:r>
      <w:r w:rsidRPr="00D65047">
        <w:t>, the above also applies, however, ceramic industries are included as eligible hard-to-abate industries.</w:t>
      </w:r>
    </w:p>
    <w:p w14:paraId="7D87D891" w14:textId="77777777" w:rsidR="00821FD0" w:rsidRPr="00D65047" w:rsidRDefault="00821FD0" w:rsidP="005122E9">
      <w:pPr>
        <w:pStyle w:val="Heading3"/>
      </w:pPr>
      <w:bookmarkStart w:id="7" w:name="_Toc166160921"/>
      <w:r w:rsidRPr="00D65047">
        <w:t>My project cuts across multiple sectors, am I still eligible to apply?</w:t>
      </w:r>
      <w:bookmarkEnd w:id="7"/>
    </w:p>
    <w:p w14:paraId="5F8C20AB" w14:textId="77777777" w:rsidR="00821FD0" w:rsidRPr="00D65047" w:rsidRDefault="00821FD0" w:rsidP="00821FD0">
      <w:pPr>
        <w:rPr>
          <w:rFonts w:cstheme="minorHAnsi"/>
        </w:rPr>
      </w:pPr>
      <w:r w:rsidRPr="00D65047">
        <w:t xml:space="preserve">Yes, </w:t>
      </w:r>
      <w:r w:rsidRPr="00D65047">
        <w:rPr>
          <w:rFonts w:cstheme="minorHAnsi"/>
        </w:rPr>
        <w:t xml:space="preserve">cross-sectoral projects between Australia and Austria are strongly encouraged. </w:t>
      </w:r>
    </w:p>
    <w:p w14:paraId="1DCE32D7" w14:textId="77777777" w:rsidR="00821FD0" w:rsidRPr="00D65047" w:rsidRDefault="00821FD0" w:rsidP="00821FD0">
      <w:r w:rsidRPr="00D65047">
        <w:rPr>
          <w:rFonts w:cstheme="minorHAnsi"/>
        </w:rPr>
        <w:t xml:space="preserve">Eligible project activities for </w:t>
      </w:r>
      <w:r w:rsidRPr="00D65047">
        <w:t xml:space="preserve">Australian and Austrian partners must be within </w:t>
      </w:r>
      <w:r w:rsidR="00547329" w:rsidRPr="00D65047">
        <w:t xml:space="preserve">at least one </w:t>
      </w:r>
      <w:r w:rsidRPr="00D65047">
        <w:t>eligible sector for grant funding. This does not prevent possible outcomes from applying to additional sectors within or outside the scope of this grant.</w:t>
      </w:r>
    </w:p>
    <w:p w14:paraId="0A81191B" w14:textId="77777777" w:rsidR="00821FD0" w:rsidRPr="00D65047" w:rsidRDefault="00821FD0" w:rsidP="005122E9">
      <w:pPr>
        <w:pStyle w:val="Heading3"/>
      </w:pPr>
      <w:bookmarkStart w:id="8" w:name="_Toc166160922"/>
      <w:r w:rsidRPr="00D65047">
        <w:t>Can project activities occur at multiple locations?</w:t>
      </w:r>
      <w:bookmarkEnd w:id="8"/>
    </w:p>
    <w:p w14:paraId="15ACE0BA" w14:textId="77777777" w:rsidR="00821FD0" w:rsidRPr="00D65047" w:rsidRDefault="00821FD0" w:rsidP="00821FD0">
      <w:r w:rsidRPr="00D65047">
        <w:t>Yes, project activities can occur across multiple locations within Australia and Austria. The application form will ask you to provide the addresses of all project locations, including the estimated percentage of project value expected to be undertaken at each site.</w:t>
      </w:r>
    </w:p>
    <w:p w14:paraId="2435F0BA" w14:textId="77777777" w:rsidR="00821FD0" w:rsidRPr="00D65047" w:rsidRDefault="00821FD0" w:rsidP="00821FD0">
      <w:r w:rsidRPr="00D65047">
        <w:t>Activities in locations outside Australia and Austria are not eligible for funding under this grant.</w:t>
      </w:r>
    </w:p>
    <w:p w14:paraId="4460C90A" w14:textId="77777777" w:rsidR="00821FD0" w:rsidRPr="00D65047" w:rsidRDefault="00821FD0" w:rsidP="005122E9">
      <w:pPr>
        <w:pStyle w:val="Heading3"/>
      </w:pPr>
      <w:bookmarkStart w:id="9" w:name="_Toc166160923"/>
      <w:r w:rsidRPr="00D65047">
        <w:t>Is a grant considered income for tax purposes?</w:t>
      </w:r>
      <w:bookmarkEnd w:id="9"/>
    </w:p>
    <w:p w14:paraId="500D6AAF" w14:textId="77777777" w:rsidR="00821FD0" w:rsidRPr="00D65047" w:rsidRDefault="00821FD0" w:rsidP="00821FD0">
      <w:r w:rsidRPr="00D65047">
        <w:t xml:space="preserve">For </w:t>
      </w:r>
      <w:r w:rsidRPr="00D65047">
        <w:rPr>
          <w:b/>
          <w:bCs/>
        </w:rPr>
        <w:t>Australian applicants</w:t>
      </w:r>
      <w:r w:rsidRPr="00D65047">
        <w:t>, grants are assessable income for taxation purposes, unless exempted by a taxation law (see section 10.4 of the Australian grant opportunity guidelines). We recommend you seek independent professional advice on your taxation obligations or seek assistance from the Australia Taxation Office. We do not provide advice on tax.</w:t>
      </w:r>
    </w:p>
    <w:p w14:paraId="2DC2A48D" w14:textId="77777777" w:rsidR="00293417" w:rsidRPr="00D65047" w:rsidRDefault="00293417" w:rsidP="00293417">
      <w:r w:rsidRPr="00D65047">
        <w:t xml:space="preserve">For </w:t>
      </w:r>
      <w:r w:rsidRPr="00D65047">
        <w:rPr>
          <w:b/>
          <w:bCs/>
        </w:rPr>
        <w:t>Austrian applicants</w:t>
      </w:r>
    </w:p>
    <w:p w14:paraId="1F2F7B0F" w14:textId="62749383" w:rsidR="00012A19" w:rsidRPr="00D65047" w:rsidRDefault="00012A19" w:rsidP="00293417">
      <w:r w:rsidRPr="00D65047">
        <w:t>For information, please refer to</w:t>
      </w:r>
      <w:r w:rsidR="00302EA4" w:rsidRPr="00D65047">
        <w:t xml:space="preserve"> the tax </w:t>
      </w:r>
      <w:hyperlink r:id="rId23" w:history="1">
        <w:r w:rsidR="00302EA4" w:rsidRPr="00D65047">
          <w:rPr>
            <w:rStyle w:val="Hyperlink"/>
          </w:rPr>
          <w:t>Information sheet</w:t>
        </w:r>
      </w:hyperlink>
      <w:r w:rsidR="005B07E4" w:rsidRPr="00D65047">
        <w:rPr>
          <w:rStyle w:val="Hyperlink"/>
        </w:rPr>
        <w:t>.</w:t>
      </w:r>
      <w:r w:rsidR="00302EA4" w:rsidRPr="00D65047">
        <w:t xml:space="preserve"> </w:t>
      </w:r>
    </w:p>
    <w:p w14:paraId="784A3FA0" w14:textId="77777777" w:rsidR="00821FD0" w:rsidRPr="00D65047" w:rsidRDefault="00821FD0" w:rsidP="005122E9">
      <w:pPr>
        <w:pStyle w:val="Heading3"/>
      </w:pPr>
      <w:bookmarkStart w:id="10" w:name="_Toc166160924"/>
      <w:r w:rsidRPr="00D65047">
        <w:lastRenderedPageBreak/>
        <w:t>Do all projects need to demonstrate new job creation?</w:t>
      </w:r>
      <w:bookmarkEnd w:id="10"/>
    </w:p>
    <w:p w14:paraId="5377E0EC" w14:textId="77777777" w:rsidR="00B32937" w:rsidRPr="00D65047" w:rsidRDefault="00821FD0" w:rsidP="00821FD0">
      <w:r w:rsidRPr="00D65047">
        <w:t xml:space="preserve">You should refer to </w:t>
      </w:r>
      <w:r w:rsidR="00074081" w:rsidRPr="00D65047">
        <w:t>assessment criterion within the grant guidelines</w:t>
      </w:r>
      <w:r w:rsidR="00145C72" w:rsidRPr="00D65047">
        <w:t>,</w:t>
      </w:r>
      <w:r w:rsidRPr="00D65047">
        <w:t xml:space="preserve"> under which you will have an opportunity to outline the anticipated </w:t>
      </w:r>
      <w:r w:rsidR="00B32937" w:rsidRPr="00D65047">
        <w:t>impact</w:t>
      </w:r>
      <w:r w:rsidRPr="00D65047">
        <w:t xml:space="preserve"> of your project. This could include an increase in jobs and/or a more highly skilled workforce both during your project and into the future. </w:t>
      </w:r>
    </w:p>
    <w:p w14:paraId="38FCAB0E" w14:textId="77777777" w:rsidR="00821FD0" w:rsidRPr="00D65047" w:rsidRDefault="00821FD0" w:rsidP="005122E9">
      <w:pPr>
        <w:pStyle w:val="Heading3"/>
      </w:pPr>
      <w:bookmarkStart w:id="11" w:name="_Toc166160925"/>
      <w:r w:rsidRPr="00D65047">
        <w:t>Can I reapply if my project is not successful?</w:t>
      </w:r>
      <w:bookmarkEnd w:id="11"/>
    </w:p>
    <w:p w14:paraId="503B1273" w14:textId="77777777" w:rsidR="00821FD0" w:rsidRPr="00D65047" w:rsidRDefault="002B7C9E" w:rsidP="00821FD0">
      <w:r w:rsidRPr="00D65047">
        <w:t xml:space="preserve">No, </w:t>
      </w:r>
      <w:r w:rsidR="00BD39D0" w:rsidRPr="00D65047">
        <w:t>this grant opportunity is only available in one round of funding.</w:t>
      </w:r>
    </w:p>
    <w:p w14:paraId="053FA1DE" w14:textId="77777777" w:rsidR="00821FD0" w:rsidRPr="00D65047" w:rsidRDefault="00821FD0" w:rsidP="007C3513">
      <w:pPr>
        <w:pStyle w:val="Heading2"/>
      </w:pPr>
      <w:bookmarkStart w:id="12" w:name="_Toc166160926"/>
      <w:r w:rsidRPr="00D65047">
        <w:t>Eligible expenditure</w:t>
      </w:r>
      <w:bookmarkEnd w:id="12"/>
    </w:p>
    <w:p w14:paraId="75317E30" w14:textId="77777777" w:rsidR="00821FD0" w:rsidRPr="00D65047" w:rsidRDefault="00821FD0" w:rsidP="005122E9">
      <w:pPr>
        <w:pStyle w:val="Heading3"/>
      </w:pPr>
      <w:bookmarkStart w:id="13" w:name="_Toc166160927"/>
      <w:r w:rsidRPr="00D65047">
        <w:t>What can I spend the funding on?</w:t>
      </w:r>
      <w:bookmarkEnd w:id="13"/>
    </w:p>
    <w:p w14:paraId="06C2EEA7" w14:textId="77777777" w:rsidR="00482A87" w:rsidRPr="00D65047" w:rsidRDefault="00821FD0" w:rsidP="00821FD0">
      <w:r w:rsidRPr="00D65047">
        <w:t xml:space="preserve">You can only spend grant funds on eligible expenditure you have incurred on an agreed project as defined in your grant agreement. </w:t>
      </w:r>
    </w:p>
    <w:p w14:paraId="5C1A4DA1" w14:textId="77777777" w:rsidR="00D52A01" w:rsidRPr="00D65047" w:rsidRDefault="00821FD0" w:rsidP="00821FD0">
      <w:r w:rsidRPr="00D65047">
        <w:t xml:space="preserve">If your application is successful, we may ask you to verify project costs that you provided in your application. You may need to provide evidence such as quotes for major costs. To be eligible, expenditure must: </w:t>
      </w:r>
    </w:p>
    <w:p w14:paraId="78210382" w14:textId="77777777" w:rsidR="00D52A01" w:rsidRPr="00D65047" w:rsidRDefault="00821FD0" w:rsidP="00016FBB">
      <w:pPr>
        <w:pStyle w:val="ListParagraph"/>
        <w:numPr>
          <w:ilvl w:val="0"/>
          <w:numId w:val="3"/>
        </w:numPr>
      </w:pPr>
      <w:r w:rsidRPr="00D65047">
        <w:t xml:space="preserve">be a direct cost of the project; or </w:t>
      </w:r>
    </w:p>
    <w:p w14:paraId="25909341" w14:textId="77777777" w:rsidR="00D52A01" w:rsidRPr="00D65047" w:rsidRDefault="00821FD0" w:rsidP="00016FBB">
      <w:pPr>
        <w:pStyle w:val="ListParagraph"/>
        <w:numPr>
          <w:ilvl w:val="0"/>
          <w:numId w:val="3"/>
        </w:numPr>
      </w:pPr>
      <w:r w:rsidRPr="00D65047">
        <w:t>be incurred by you for required project audit activities</w:t>
      </w:r>
      <w:r w:rsidR="001F1CC7" w:rsidRPr="00D65047">
        <w:t xml:space="preserve"> (applicable for Australia)</w:t>
      </w:r>
      <w:r w:rsidRPr="00D65047">
        <w:t xml:space="preserve">. </w:t>
      </w:r>
    </w:p>
    <w:p w14:paraId="366DF65C" w14:textId="77777777" w:rsidR="00821FD0" w:rsidRPr="00D65047" w:rsidRDefault="00821FD0" w:rsidP="00821FD0">
      <w:r w:rsidRPr="00D65047">
        <w:t>You must incur the project expenditure between the project start and end date as defined in your grant agreement for it to be eligible unless stated otherwise. You may elect to commence your project from the date of the letter of offer. However, we are not responsible for any expenditure you incur until your grant agreement is executed.</w:t>
      </w:r>
    </w:p>
    <w:p w14:paraId="339107C8" w14:textId="77777777" w:rsidR="008C3952" w:rsidRPr="00D65047" w:rsidRDefault="008C3952" w:rsidP="008C3952">
      <w:r w:rsidRPr="00D65047">
        <w:t xml:space="preserve">For </w:t>
      </w:r>
      <w:r w:rsidRPr="00D65047">
        <w:rPr>
          <w:b/>
          <w:bCs/>
        </w:rPr>
        <w:t>Australian applicants</w:t>
      </w:r>
      <w:r w:rsidRPr="00D65047">
        <w:t>, please refer to Appendix A and B of the Australian grant opportunity guidelines for guidance on eligible and ineligible expenditure.</w:t>
      </w:r>
    </w:p>
    <w:p w14:paraId="5DE44DC2" w14:textId="77777777" w:rsidR="00D468D1" w:rsidRPr="00D65047" w:rsidRDefault="00D468D1" w:rsidP="00D468D1">
      <w:r w:rsidRPr="00D65047">
        <w:t xml:space="preserve">For </w:t>
      </w:r>
      <w:r w:rsidRPr="00D65047">
        <w:rPr>
          <w:b/>
          <w:bCs/>
        </w:rPr>
        <w:t>Austrian applicants</w:t>
      </w:r>
      <w:r w:rsidRPr="00D65047">
        <w:t xml:space="preserve">, </w:t>
      </w:r>
      <w:r w:rsidR="008C3952" w:rsidRPr="00D65047">
        <w:t xml:space="preserve">please refer to </w:t>
      </w:r>
      <w:hyperlink r:id="rId24" w:history="1">
        <w:r w:rsidR="008C3952" w:rsidRPr="00D65047">
          <w:rPr>
            <w:rStyle w:val="Hyperlink"/>
          </w:rPr>
          <w:t>Austrian Cost Guidelines</w:t>
        </w:r>
      </w:hyperlink>
      <w:r w:rsidR="008C3952" w:rsidRPr="00D65047">
        <w:t xml:space="preserve"> for guidance on eligible and ineligible expenditure.</w:t>
      </w:r>
    </w:p>
    <w:p w14:paraId="1A87FDF8" w14:textId="77777777" w:rsidR="00821FD0" w:rsidRPr="00D65047" w:rsidRDefault="00821FD0" w:rsidP="005122E9">
      <w:pPr>
        <w:pStyle w:val="Heading3"/>
      </w:pPr>
      <w:bookmarkStart w:id="14" w:name="_Toc166160928"/>
      <w:r w:rsidRPr="00D65047">
        <w:t>Is rent an eligible expenditure item?</w:t>
      </w:r>
      <w:bookmarkEnd w:id="14"/>
    </w:p>
    <w:p w14:paraId="6E26DB8C" w14:textId="77777777" w:rsidR="00821FD0" w:rsidRPr="00D65047" w:rsidRDefault="00821FD0" w:rsidP="00821FD0">
      <w:r w:rsidRPr="00D65047">
        <w:t xml:space="preserve">No. Routine operational expenses are not considered eligible expenditure (see Appendix B of the </w:t>
      </w:r>
      <w:r w:rsidR="00A776DC" w:rsidRPr="00D65047">
        <w:t>Australian grant opportunity guidelines</w:t>
      </w:r>
      <w:r w:rsidR="008C3952" w:rsidRPr="00D65047">
        <w:t xml:space="preserve"> and </w:t>
      </w:r>
      <w:hyperlink r:id="rId25" w:history="1">
        <w:r w:rsidR="008C3952" w:rsidRPr="00D65047">
          <w:rPr>
            <w:rStyle w:val="Hyperlink"/>
          </w:rPr>
          <w:t>Austrian Cost Guidelines</w:t>
        </w:r>
      </w:hyperlink>
      <w:r w:rsidRPr="00D65047">
        <w:t>).</w:t>
      </w:r>
    </w:p>
    <w:p w14:paraId="63C17C7F" w14:textId="77777777" w:rsidR="00821FD0" w:rsidRPr="00D65047" w:rsidRDefault="00821FD0" w:rsidP="005122E9">
      <w:pPr>
        <w:pStyle w:val="Heading3"/>
      </w:pPr>
      <w:bookmarkStart w:id="15" w:name="_Toc166160929"/>
      <w:r w:rsidRPr="00D65047">
        <w:t>Are regulation expenses an eligible expenditure item?</w:t>
      </w:r>
      <w:bookmarkEnd w:id="15"/>
    </w:p>
    <w:p w14:paraId="10D2110C" w14:textId="77777777" w:rsidR="00821FD0" w:rsidRPr="00D65047" w:rsidRDefault="00797DC0" w:rsidP="00821FD0">
      <w:r w:rsidRPr="00D65047">
        <w:t xml:space="preserve">For </w:t>
      </w:r>
      <w:r w:rsidRPr="00D65047">
        <w:rPr>
          <w:b/>
          <w:bCs/>
        </w:rPr>
        <w:t xml:space="preserve">Australian </w:t>
      </w:r>
      <w:r w:rsidR="008C3952" w:rsidRPr="00D65047">
        <w:rPr>
          <w:b/>
          <w:bCs/>
        </w:rPr>
        <w:t xml:space="preserve">and Austrian </w:t>
      </w:r>
      <w:r w:rsidRPr="00D65047">
        <w:rPr>
          <w:b/>
          <w:bCs/>
        </w:rPr>
        <w:t>applicants</w:t>
      </w:r>
      <w:r w:rsidRPr="00D65047">
        <w:t>, u</w:t>
      </w:r>
      <w:r w:rsidR="00A776DC" w:rsidRPr="00D65047">
        <w:t xml:space="preserve">nder the grant opportunity guidelines, </w:t>
      </w:r>
      <w:r w:rsidR="000C6F1D" w:rsidRPr="00D65047">
        <w:t xml:space="preserve">costs you incur </w:t>
      </w:r>
      <w:r w:rsidR="00584B5F" w:rsidRPr="00D65047">
        <w:t>to</w:t>
      </w:r>
      <w:r w:rsidR="000C6F1D" w:rsidRPr="00D65047">
        <w:t xml:space="preserve"> obtain planning, environmental or other regulatory approvals during the project period</w:t>
      </w:r>
      <w:r w:rsidR="008244B3" w:rsidRPr="00D65047">
        <w:t xml:space="preserve"> </w:t>
      </w:r>
      <w:r w:rsidR="00533D47" w:rsidRPr="00D65047">
        <w:t xml:space="preserve">may be eligible </w:t>
      </w:r>
      <w:r w:rsidR="008244B3" w:rsidRPr="00D65047">
        <w:t>(see Appendix A</w:t>
      </w:r>
      <w:r w:rsidR="00246FB4" w:rsidRPr="00D65047">
        <w:t xml:space="preserve"> of the Australian grant opportunity guidelines</w:t>
      </w:r>
      <w:r w:rsidR="008C3952" w:rsidRPr="00D65047">
        <w:t xml:space="preserve"> resp. </w:t>
      </w:r>
      <w:hyperlink r:id="rId26" w:history="1">
        <w:r w:rsidR="008C3952" w:rsidRPr="00D65047">
          <w:rPr>
            <w:rStyle w:val="Hyperlink"/>
          </w:rPr>
          <w:t>Austrian Cost Guidelines</w:t>
        </w:r>
      </w:hyperlink>
      <w:r w:rsidR="008244B3" w:rsidRPr="00D65047">
        <w:t xml:space="preserve">), however all eligible </w:t>
      </w:r>
      <w:r w:rsidR="008A369C" w:rsidRPr="00D65047">
        <w:t>expenses applied for under this grant should be considered against the objectives of the grant and the assessment criteria.</w:t>
      </w:r>
    </w:p>
    <w:p w14:paraId="65E4A4F7" w14:textId="77777777" w:rsidR="00821FD0" w:rsidRPr="00D65047" w:rsidRDefault="00821FD0" w:rsidP="005122E9">
      <w:pPr>
        <w:pStyle w:val="Heading3"/>
      </w:pPr>
      <w:bookmarkStart w:id="16" w:name="_Toc166160930"/>
      <w:r w:rsidRPr="00D65047">
        <w:lastRenderedPageBreak/>
        <w:t>Can I claim the costs associated with preparing my application as eligible expenditure if my application is approved?</w:t>
      </w:r>
      <w:bookmarkEnd w:id="16"/>
    </w:p>
    <w:p w14:paraId="0F998CFF" w14:textId="77777777" w:rsidR="00821FD0" w:rsidRPr="00D65047" w:rsidRDefault="00821FD0" w:rsidP="00821FD0">
      <w:r w:rsidRPr="00D65047">
        <w:t xml:space="preserve">No. Costs related to preparing the grant application, preparing any project reports (except costs of independent audit reports we require) and preparing any project variation requests are all considered ineligible expenditure </w:t>
      </w:r>
      <w:r w:rsidR="00460622" w:rsidRPr="00D65047">
        <w:t xml:space="preserve">for </w:t>
      </w:r>
      <w:r w:rsidRPr="00D65047">
        <w:t>which grant funding cannot be used.</w:t>
      </w:r>
    </w:p>
    <w:p w14:paraId="10C2D061" w14:textId="77777777" w:rsidR="00821FD0" w:rsidRPr="00D65047" w:rsidRDefault="00821FD0" w:rsidP="007C3513">
      <w:pPr>
        <w:pStyle w:val="Heading2"/>
      </w:pPr>
      <w:bookmarkStart w:id="17" w:name="_Toc166160931"/>
      <w:r w:rsidRPr="00D65047">
        <w:t>Eligibility Requirements</w:t>
      </w:r>
      <w:bookmarkEnd w:id="17"/>
    </w:p>
    <w:p w14:paraId="1CC0E67E" w14:textId="09E5AAB2" w:rsidR="00821FD0" w:rsidRPr="00D65047" w:rsidRDefault="00821FD0" w:rsidP="005122E9">
      <w:pPr>
        <w:pStyle w:val="Heading3"/>
      </w:pPr>
      <w:bookmarkStart w:id="18" w:name="_Toc166160932"/>
      <w:r w:rsidRPr="00D65047">
        <w:t xml:space="preserve">Are </w:t>
      </w:r>
      <w:r w:rsidR="00E62160" w:rsidRPr="00D65047">
        <w:t xml:space="preserve">non-Australian or non-Austrian </w:t>
      </w:r>
      <w:r w:rsidRPr="00D65047">
        <w:t>companies or entities eligible for funding?</w:t>
      </w:r>
      <w:bookmarkEnd w:id="18"/>
    </w:p>
    <w:p w14:paraId="2F572DAA" w14:textId="60BFEBAB" w:rsidR="004820FC" w:rsidRPr="00D65047" w:rsidRDefault="00821FD0" w:rsidP="00821FD0">
      <w:r w:rsidRPr="00D65047">
        <w:t>You must be able to satisfy the eligibility criteria to apply. This also applies if you are an overseas entity</w:t>
      </w:r>
      <w:r w:rsidR="00DA3869" w:rsidRPr="00D65047">
        <w:t xml:space="preserve"> from outside of Australia or Austria</w:t>
      </w:r>
      <w:r w:rsidRPr="00D65047">
        <w:t xml:space="preserve">. Overseas entities may wish to participate in applications as a project partner. </w:t>
      </w:r>
    </w:p>
    <w:p w14:paraId="3E7FADF2" w14:textId="77777777" w:rsidR="00557FE5" w:rsidRPr="00D65047" w:rsidRDefault="00821FD0" w:rsidP="00821FD0">
      <w:r w:rsidRPr="00D65047">
        <w:t xml:space="preserve">You should also consider assessment criteria, which specifically requires applicants to address the benefits the project will </w:t>
      </w:r>
      <w:r w:rsidR="00557FE5" w:rsidRPr="00D65047">
        <w:t>advance the development and deployment of innovative technologies, processes or solutions to decarbonise energy-intensive hard-to-abate industries</w:t>
      </w:r>
      <w:r w:rsidR="00686F1A" w:rsidRPr="00D65047">
        <w:t xml:space="preserve"> in Australia and Austria</w:t>
      </w:r>
      <w:r w:rsidRPr="00D65047">
        <w:t xml:space="preserve">. </w:t>
      </w:r>
    </w:p>
    <w:p w14:paraId="4340F8ED" w14:textId="77777777" w:rsidR="00821FD0" w:rsidRPr="00D65047" w:rsidRDefault="00C53E91" w:rsidP="00821FD0">
      <w:r w:rsidRPr="00D65047">
        <w:t xml:space="preserve">For </w:t>
      </w:r>
      <w:r w:rsidRPr="00D65047">
        <w:rPr>
          <w:b/>
          <w:bCs/>
        </w:rPr>
        <w:t>Australian applicants</w:t>
      </w:r>
      <w:r w:rsidRPr="00D65047">
        <w:t xml:space="preserve">, </w:t>
      </w:r>
      <w:r w:rsidR="00821FD0" w:rsidRPr="00D65047">
        <w:t xml:space="preserve">refer to section 4 of the </w:t>
      </w:r>
      <w:r w:rsidR="00686F1A" w:rsidRPr="00D65047">
        <w:t xml:space="preserve">Australian grant opportunity guidelines </w:t>
      </w:r>
      <w:r w:rsidR="00821FD0" w:rsidRPr="00D65047">
        <w:t>which outline eligibility requirements and section 6, which discusses the assessment criteria.</w:t>
      </w:r>
      <w:r w:rsidR="00617E1A" w:rsidRPr="00D65047">
        <w:t xml:space="preserve"> See also </w:t>
      </w:r>
      <w:r w:rsidR="006D4BD8" w:rsidRPr="00D65047">
        <w:t xml:space="preserve">section 5 of the transnational guidelines for evaluation criteria. </w:t>
      </w:r>
    </w:p>
    <w:p w14:paraId="2E9A7809" w14:textId="68EAE917" w:rsidR="005B6FFA" w:rsidRPr="00D65047" w:rsidRDefault="005B6FFA" w:rsidP="005B6FFA">
      <w:r w:rsidRPr="00D65047">
        <w:t xml:space="preserve">For </w:t>
      </w:r>
      <w:r w:rsidRPr="00D65047">
        <w:rPr>
          <w:b/>
          <w:bCs/>
        </w:rPr>
        <w:t>Austrian applicants</w:t>
      </w:r>
      <w:r w:rsidRPr="00D65047">
        <w:t xml:space="preserve">, refer to </w:t>
      </w:r>
      <w:r w:rsidR="009B4241" w:rsidRPr="00D65047">
        <w:t>section 3 and table 4 of the Austrian submission guidelines. See also section 5 of the transnational guidelines for evaluation criteria.</w:t>
      </w:r>
    </w:p>
    <w:p w14:paraId="76FBC63C" w14:textId="77777777" w:rsidR="00821FD0" w:rsidRPr="00D65047" w:rsidRDefault="00821FD0" w:rsidP="005122E9">
      <w:pPr>
        <w:pStyle w:val="Heading3"/>
      </w:pPr>
      <w:bookmarkStart w:id="19" w:name="_Toc166160933"/>
      <w:r w:rsidRPr="00D65047">
        <w:t>Can I apply for funding if I have a project that is already underway?</w:t>
      </w:r>
      <w:bookmarkEnd w:id="19"/>
    </w:p>
    <w:p w14:paraId="33F0EB40" w14:textId="77777777" w:rsidR="00794C16" w:rsidRPr="00D65047" w:rsidRDefault="00821FD0" w:rsidP="00821FD0">
      <w:r w:rsidRPr="00D65047">
        <w:t xml:space="preserve">Yes, however, we are not responsible for any expenditure you incur prior to your project being approved for grant funding and a grant agreement is executed. </w:t>
      </w:r>
    </w:p>
    <w:p w14:paraId="3C7DCF0A" w14:textId="77777777" w:rsidR="00821FD0" w:rsidRPr="00D65047" w:rsidRDefault="00794C16" w:rsidP="00821FD0">
      <w:r w:rsidRPr="00D65047">
        <w:t xml:space="preserve">For </w:t>
      </w:r>
      <w:r w:rsidRPr="00D65047">
        <w:rPr>
          <w:b/>
          <w:bCs/>
        </w:rPr>
        <w:t>Australian applicants</w:t>
      </w:r>
      <w:r w:rsidRPr="00D65047">
        <w:t>, t</w:t>
      </w:r>
      <w:r w:rsidR="00821FD0" w:rsidRPr="00D65047">
        <w:t xml:space="preserve">he Commonwealth will not be liable, and should not be held out as being liable, for any activities undertaken before the grant agreement is executed. If your proposed project activities form part of a larger suite of works, these may be eligible. These activities must not yet have commenced and be able to be described as a standalone project. You should refer to Appendix A – Eligible Expenditure, of the </w:t>
      </w:r>
      <w:r w:rsidR="00422DE6" w:rsidRPr="00D65047">
        <w:t xml:space="preserve">Australian </w:t>
      </w:r>
      <w:r w:rsidR="00821FD0" w:rsidRPr="00D65047">
        <w:t>Grant Opportunity Guidelines.</w:t>
      </w:r>
    </w:p>
    <w:p w14:paraId="417C95D7" w14:textId="77777777" w:rsidR="00E00993" w:rsidRPr="00D65047" w:rsidRDefault="00E00993" w:rsidP="00E00993">
      <w:r w:rsidRPr="00D65047">
        <w:t xml:space="preserve">For </w:t>
      </w:r>
      <w:r w:rsidRPr="00D65047">
        <w:rPr>
          <w:b/>
          <w:bCs/>
        </w:rPr>
        <w:t>Austrian applicants</w:t>
      </w:r>
      <w:r w:rsidRPr="00D65047">
        <w:t xml:space="preserve">, </w:t>
      </w:r>
      <w:r w:rsidR="009B4241" w:rsidRPr="00D65047">
        <w:t>the granted project duration is binding. Project activities before and after are not eligible in any way.</w:t>
      </w:r>
    </w:p>
    <w:p w14:paraId="37FCE136" w14:textId="77777777" w:rsidR="00821FD0" w:rsidRPr="00D65047" w:rsidRDefault="00556AF8" w:rsidP="007C3513">
      <w:pPr>
        <w:pStyle w:val="Heading2"/>
        <w:keepLines w:val="0"/>
      </w:pPr>
      <w:bookmarkStart w:id="20" w:name="_Toc166160934"/>
      <w:r w:rsidRPr="00D65047">
        <w:lastRenderedPageBreak/>
        <w:t xml:space="preserve">Mission Innovation and the </w:t>
      </w:r>
      <w:r w:rsidR="00821FD0" w:rsidRPr="00D65047">
        <w:t xml:space="preserve">Net Zero </w:t>
      </w:r>
      <w:r w:rsidR="00B53A13" w:rsidRPr="00D65047">
        <w:t xml:space="preserve">Industries </w:t>
      </w:r>
      <w:r w:rsidR="00821FD0" w:rsidRPr="00D65047">
        <w:t>Mission</w:t>
      </w:r>
      <w:bookmarkEnd w:id="20"/>
      <w:r w:rsidR="00821FD0" w:rsidRPr="00D65047">
        <w:t xml:space="preserve"> </w:t>
      </w:r>
    </w:p>
    <w:p w14:paraId="7B58AB4E" w14:textId="77777777" w:rsidR="00AA7DBC" w:rsidRPr="00D65047" w:rsidRDefault="00AA7DBC" w:rsidP="005122E9">
      <w:pPr>
        <w:pStyle w:val="Heading3"/>
      </w:pPr>
      <w:bookmarkStart w:id="21" w:name="_Toc166160935"/>
      <w:r w:rsidRPr="00D65047">
        <w:t>What is Mission Innovation?</w:t>
      </w:r>
      <w:bookmarkEnd w:id="21"/>
    </w:p>
    <w:p w14:paraId="13B0D59C" w14:textId="77777777" w:rsidR="00AA7DBC" w:rsidRPr="00D65047" w:rsidRDefault="006D3666" w:rsidP="007C3513">
      <w:pPr>
        <w:keepNext/>
      </w:pPr>
      <w:r w:rsidRPr="00D65047">
        <w:t>Mission Innovation</w:t>
      </w:r>
      <w:r w:rsidR="00121123" w:rsidRPr="00D65047">
        <w:t xml:space="preserve"> (MI</w:t>
      </w:r>
      <w:r w:rsidR="00556AF8" w:rsidRPr="00D65047">
        <w:t>) is</w:t>
      </w:r>
      <w:r w:rsidRPr="00D65047">
        <w:t xml:space="preserve"> a global initiative catalysing a decade of action and investment in research, development and demonstration to make clean energy affordable, attractive and accessible for all. This will accelerate progress towards the Paris Agreement goals and pathways to net zero.</w:t>
      </w:r>
    </w:p>
    <w:p w14:paraId="01FF8855" w14:textId="77777777" w:rsidR="00121123" w:rsidRPr="00D65047" w:rsidRDefault="00F57334" w:rsidP="007C3513">
      <w:pPr>
        <w:keepNext/>
      </w:pPr>
      <w:r w:rsidRPr="00D65047">
        <w:t>Mission Innovation (MI) 23 countries and the European Commission (on behalf of the European Union)</w:t>
      </w:r>
      <w:r w:rsidR="00121123" w:rsidRPr="00D65047">
        <w:t xml:space="preserve"> as member country participants.</w:t>
      </w:r>
    </w:p>
    <w:p w14:paraId="431DE35F" w14:textId="77777777" w:rsidR="00CE412E" w:rsidRPr="00D65047" w:rsidRDefault="00C340E4" w:rsidP="00C340E4">
      <w:r w:rsidRPr="00D65047">
        <w:t>MI forms p</w:t>
      </w:r>
      <w:r w:rsidR="00CE412E" w:rsidRPr="00D65047">
        <w:t xml:space="preserve">ublic-private innovation alliances – Missions – </w:t>
      </w:r>
      <w:r w:rsidRPr="00D65047">
        <w:t>to</w:t>
      </w:r>
      <w:r w:rsidR="00CE412E" w:rsidRPr="00D65047">
        <w:t xml:space="preserve"> bring together dynamic and delivery-focused high ambition alliances between countries, corporations, investors and research institutes that set global stretch goals and provide momentum to make sure more innovation happens, more rapidly.</w:t>
      </w:r>
    </w:p>
    <w:p w14:paraId="6CA879B8" w14:textId="77777777" w:rsidR="00B223CD" w:rsidRPr="00D65047" w:rsidRDefault="00556AF8" w:rsidP="00FE1349">
      <w:pPr>
        <w:rPr>
          <w:rFonts w:ascii="Poppins" w:hAnsi="Poppins" w:cs="Poppins"/>
          <w:color w:val="595959"/>
        </w:rPr>
      </w:pPr>
      <w:r w:rsidRPr="00D65047">
        <w:t xml:space="preserve">Australia: </w:t>
      </w:r>
    </w:p>
    <w:p w14:paraId="16528042" w14:textId="77777777" w:rsidR="00B223CD" w:rsidRPr="00D65047" w:rsidRDefault="00303A98" w:rsidP="00016FBB">
      <w:pPr>
        <w:pStyle w:val="ListParagraph"/>
        <w:numPr>
          <w:ilvl w:val="0"/>
          <w:numId w:val="10"/>
        </w:numPr>
      </w:pPr>
      <w:r w:rsidRPr="00D65047">
        <w:t>Is a</w:t>
      </w:r>
      <w:r w:rsidR="00B223CD" w:rsidRPr="00D65047">
        <w:t xml:space="preserve"> </w:t>
      </w:r>
      <w:r w:rsidRPr="00D65047">
        <w:t>m</w:t>
      </w:r>
      <w:r w:rsidR="00B223CD" w:rsidRPr="00D65047">
        <w:t>ember of the </w:t>
      </w:r>
      <w:hyperlink r:id="rId27" w:history="1">
        <w:r w:rsidR="00B223CD" w:rsidRPr="00D65047">
          <w:rPr>
            <w:rStyle w:val="Hyperlink"/>
          </w:rPr>
          <w:t>Mission Innovation Steering Committee</w:t>
        </w:r>
      </w:hyperlink>
      <w:r w:rsidR="00C340E4" w:rsidRPr="00D65047">
        <w:t>.</w:t>
      </w:r>
    </w:p>
    <w:p w14:paraId="760F138E" w14:textId="77777777" w:rsidR="00B223CD" w:rsidRPr="00D65047" w:rsidRDefault="00303A98" w:rsidP="00016FBB">
      <w:pPr>
        <w:pStyle w:val="ListParagraph"/>
        <w:numPr>
          <w:ilvl w:val="0"/>
          <w:numId w:val="10"/>
        </w:numPr>
      </w:pPr>
      <w:r w:rsidRPr="00D65047">
        <w:t>Is a m</w:t>
      </w:r>
      <w:r w:rsidR="00B223CD" w:rsidRPr="00D65047">
        <w:t>ember of the </w:t>
      </w:r>
      <w:hyperlink r:id="rId28" w:history="1">
        <w:r w:rsidR="00B223CD" w:rsidRPr="00D65047">
          <w:rPr>
            <w:rStyle w:val="Hyperlink"/>
          </w:rPr>
          <w:t>Technical Advisory Group</w:t>
        </w:r>
      </w:hyperlink>
      <w:r w:rsidR="00C340E4" w:rsidRPr="00D65047">
        <w:rPr>
          <w:rStyle w:val="Hyperlink"/>
        </w:rPr>
        <w:t>.</w:t>
      </w:r>
    </w:p>
    <w:p w14:paraId="3B6E158A" w14:textId="77777777" w:rsidR="00B223CD" w:rsidRPr="00D65047" w:rsidRDefault="00B223CD" w:rsidP="00016FBB">
      <w:pPr>
        <w:pStyle w:val="ListParagraph"/>
        <w:numPr>
          <w:ilvl w:val="0"/>
          <w:numId w:val="10"/>
        </w:numPr>
      </w:pPr>
      <w:r w:rsidRPr="00D65047">
        <w:t>Co-leads the </w:t>
      </w:r>
      <w:hyperlink r:id="rId29" w:history="1">
        <w:r w:rsidRPr="00D65047">
          <w:rPr>
            <w:rStyle w:val="Hyperlink"/>
          </w:rPr>
          <w:t>Clean Hydrogen Mission</w:t>
        </w:r>
        <w:r w:rsidRPr="00D65047">
          <w:rPr>
            <w:rStyle w:val="Hyperlink"/>
            <w:rFonts w:cstheme="minorHAnsi"/>
            <w:color w:val="009CDE"/>
          </w:rPr>
          <w:t> </w:t>
        </w:r>
      </w:hyperlink>
      <w:r w:rsidRPr="00D65047">
        <w:t> and the </w:t>
      </w:r>
      <w:hyperlink r:id="rId30" w:history="1">
        <w:r w:rsidRPr="00D65047">
          <w:rPr>
            <w:rStyle w:val="Hyperlink"/>
          </w:rPr>
          <w:t>Net-Zero Industries Mission</w:t>
        </w:r>
      </w:hyperlink>
      <w:r w:rsidR="00C340E4" w:rsidRPr="00D65047">
        <w:t>.</w:t>
      </w:r>
    </w:p>
    <w:p w14:paraId="093D18CA" w14:textId="77777777" w:rsidR="00B223CD" w:rsidRPr="00D65047" w:rsidRDefault="00303A98" w:rsidP="00016FBB">
      <w:pPr>
        <w:pStyle w:val="ListParagraph"/>
        <w:numPr>
          <w:ilvl w:val="0"/>
          <w:numId w:val="10"/>
        </w:numPr>
      </w:pPr>
      <w:r w:rsidRPr="00D65047">
        <w:t>Is a c</w:t>
      </w:r>
      <w:r w:rsidR="00B223CD" w:rsidRPr="00D65047">
        <w:t>ore member of the </w:t>
      </w:r>
      <w:hyperlink r:id="rId31" w:history="1">
        <w:r w:rsidR="00B223CD" w:rsidRPr="00D65047">
          <w:rPr>
            <w:rStyle w:val="Hyperlink"/>
          </w:rPr>
          <w:t>Green Powered Future Mission</w:t>
        </w:r>
      </w:hyperlink>
      <w:r w:rsidR="00B223CD" w:rsidRPr="00D65047">
        <w:t>, the </w:t>
      </w:r>
      <w:hyperlink r:id="rId32" w:history="1">
        <w:r w:rsidR="00B223CD" w:rsidRPr="00D65047">
          <w:rPr>
            <w:rStyle w:val="Hyperlink"/>
          </w:rPr>
          <w:t>Zero Emission Shipping Mission</w:t>
        </w:r>
      </w:hyperlink>
      <w:r w:rsidR="00B223CD" w:rsidRPr="00D65047">
        <w:t>, and the </w:t>
      </w:r>
      <w:hyperlink r:id="rId33" w:history="1">
        <w:r w:rsidR="00B223CD" w:rsidRPr="00D65047">
          <w:rPr>
            <w:rStyle w:val="Hyperlink"/>
          </w:rPr>
          <w:t>Carbon Dioxide Removal Mission</w:t>
        </w:r>
      </w:hyperlink>
      <w:r w:rsidR="00C340E4" w:rsidRPr="00D65047">
        <w:rPr>
          <w:rStyle w:val="Hyperlink"/>
        </w:rPr>
        <w:t>.</w:t>
      </w:r>
    </w:p>
    <w:p w14:paraId="07ECC611" w14:textId="77777777" w:rsidR="00B223CD" w:rsidRPr="00D65047" w:rsidRDefault="00B223CD" w:rsidP="00016FBB">
      <w:pPr>
        <w:pStyle w:val="ListParagraph"/>
        <w:numPr>
          <w:ilvl w:val="0"/>
          <w:numId w:val="10"/>
        </w:numPr>
      </w:pPr>
      <w:r w:rsidRPr="00D65047">
        <w:t>Contributes to the </w:t>
      </w:r>
      <w:hyperlink r:id="rId34" w:history="1">
        <w:r w:rsidRPr="00D65047">
          <w:rPr>
            <w:rStyle w:val="Hyperlink"/>
          </w:rPr>
          <w:t>Innovation Platform</w:t>
        </w:r>
      </w:hyperlink>
      <w:r w:rsidRPr="00D65047">
        <w:t> (Collaborate module – participates in the </w:t>
      </w:r>
      <w:hyperlink r:id="rId35" w:history="1">
        <w:r w:rsidRPr="00D65047">
          <w:rPr>
            <w:rStyle w:val="Hyperlink"/>
          </w:rPr>
          <w:t>Innovation Community on Affordable Heating and Cooling of Buildings, IC7</w:t>
        </w:r>
      </w:hyperlink>
      <w:r w:rsidRPr="00D65047">
        <w:t>)</w:t>
      </w:r>
      <w:r w:rsidR="00C340E4" w:rsidRPr="00D65047">
        <w:t>.</w:t>
      </w:r>
    </w:p>
    <w:p w14:paraId="217734FF" w14:textId="77777777" w:rsidR="00762148" w:rsidRPr="00D65047" w:rsidRDefault="00762148" w:rsidP="00762148">
      <w:r w:rsidRPr="00D65047">
        <w:t xml:space="preserve">Austria: </w:t>
      </w:r>
    </w:p>
    <w:p w14:paraId="7538E4AA" w14:textId="77777777" w:rsidR="006F549D" w:rsidRPr="00D65047" w:rsidRDefault="006F549D" w:rsidP="00016FBB">
      <w:pPr>
        <w:pStyle w:val="ListParagraph"/>
        <w:numPr>
          <w:ilvl w:val="0"/>
          <w:numId w:val="11"/>
        </w:numPr>
      </w:pPr>
      <w:r w:rsidRPr="00D65047">
        <w:t>Participates in the </w:t>
      </w:r>
      <w:hyperlink r:id="rId36" w:history="1">
        <w:r w:rsidRPr="00D65047">
          <w:rPr>
            <w:rStyle w:val="Hyperlink"/>
          </w:rPr>
          <w:t>Mission Innovation Secretariat</w:t>
        </w:r>
      </w:hyperlink>
      <w:r w:rsidR="0014292F" w:rsidRPr="00D65047">
        <w:rPr>
          <w:rStyle w:val="Hyperlink"/>
          <w:color w:val="auto"/>
          <w:u w:val="none"/>
        </w:rPr>
        <w:t>.</w:t>
      </w:r>
    </w:p>
    <w:p w14:paraId="22A93948" w14:textId="77777777" w:rsidR="006F549D" w:rsidRPr="00D65047" w:rsidRDefault="006F549D" w:rsidP="00016FBB">
      <w:pPr>
        <w:pStyle w:val="ListParagraph"/>
        <w:numPr>
          <w:ilvl w:val="0"/>
          <w:numId w:val="11"/>
        </w:numPr>
      </w:pPr>
      <w:r w:rsidRPr="00D65047">
        <w:t>Co-leads the </w:t>
      </w:r>
      <w:hyperlink r:id="rId37" w:history="1">
        <w:r w:rsidR="0014292F" w:rsidRPr="00D65047">
          <w:rPr>
            <w:rStyle w:val="Hyperlink"/>
          </w:rPr>
          <w:t>Net-Zero Industries Mission</w:t>
        </w:r>
      </w:hyperlink>
      <w:r w:rsidR="0014292F" w:rsidRPr="00D65047">
        <w:rPr>
          <w:rStyle w:val="Hyperlink"/>
          <w:color w:val="auto"/>
          <w:u w:val="none"/>
        </w:rPr>
        <w:t>.</w:t>
      </w:r>
    </w:p>
    <w:p w14:paraId="51074BCF" w14:textId="77777777" w:rsidR="006F549D" w:rsidRPr="00D65047" w:rsidRDefault="006F549D" w:rsidP="00016FBB">
      <w:pPr>
        <w:pStyle w:val="ListParagraph"/>
        <w:numPr>
          <w:ilvl w:val="0"/>
          <w:numId w:val="11"/>
        </w:numPr>
      </w:pPr>
      <w:r w:rsidRPr="00D65047">
        <w:t>Is a member of the </w:t>
      </w:r>
      <w:hyperlink r:id="rId38" w:history="1">
        <w:r w:rsidRPr="00D65047">
          <w:rPr>
            <w:rStyle w:val="Hyperlink"/>
          </w:rPr>
          <w:t>Clean Hydrogen Mission</w:t>
        </w:r>
      </w:hyperlink>
      <w:r w:rsidR="0014292F" w:rsidRPr="00D65047">
        <w:rPr>
          <w:rStyle w:val="Hyperlink"/>
          <w:color w:val="auto"/>
          <w:u w:val="none"/>
        </w:rPr>
        <w:t>.</w:t>
      </w:r>
    </w:p>
    <w:p w14:paraId="1FF41712" w14:textId="77777777" w:rsidR="006F549D" w:rsidRPr="00D65047" w:rsidRDefault="006F549D" w:rsidP="00016FBB">
      <w:pPr>
        <w:pStyle w:val="ListParagraph"/>
        <w:numPr>
          <w:ilvl w:val="0"/>
          <w:numId w:val="11"/>
        </w:numPr>
      </w:pPr>
      <w:r w:rsidRPr="00D65047">
        <w:t>Is a member of the </w:t>
      </w:r>
      <w:hyperlink r:id="rId39" w:history="1">
        <w:r w:rsidRPr="00D65047">
          <w:rPr>
            <w:rStyle w:val="Hyperlink"/>
          </w:rPr>
          <w:t>Urban Transitions Mission</w:t>
        </w:r>
      </w:hyperlink>
      <w:r w:rsidR="0014292F" w:rsidRPr="00D65047">
        <w:rPr>
          <w:rStyle w:val="Hyperlink"/>
          <w:color w:val="auto"/>
          <w:u w:val="none"/>
        </w:rPr>
        <w:t>.</w:t>
      </w:r>
    </w:p>
    <w:p w14:paraId="7225E354" w14:textId="77777777" w:rsidR="006F549D" w:rsidRPr="00D65047" w:rsidRDefault="006F549D" w:rsidP="00016FBB">
      <w:pPr>
        <w:pStyle w:val="ListParagraph"/>
        <w:numPr>
          <w:ilvl w:val="0"/>
          <w:numId w:val="11"/>
        </w:numPr>
      </w:pPr>
      <w:r w:rsidRPr="00D65047">
        <w:t>Supports the </w:t>
      </w:r>
      <w:hyperlink r:id="rId40" w:history="1">
        <w:r w:rsidRPr="00D65047">
          <w:rPr>
            <w:rStyle w:val="Hyperlink"/>
          </w:rPr>
          <w:t>Green Powered Future Mission</w:t>
        </w:r>
      </w:hyperlink>
      <w:r w:rsidR="0014292F" w:rsidRPr="00D65047">
        <w:rPr>
          <w:rStyle w:val="Hyperlink"/>
          <w:color w:val="auto"/>
          <w:u w:val="none"/>
        </w:rPr>
        <w:t>.</w:t>
      </w:r>
    </w:p>
    <w:p w14:paraId="328F0CE5" w14:textId="77777777" w:rsidR="00762148" w:rsidRPr="00D65047" w:rsidRDefault="006F549D" w:rsidP="00016FBB">
      <w:pPr>
        <w:pStyle w:val="ListParagraph"/>
        <w:numPr>
          <w:ilvl w:val="0"/>
          <w:numId w:val="11"/>
        </w:numPr>
      </w:pPr>
      <w:r w:rsidRPr="00D65047">
        <w:t>Contributes to the </w:t>
      </w:r>
      <w:hyperlink r:id="rId41" w:history="1">
        <w:r w:rsidRPr="00D65047">
          <w:rPr>
            <w:rStyle w:val="Hyperlink"/>
          </w:rPr>
          <w:t>Innovation Platform</w:t>
        </w:r>
      </w:hyperlink>
      <w:r w:rsidRPr="00D65047">
        <w:t> (Collaborate module)</w:t>
      </w:r>
      <w:r w:rsidR="0014292F" w:rsidRPr="00D65047">
        <w:t>.</w:t>
      </w:r>
    </w:p>
    <w:p w14:paraId="34EE7EF0" w14:textId="41ABCDA1" w:rsidR="00821FD0" w:rsidRPr="00D65047" w:rsidRDefault="00821FD0" w:rsidP="005122E9">
      <w:pPr>
        <w:pStyle w:val="Heading3"/>
      </w:pPr>
      <w:bookmarkStart w:id="22" w:name="_Toc166160936"/>
      <w:r w:rsidRPr="00D65047">
        <w:t>What is the Net</w:t>
      </w:r>
      <w:r w:rsidR="00BB4296">
        <w:t>-</w:t>
      </w:r>
      <w:r w:rsidRPr="00D65047">
        <w:t xml:space="preserve">Zero </w:t>
      </w:r>
      <w:r w:rsidR="00B53A13" w:rsidRPr="00D65047">
        <w:t xml:space="preserve">Industries </w:t>
      </w:r>
      <w:r w:rsidRPr="00D65047">
        <w:t>Mission?</w:t>
      </w:r>
      <w:bookmarkEnd w:id="22"/>
    </w:p>
    <w:p w14:paraId="3C889D8C" w14:textId="4FD278D0" w:rsidR="00821FD0" w:rsidRPr="00D65047" w:rsidRDefault="00AA7DBC" w:rsidP="00821FD0">
      <w:r w:rsidRPr="00D65047">
        <w:t>The Net</w:t>
      </w:r>
      <w:r w:rsidR="00BB4296">
        <w:t>-</w:t>
      </w:r>
      <w:r w:rsidRPr="00D65047">
        <w:t>Zero Industries Mission</w:t>
      </w:r>
      <w:r w:rsidR="001A75B3" w:rsidRPr="00D65047">
        <w:t xml:space="preserve"> is a mission under Mission Innovation. Its goal is </w:t>
      </w:r>
      <w:r w:rsidR="00DC46F7" w:rsidRPr="00D65047">
        <w:t>to catalyse the development and demonstration of cost competitive solutions for the efficient decarbonisation of hard-to-abate energy intensive industries worldwide by 2030.</w:t>
      </w:r>
    </w:p>
    <w:p w14:paraId="6010CDF6" w14:textId="77777777" w:rsidR="00DC46F7" w:rsidRPr="00D65047" w:rsidRDefault="00DC46F7" w:rsidP="00821FD0">
      <w:r w:rsidRPr="00D65047">
        <w:t>It is co-led by Australia and Austria</w:t>
      </w:r>
      <w:r w:rsidR="00656C49" w:rsidRPr="00D65047">
        <w:t xml:space="preserve"> and supports research, </w:t>
      </w:r>
      <w:r w:rsidR="00654A0E" w:rsidRPr="00D65047">
        <w:t>development,</w:t>
      </w:r>
      <w:r w:rsidR="00656C49" w:rsidRPr="00D65047">
        <w:t xml:space="preserve"> and demonstration critical to validate innovative industrial processes and technologies that enable radical emissions reductions at lowest costs.</w:t>
      </w:r>
    </w:p>
    <w:p w14:paraId="7FBA48DB" w14:textId="77777777" w:rsidR="00A232C8" w:rsidRPr="00D65047" w:rsidRDefault="00A232C8" w:rsidP="007A64C5">
      <w:pPr>
        <w:keepNext/>
      </w:pPr>
      <w:r w:rsidRPr="00D65047">
        <w:t>Priority innovation topics include:</w:t>
      </w:r>
    </w:p>
    <w:p w14:paraId="2889E861" w14:textId="77777777" w:rsidR="00A232C8" w:rsidRPr="00D65047" w:rsidRDefault="00A232C8" w:rsidP="00016FBB">
      <w:pPr>
        <w:pStyle w:val="ListParagraph"/>
        <w:numPr>
          <w:ilvl w:val="0"/>
          <w:numId w:val="3"/>
        </w:numPr>
      </w:pPr>
      <w:r w:rsidRPr="00D65047">
        <w:t>process optimisation &amp; efficiency improvement</w:t>
      </w:r>
      <w:r w:rsidR="00654A0E" w:rsidRPr="00D65047">
        <w:t>.</w:t>
      </w:r>
    </w:p>
    <w:p w14:paraId="4DA49D97" w14:textId="77777777" w:rsidR="00A232C8" w:rsidRPr="00D65047" w:rsidRDefault="00A232C8" w:rsidP="00016FBB">
      <w:pPr>
        <w:pStyle w:val="ListParagraph"/>
        <w:numPr>
          <w:ilvl w:val="0"/>
          <w:numId w:val="3"/>
        </w:numPr>
      </w:pPr>
      <w:r w:rsidRPr="00D65047">
        <w:t>fuel &amp; feedstock switch</w:t>
      </w:r>
      <w:r w:rsidR="00654A0E" w:rsidRPr="00D65047">
        <w:t>.</w:t>
      </w:r>
    </w:p>
    <w:p w14:paraId="3F3E8737" w14:textId="77777777" w:rsidR="00A232C8" w:rsidRPr="00D65047" w:rsidRDefault="00A232C8" w:rsidP="00016FBB">
      <w:pPr>
        <w:pStyle w:val="ListParagraph"/>
        <w:numPr>
          <w:ilvl w:val="0"/>
          <w:numId w:val="3"/>
        </w:numPr>
      </w:pPr>
      <w:r w:rsidRPr="00D65047">
        <w:t>electrification of end use activities</w:t>
      </w:r>
      <w:r w:rsidR="00654A0E" w:rsidRPr="00D65047">
        <w:t>.</w:t>
      </w:r>
    </w:p>
    <w:p w14:paraId="5CD62F42" w14:textId="77777777" w:rsidR="00A232C8" w:rsidRPr="00D65047" w:rsidRDefault="00A232C8" w:rsidP="00016FBB">
      <w:pPr>
        <w:pStyle w:val="ListParagraph"/>
        <w:numPr>
          <w:ilvl w:val="0"/>
          <w:numId w:val="3"/>
        </w:numPr>
      </w:pPr>
      <w:r w:rsidRPr="00D65047">
        <w:lastRenderedPageBreak/>
        <w:t>carbon capture utilisation &amp; storage</w:t>
      </w:r>
      <w:r w:rsidR="00654A0E" w:rsidRPr="00D65047">
        <w:t>.</w:t>
      </w:r>
    </w:p>
    <w:p w14:paraId="1FDFCE7F" w14:textId="77777777" w:rsidR="00A232C8" w:rsidRPr="00D65047" w:rsidRDefault="00A232C8" w:rsidP="00016FBB">
      <w:pPr>
        <w:pStyle w:val="ListParagraph"/>
        <w:numPr>
          <w:ilvl w:val="0"/>
          <w:numId w:val="3"/>
        </w:numPr>
      </w:pPr>
      <w:r w:rsidRPr="00D65047">
        <w:t>digitalisation and flexibilisation</w:t>
      </w:r>
      <w:r w:rsidR="00654A0E" w:rsidRPr="00D65047">
        <w:t>.</w:t>
      </w:r>
    </w:p>
    <w:p w14:paraId="6801979B" w14:textId="77777777" w:rsidR="00DC46F7" w:rsidRPr="00D65047" w:rsidRDefault="00A232C8" w:rsidP="00016FBB">
      <w:pPr>
        <w:pStyle w:val="ListParagraph"/>
        <w:numPr>
          <w:ilvl w:val="0"/>
          <w:numId w:val="3"/>
        </w:numPr>
      </w:pPr>
      <w:r w:rsidRPr="00D65047">
        <w:t>sector coupling and circular economy.</w:t>
      </w:r>
    </w:p>
    <w:p w14:paraId="2021FB5D" w14:textId="6F36DED5" w:rsidR="008622F2" w:rsidRPr="00D65047" w:rsidRDefault="008622F2" w:rsidP="00A645D4">
      <w:pPr>
        <w:keepNext/>
      </w:pPr>
      <w:r w:rsidRPr="00D65047">
        <w:t>Work under the Net</w:t>
      </w:r>
      <w:r w:rsidR="00960984">
        <w:t>-</w:t>
      </w:r>
      <w:r w:rsidRPr="00D65047">
        <w:t>Zero Industries Mission is organised under three pillars:</w:t>
      </w:r>
    </w:p>
    <w:p w14:paraId="52B4E165" w14:textId="77777777" w:rsidR="008622F2" w:rsidRPr="00D65047" w:rsidRDefault="00E41EB0" w:rsidP="00016FBB">
      <w:pPr>
        <w:pStyle w:val="ListParagraph"/>
        <w:numPr>
          <w:ilvl w:val="0"/>
          <w:numId w:val="4"/>
        </w:numPr>
      </w:pPr>
      <w:r w:rsidRPr="00D65047">
        <w:rPr>
          <w:b/>
          <w:bCs/>
        </w:rPr>
        <w:t>Underpinning R&amp;D</w:t>
      </w:r>
      <w:r w:rsidRPr="00D65047">
        <w:t>. Underpinning R&amp;D to fast-track new and radical breakthrough technologies to Technology Readiness Level (TRL) 6 supporting the next generational investments beyond 2030 to decarbonise industry. Supporting the mitigation and resolution of new technical risks discovered in pioneering demonstration projects.</w:t>
      </w:r>
    </w:p>
    <w:p w14:paraId="0037CBE4" w14:textId="77777777" w:rsidR="00E41EB0" w:rsidRPr="00D65047" w:rsidRDefault="00E41EB0" w:rsidP="00016FBB">
      <w:pPr>
        <w:pStyle w:val="ListParagraph"/>
        <w:numPr>
          <w:ilvl w:val="0"/>
          <w:numId w:val="4"/>
        </w:numPr>
      </w:pPr>
      <w:r w:rsidRPr="00D65047">
        <w:rPr>
          <w:b/>
          <w:bCs/>
        </w:rPr>
        <w:t>Enabling conditions</w:t>
      </w:r>
      <w:r w:rsidR="00E448AD" w:rsidRPr="00D65047">
        <w:rPr>
          <w:b/>
          <w:bCs/>
        </w:rPr>
        <w:t>.</w:t>
      </w:r>
      <w:r w:rsidR="00E448AD" w:rsidRPr="00D65047">
        <w:t xml:space="preserve"> </w:t>
      </w:r>
      <w:r w:rsidRPr="00D65047">
        <w:t>Overcoming technical and non-technological barriers to create the enabling conditions for demonstration projects designed and conducted as part of this mission with the aim of replication around the world.</w:t>
      </w:r>
    </w:p>
    <w:p w14:paraId="7795A864" w14:textId="77777777" w:rsidR="00E41EB0" w:rsidRPr="00D65047" w:rsidRDefault="00E448AD" w:rsidP="00016FBB">
      <w:pPr>
        <w:pStyle w:val="ListParagraph"/>
        <w:numPr>
          <w:ilvl w:val="0"/>
          <w:numId w:val="4"/>
        </w:numPr>
      </w:pPr>
      <w:r w:rsidRPr="00D65047">
        <w:rPr>
          <w:b/>
          <w:bCs/>
        </w:rPr>
        <w:t>Technology demonstrations.</w:t>
      </w:r>
      <w:r w:rsidRPr="00D65047">
        <w:t xml:space="preserve"> Realising a portfolio of at least 50 large-scale demonstration projects in energy intensive industry and mobilising private finance, including public-private partnerships.</w:t>
      </w:r>
    </w:p>
    <w:p w14:paraId="4369F7DE" w14:textId="77777777" w:rsidR="00821FD0" w:rsidRPr="00D65047" w:rsidRDefault="00821FD0" w:rsidP="005122E9">
      <w:pPr>
        <w:pStyle w:val="Heading3"/>
      </w:pPr>
      <w:bookmarkStart w:id="23" w:name="_Toc166160937"/>
      <w:r w:rsidRPr="00D65047">
        <w:t xml:space="preserve">If my application covers more than one Net Zero </w:t>
      </w:r>
      <w:r w:rsidR="00514E23" w:rsidRPr="00D65047">
        <w:t>I</w:t>
      </w:r>
      <w:r w:rsidRPr="00D65047">
        <w:t xml:space="preserve">ndustries Mission </w:t>
      </w:r>
      <w:r w:rsidR="00855CD2" w:rsidRPr="00D65047">
        <w:t xml:space="preserve">priority </w:t>
      </w:r>
      <w:r w:rsidR="00BD625E" w:rsidRPr="00D65047">
        <w:t>area</w:t>
      </w:r>
      <w:r w:rsidRPr="00D65047">
        <w:t>, should I only align it to one?</w:t>
      </w:r>
      <w:bookmarkEnd w:id="23"/>
    </w:p>
    <w:p w14:paraId="5356EB52" w14:textId="16D8C65A" w:rsidR="00821FD0" w:rsidRPr="00D65047" w:rsidRDefault="00A27D75" w:rsidP="00821FD0">
      <w:r w:rsidRPr="00D65047">
        <w:t xml:space="preserve">Your project can </w:t>
      </w:r>
      <w:r w:rsidR="00514E23" w:rsidRPr="00D65047">
        <w:t xml:space="preserve">align </w:t>
      </w:r>
      <w:r w:rsidR="004C34A6" w:rsidRPr="00D65047">
        <w:t xml:space="preserve">with </w:t>
      </w:r>
      <w:r w:rsidR="00514E23" w:rsidRPr="00D65047">
        <w:t>or have application to more than one priority area of the Net</w:t>
      </w:r>
      <w:r w:rsidR="00960984">
        <w:t>-</w:t>
      </w:r>
      <w:r w:rsidR="00514E23" w:rsidRPr="00D65047">
        <w:t>Zero Industries Mission.</w:t>
      </w:r>
    </w:p>
    <w:p w14:paraId="488E834D" w14:textId="77777777" w:rsidR="00821FD0" w:rsidRPr="00D65047" w:rsidRDefault="00821FD0" w:rsidP="007C3513">
      <w:pPr>
        <w:pStyle w:val="Heading2"/>
      </w:pPr>
      <w:bookmarkStart w:id="24" w:name="_Toc166160938"/>
      <w:r w:rsidRPr="00D65047">
        <w:t>Funding size and contributions</w:t>
      </w:r>
      <w:bookmarkEnd w:id="24"/>
    </w:p>
    <w:p w14:paraId="1E500B00" w14:textId="77777777" w:rsidR="00821FD0" w:rsidRPr="00D65047" w:rsidRDefault="00821FD0" w:rsidP="005122E9">
      <w:pPr>
        <w:pStyle w:val="Heading3"/>
      </w:pPr>
      <w:bookmarkStart w:id="25" w:name="_Toc166160939"/>
      <w:r w:rsidRPr="00D65047">
        <w:t>What is the minimum and maximum grant?</w:t>
      </w:r>
      <w:bookmarkEnd w:id="25"/>
    </w:p>
    <w:p w14:paraId="7FC2B34C" w14:textId="77777777" w:rsidR="00C7092D" w:rsidRPr="00D65047" w:rsidRDefault="00C7092D" w:rsidP="00C7092D">
      <w:r w:rsidRPr="00D65047">
        <w:t>Minimum and maximum grant amounts apply per project:</w:t>
      </w:r>
    </w:p>
    <w:p w14:paraId="6B656291" w14:textId="77777777" w:rsidR="00C7092D" w:rsidRPr="00D65047" w:rsidRDefault="00C7092D" w:rsidP="00016FBB">
      <w:pPr>
        <w:pStyle w:val="ListParagraph"/>
        <w:numPr>
          <w:ilvl w:val="0"/>
          <w:numId w:val="3"/>
        </w:numPr>
      </w:pPr>
      <w:r w:rsidRPr="00D65047">
        <w:t xml:space="preserve">$150,000 to $3.5 million per grant for </w:t>
      </w:r>
      <w:r w:rsidRPr="00D65047">
        <w:rPr>
          <w:b/>
          <w:bCs/>
        </w:rPr>
        <w:t>Australian</w:t>
      </w:r>
      <w:r w:rsidRPr="00D65047">
        <w:t xml:space="preserve"> applicants</w:t>
      </w:r>
    </w:p>
    <w:p w14:paraId="2B834D89" w14:textId="77777777" w:rsidR="00C7092D" w:rsidRPr="00D65047" w:rsidRDefault="00C7092D" w:rsidP="00016FBB">
      <w:pPr>
        <w:pStyle w:val="ListParagraph"/>
        <w:numPr>
          <w:ilvl w:val="0"/>
          <w:numId w:val="3"/>
        </w:numPr>
      </w:pPr>
      <w:r w:rsidRPr="00D65047">
        <w:rPr>
          <w:rFonts w:cstheme="minorHAnsi"/>
        </w:rPr>
        <w:t>€</w:t>
      </w:r>
      <w:r w:rsidRPr="00D65047">
        <w:t xml:space="preserve">100,000 to </w:t>
      </w:r>
      <w:r w:rsidRPr="00D65047">
        <w:rPr>
          <w:rFonts w:cstheme="minorHAnsi"/>
        </w:rPr>
        <w:t>€2</w:t>
      </w:r>
      <w:r w:rsidR="00206D73" w:rsidRPr="00D65047">
        <w:rPr>
          <w:rFonts w:cstheme="minorHAnsi"/>
        </w:rPr>
        <w:t>.0</w:t>
      </w:r>
      <w:r w:rsidR="00032A17" w:rsidRPr="00D65047">
        <w:rPr>
          <w:rFonts w:cstheme="minorHAnsi"/>
        </w:rPr>
        <w:t xml:space="preserve"> million</w:t>
      </w:r>
      <w:r w:rsidRPr="00D65047">
        <w:rPr>
          <w:rFonts w:cstheme="minorHAnsi"/>
        </w:rPr>
        <w:t xml:space="preserve"> per grant for </w:t>
      </w:r>
      <w:r w:rsidRPr="00D65047">
        <w:rPr>
          <w:rFonts w:cstheme="minorHAnsi"/>
          <w:b/>
          <w:bCs/>
        </w:rPr>
        <w:t>Austrian</w:t>
      </w:r>
      <w:r w:rsidRPr="00D65047">
        <w:rPr>
          <w:rFonts w:cstheme="minorHAnsi"/>
        </w:rPr>
        <w:t xml:space="preserve"> applicants.</w:t>
      </w:r>
    </w:p>
    <w:p w14:paraId="67425A28" w14:textId="77777777" w:rsidR="000D2F9E" w:rsidRPr="00D65047" w:rsidRDefault="000D2F9E" w:rsidP="000D2F9E">
      <w:r w:rsidRPr="00D65047">
        <w:rPr>
          <w:b/>
          <w:bCs/>
        </w:rPr>
        <w:t>For all applicants</w:t>
      </w:r>
      <w:r w:rsidRPr="00D65047">
        <w:t xml:space="preserve"> – eligible expenditure (used to determine how much grant funding you can apply for) cannot exceed more than 60 per cent of the project’s total eligible expenditure. See section 3.2 of the transnational guidelines for more information. </w:t>
      </w:r>
    </w:p>
    <w:p w14:paraId="7789A51E" w14:textId="77777777" w:rsidR="00821FD0" w:rsidRPr="00D65047" w:rsidRDefault="00BC1052" w:rsidP="00821FD0">
      <w:r w:rsidRPr="00D65047">
        <w:rPr>
          <w:b/>
          <w:bCs/>
        </w:rPr>
        <w:t>Australian applicants</w:t>
      </w:r>
      <w:r w:rsidRPr="00D65047">
        <w:t xml:space="preserve"> can apply for</w:t>
      </w:r>
      <w:r w:rsidR="00821FD0" w:rsidRPr="00D65047">
        <w:t xml:space="preserve"> up to </w:t>
      </w:r>
      <w:r w:rsidR="004668DF" w:rsidRPr="00D65047">
        <w:t>25</w:t>
      </w:r>
      <w:r w:rsidR="00821FD0" w:rsidRPr="00D65047">
        <w:t xml:space="preserve"> per cent of </w:t>
      </w:r>
      <w:r w:rsidR="004668DF" w:rsidRPr="00D65047">
        <w:t xml:space="preserve">total eligible </w:t>
      </w:r>
      <w:r w:rsidR="00821FD0" w:rsidRPr="00D65047">
        <w:t>project expenditure</w:t>
      </w:r>
      <w:r w:rsidR="005B6C68" w:rsidRPr="00D65047">
        <w:t xml:space="preserve"> to the maximum </w:t>
      </w:r>
      <w:r w:rsidR="00E92585" w:rsidRPr="00D65047">
        <w:t xml:space="preserve">grant limit. </w:t>
      </w:r>
    </w:p>
    <w:p w14:paraId="76906203" w14:textId="77777777" w:rsidR="00206D73" w:rsidRPr="00D65047" w:rsidRDefault="0052476C" w:rsidP="0052476C">
      <w:r w:rsidRPr="00D65047">
        <w:t xml:space="preserve">Funding rates for </w:t>
      </w:r>
      <w:r w:rsidRPr="00D65047">
        <w:rPr>
          <w:b/>
          <w:bCs/>
        </w:rPr>
        <w:t>Austrian applicants</w:t>
      </w:r>
      <w:r w:rsidRPr="00D65047">
        <w:t xml:space="preserve"> are dependent on organisation type. Please refer to section </w:t>
      </w:r>
      <w:r w:rsidR="00206D73" w:rsidRPr="00D65047">
        <w:t xml:space="preserve">2.5 </w:t>
      </w:r>
      <w:r w:rsidRPr="00D65047">
        <w:t xml:space="preserve">of the Austrian guidelines for </w:t>
      </w:r>
      <w:r w:rsidR="00206D73" w:rsidRPr="00D65047">
        <w:t>cooperative R&amp;D projects – transnational calls (</w:t>
      </w:r>
      <w:hyperlink r:id="rId42" w:history="1">
        <w:r w:rsidR="00206D73" w:rsidRPr="00D65047">
          <w:rPr>
            <w:rStyle w:val="Hyperlink"/>
          </w:rPr>
          <w:t>Instrument Guidelines</w:t>
        </w:r>
      </w:hyperlink>
      <w:r w:rsidR="00206D73" w:rsidRPr="00D65047">
        <w:t>). Please note that experimental development (TRL 5 to 8) only is eligible for this call. Funding rates range from 35 to 60 per cent of total eligible project expenditure to the maximum grant limit.</w:t>
      </w:r>
    </w:p>
    <w:p w14:paraId="39B2DFCA" w14:textId="77777777" w:rsidR="00821FD0" w:rsidRPr="00D65047" w:rsidRDefault="00821FD0" w:rsidP="005122E9">
      <w:pPr>
        <w:pStyle w:val="Heading3"/>
      </w:pPr>
      <w:bookmarkStart w:id="26" w:name="_Toc166160940"/>
      <w:r w:rsidRPr="00D65047">
        <w:lastRenderedPageBreak/>
        <w:t>When do I need to have my funding contribution ready? Do I need to have the entire amount available up front?</w:t>
      </w:r>
      <w:bookmarkEnd w:id="26"/>
    </w:p>
    <w:p w14:paraId="1E401FC0" w14:textId="77777777" w:rsidR="00821FD0" w:rsidRPr="00D65047" w:rsidRDefault="00821FD0" w:rsidP="00821FD0">
      <w:r w:rsidRPr="00D65047">
        <w:t>You will need to provide documentary evidence of your ability to fund your share of project costs. You do not need to have your share of funding fully available when you apply. However, you must be able to demonstrate that you can fund your share of project costs at the rate incurred on the project.</w:t>
      </w:r>
    </w:p>
    <w:p w14:paraId="1D0EDAA6" w14:textId="77777777" w:rsidR="00821FD0" w:rsidRPr="00D65047" w:rsidRDefault="00821FD0" w:rsidP="005122E9">
      <w:pPr>
        <w:pStyle w:val="Heading3"/>
      </w:pPr>
      <w:bookmarkStart w:id="27" w:name="_Toc166160941"/>
      <w:r w:rsidRPr="00D65047">
        <w:t>Are there rules or conditions around how I fund my contribution?</w:t>
      </w:r>
      <w:bookmarkEnd w:id="27"/>
    </w:p>
    <w:p w14:paraId="5DE6DA3C" w14:textId="77777777" w:rsidR="006E3286" w:rsidRPr="00D65047" w:rsidRDefault="006E3286" w:rsidP="00821FD0">
      <w:r w:rsidRPr="00D65047">
        <w:t xml:space="preserve">For </w:t>
      </w:r>
      <w:r w:rsidRPr="00D65047">
        <w:rPr>
          <w:b/>
          <w:bCs/>
        </w:rPr>
        <w:t>Australian applicants</w:t>
      </w:r>
      <w:r w:rsidRPr="00D65047">
        <w:t>, t</w:t>
      </w:r>
      <w:r w:rsidR="00821FD0" w:rsidRPr="00D65047">
        <w:t xml:space="preserve">otal eligible project expenditure can be funded through non-Government and Government sources, subject to the following limitations: </w:t>
      </w:r>
    </w:p>
    <w:p w14:paraId="7C4F1805" w14:textId="77777777" w:rsidR="003D4C2C" w:rsidRPr="00D65047" w:rsidRDefault="00967DF8" w:rsidP="00016FBB">
      <w:pPr>
        <w:pStyle w:val="ListParagraph"/>
        <w:numPr>
          <w:ilvl w:val="0"/>
          <w:numId w:val="3"/>
        </w:numPr>
      </w:pPr>
      <w:r w:rsidRPr="00D65047">
        <w:t xml:space="preserve">Other Commonwealth government grants </w:t>
      </w:r>
      <w:r w:rsidR="00006C6C" w:rsidRPr="00D65047">
        <w:t xml:space="preserve">or your Austrian project partner’s Australia-Austria Call 2024: Industrial Decarbonisation grant </w:t>
      </w:r>
      <w:r w:rsidRPr="00D65047">
        <w:t xml:space="preserve">may not be used as contributions to the project. </w:t>
      </w:r>
      <w:r w:rsidR="003D4C2C" w:rsidRPr="00D65047">
        <w:t xml:space="preserve">Any other funding for the project must not duplicate eligible expenditure covered by this grant. </w:t>
      </w:r>
    </w:p>
    <w:p w14:paraId="01596B0F" w14:textId="77777777" w:rsidR="00CB2064" w:rsidRPr="00D65047" w:rsidRDefault="00BF2EB3" w:rsidP="00016FBB">
      <w:pPr>
        <w:pStyle w:val="ListParagraph"/>
        <w:numPr>
          <w:ilvl w:val="0"/>
          <w:numId w:val="3"/>
        </w:numPr>
      </w:pPr>
      <w:r w:rsidRPr="00D65047">
        <w:t>Contributions to your project must be in cash or in-kind contributions and can come from the applicant or project partners</w:t>
      </w:r>
      <w:r w:rsidR="00AB39A0" w:rsidRPr="00D65047">
        <w:t xml:space="preserve"> (with the exception above)</w:t>
      </w:r>
      <w:r w:rsidRPr="00D65047">
        <w:t xml:space="preserve">. </w:t>
      </w:r>
    </w:p>
    <w:p w14:paraId="5E6CE003" w14:textId="77777777" w:rsidR="00CB2064" w:rsidRPr="00D65047" w:rsidRDefault="00BF2EB3" w:rsidP="00016FBB">
      <w:pPr>
        <w:pStyle w:val="ListParagraph"/>
        <w:numPr>
          <w:ilvl w:val="1"/>
          <w:numId w:val="3"/>
        </w:numPr>
      </w:pPr>
      <w:r w:rsidRPr="00D65047">
        <w:t xml:space="preserve">In-kind contributions are non-cash contributions to the project. For in-kind contributions to count towards your total eligible project expenditure, they must directly deliver eligible activities. </w:t>
      </w:r>
    </w:p>
    <w:p w14:paraId="11DAAA76" w14:textId="77777777" w:rsidR="00967DF8" w:rsidRPr="00D65047" w:rsidRDefault="00BF2EB3" w:rsidP="00016FBB">
      <w:pPr>
        <w:pStyle w:val="ListParagraph"/>
        <w:numPr>
          <w:ilvl w:val="1"/>
          <w:numId w:val="3"/>
        </w:numPr>
      </w:pPr>
      <w:r w:rsidRPr="00D65047">
        <w:t xml:space="preserve">Where you provide in-kind contributions, you must calculate the equivalent dollar value. </w:t>
      </w:r>
    </w:p>
    <w:p w14:paraId="0CCA27DE" w14:textId="77777777" w:rsidR="00C85860" w:rsidRPr="00D65047" w:rsidRDefault="00C85860" w:rsidP="00C85860">
      <w:r w:rsidRPr="00D65047">
        <w:t xml:space="preserve">For </w:t>
      </w:r>
      <w:r w:rsidRPr="00D65047">
        <w:rPr>
          <w:b/>
          <w:bCs/>
        </w:rPr>
        <w:t>Austrian applicants</w:t>
      </w:r>
      <w:r w:rsidRPr="00D65047">
        <w:t xml:space="preserve">, </w:t>
      </w:r>
      <w:r w:rsidR="00295291" w:rsidRPr="00D65047">
        <w:t xml:space="preserve">− It has to be stated in the application if additional funding is granted by any other funding institution. If multiple funding (funding from different funding authorities) is gained the cumulative funding must not exceed the maximum cumulative funding height of the European legal funding aid limits (see </w:t>
      </w:r>
      <w:hyperlink r:id="rId43" w:history="1">
        <w:r w:rsidR="00295291" w:rsidRPr="00D65047">
          <w:rPr>
            <w:rStyle w:val="Hyperlink"/>
          </w:rPr>
          <w:t>GBER</w:t>
        </w:r>
      </w:hyperlink>
      <w:r w:rsidR="00295291" w:rsidRPr="00D65047">
        <w:t>).</w:t>
      </w:r>
    </w:p>
    <w:p w14:paraId="42682F90" w14:textId="77777777" w:rsidR="00821FD0" w:rsidRPr="00D65047" w:rsidRDefault="00821FD0" w:rsidP="007C3513">
      <w:pPr>
        <w:pStyle w:val="Heading2"/>
      </w:pPr>
      <w:bookmarkStart w:id="28" w:name="_Toc166160942"/>
      <w:r w:rsidRPr="00D65047">
        <w:t>Key dates and timing</w:t>
      </w:r>
      <w:bookmarkEnd w:id="28"/>
    </w:p>
    <w:p w14:paraId="31F57ED4" w14:textId="77777777" w:rsidR="00821FD0" w:rsidRPr="00D65047" w:rsidRDefault="00821FD0" w:rsidP="005122E9">
      <w:pPr>
        <w:pStyle w:val="Heading3"/>
      </w:pPr>
      <w:bookmarkStart w:id="29" w:name="_Toc166160943"/>
      <w:r w:rsidRPr="00D65047">
        <w:t xml:space="preserve">When will the </w:t>
      </w:r>
      <w:r w:rsidR="00723F29" w:rsidRPr="00D65047">
        <w:t>grant</w:t>
      </w:r>
      <w:r w:rsidRPr="00D65047">
        <w:t xml:space="preserve"> open and close for applications?</w:t>
      </w:r>
      <w:bookmarkEnd w:id="29"/>
    </w:p>
    <w:p w14:paraId="320F6ADA" w14:textId="77777777" w:rsidR="00821FD0" w:rsidRPr="00D65047" w:rsidRDefault="00C6345C" w:rsidP="00821FD0">
      <w:r w:rsidRPr="00D65047">
        <w:t>Opening dates:</w:t>
      </w:r>
    </w:p>
    <w:p w14:paraId="1482ECE3" w14:textId="77777777" w:rsidR="0040631E" w:rsidRPr="00D65047" w:rsidRDefault="008862FB" w:rsidP="00016FBB">
      <w:pPr>
        <w:pStyle w:val="ListParagraph"/>
        <w:numPr>
          <w:ilvl w:val="0"/>
          <w:numId w:val="3"/>
        </w:numPr>
      </w:pPr>
      <w:r w:rsidRPr="00D65047">
        <w:t xml:space="preserve">Wednesday, </w:t>
      </w:r>
      <w:r w:rsidR="0040631E" w:rsidRPr="00D65047">
        <w:t>17 April</w:t>
      </w:r>
      <w:r w:rsidRPr="00D65047">
        <w:t xml:space="preserve"> 2024, 9:00</w:t>
      </w:r>
      <w:r w:rsidR="001C3A7C" w:rsidRPr="00D65047">
        <w:t xml:space="preserve"> </w:t>
      </w:r>
      <w:r w:rsidR="0005329A" w:rsidRPr="00D65047">
        <w:t>am</w:t>
      </w:r>
      <w:r w:rsidRPr="00D65047">
        <w:t xml:space="preserve"> (</w:t>
      </w:r>
      <w:r w:rsidR="00D7625D" w:rsidRPr="00D65047">
        <w:t>Central European Summer Time (</w:t>
      </w:r>
      <w:r w:rsidRPr="00D65047">
        <w:t>CEST)</w:t>
      </w:r>
      <w:r w:rsidR="008B64F3" w:rsidRPr="00D65047">
        <w:t>)</w:t>
      </w:r>
      <w:r w:rsidR="0040631E" w:rsidRPr="00D65047">
        <w:t>: Austrian and transnational applications open </w:t>
      </w:r>
    </w:p>
    <w:p w14:paraId="7DC68313" w14:textId="11FD973E" w:rsidR="0040631E" w:rsidRPr="00D65047" w:rsidRDefault="00DE56C0" w:rsidP="00016FBB">
      <w:pPr>
        <w:pStyle w:val="ListParagraph"/>
        <w:numPr>
          <w:ilvl w:val="0"/>
          <w:numId w:val="3"/>
        </w:numPr>
      </w:pPr>
      <w:r w:rsidRPr="00D65047">
        <w:t>Monday</w:t>
      </w:r>
      <w:r w:rsidR="00115124" w:rsidRPr="00D65047">
        <w:t xml:space="preserve">, </w:t>
      </w:r>
      <w:r w:rsidR="0040631E" w:rsidRPr="00D65047">
        <w:t>22 April</w:t>
      </w:r>
      <w:r w:rsidR="00115124" w:rsidRPr="00D65047">
        <w:t xml:space="preserve"> 2024, 10:00am (AEST)</w:t>
      </w:r>
      <w:r w:rsidR="0040631E" w:rsidRPr="00D65047">
        <w:t>: Australian applications open</w:t>
      </w:r>
    </w:p>
    <w:p w14:paraId="439F5C19" w14:textId="77777777" w:rsidR="00B84118" w:rsidRPr="00D65047" w:rsidRDefault="00B84118" w:rsidP="00B84118">
      <w:r w:rsidRPr="00D65047">
        <w:t>Closing dates:</w:t>
      </w:r>
    </w:p>
    <w:p w14:paraId="539D1002" w14:textId="4ADC5DD6" w:rsidR="0040631E" w:rsidRPr="00D65047" w:rsidRDefault="00CC4085" w:rsidP="00016FBB">
      <w:pPr>
        <w:pStyle w:val="ListParagraph"/>
        <w:numPr>
          <w:ilvl w:val="0"/>
          <w:numId w:val="3"/>
        </w:numPr>
      </w:pPr>
      <w:r w:rsidRPr="00D65047">
        <w:t xml:space="preserve">Tuesday, </w:t>
      </w:r>
      <w:r w:rsidR="0040631E" w:rsidRPr="00D65047">
        <w:t>16 July</w:t>
      </w:r>
      <w:r w:rsidR="00B76622" w:rsidRPr="00D65047">
        <w:t xml:space="preserve"> 2024</w:t>
      </w:r>
      <w:r w:rsidRPr="00D65047">
        <w:t>, 10:00am (</w:t>
      </w:r>
      <w:r w:rsidR="0005329A" w:rsidRPr="00D65047">
        <w:t>Central European Summer Time</w:t>
      </w:r>
      <w:r w:rsidRPr="00D65047">
        <w:t>)</w:t>
      </w:r>
      <w:r w:rsidR="0040631E" w:rsidRPr="00D65047">
        <w:t>: Transnational applications close</w:t>
      </w:r>
    </w:p>
    <w:p w14:paraId="4B7C1044" w14:textId="4CAD6BD4" w:rsidR="007B337A" w:rsidRPr="00D65047" w:rsidRDefault="00115124" w:rsidP="00016FBB">
      <w:pPr>
        <w:pStyle w:val="ListParagraph"/>
        <w:numPr>
          <w:ilvl w:val="0"/>
          <w:numId w:val="3"/>
        </w:numPr>
      </w:pPr>
      <w:r w:rsidRPr="00D65047">
        <w:t xml:space="preserve">Thursday, </w:t>
      </w:r>
      <w:r w:rsidR="0040631E" w:rsidRPr="00D65047">
        <w:t>18 July</w:t>
      </w:r>
      <w:r w:rsidRPr="00D65047">
        <w:t xml:space="preserve"> 2024, 5:00pm (AEST</w:t>
      </w:r>
      <w:r w:rsidR="003364BE" w:rsidRPr="00D65047">
        <w:t>)</w:t>
      </w:r>
      <w:r w:rsidR="0040631E" w:rsidRPr="00D65047">
        <w:t xml:space="preserve">: Australian </w:t>
      </w:r>
      <w:r w:rsidR="007B337A" w:rsidRPr="00D65047">
        <w:t>applications close</w:t>
      </w:r>
    </w:p>
    <w:p w14:paraId="7188DDFC" w14:textId="61284157" w:rsidR="0040631E" w:rsidRPr="00D65047" w:rsidRDefault="00EB451A" w:rsidP="00016FBB">
      <w:pPr>
        <w:pStyle w:val="ListParagraph"/>
        <w:numPr>
          <w:ilvl w:val="0"/>
          <w:numId w:val="3"/>
        </w:numPr>
      </w:pPr>
      <w:r w:rsidRPr="00D65047">
        <w:t xml:space="preserve">Thursday, 18 July 2024, </w:t>
      </w:r>
      <w:r w:rsidR="008F1E60" w:rsidRPr="00D65047">
        <w:t>12:00pm (</w:t>
      </w:r>
      <w:r w:rsidR="0005329A" w:rsidRPr="00D65047">
        <w:t>Central European Summer Time</w:t>
      </w:r>
      <w:r w:rsidR="008F1E60" w:rsidRPr="00D65047">
        <w:t xml:space="preserve">): </w:t>
      </w:r>
      <w:r w:rsidR="0040631E" w:rsidRPr="00D65047">
        <w:t>Austrian applications close</w:t>
      </w:r>
    </w:p>
    <w:p w14:paraId="2AB91238" w14:textId="77777777" w:rsidR="00821FD0" w:rsidRPr="00D65047" w:rsidRDefault="00821FD0" w:rsidP="005122E9">
      <w:pPr>
        <w:pStyle w:val="Heading3"/>
      </w:pPr>
      <w:bookmarkStart w:id="30" w:name="_Toc166160944"/>
      <w:r w:rsidRPr="00D65047">
        <w:lastRenderedPageBreak/>
        <w:t>Can I submit a late application?</w:t>
      </w:r>
      <w:bookmarkEnd w:id="30"/>
    </w:p>
    <w:p w14:paraId="18FCC9FC" w14:textId="77777777" w:rsidR="00821FD0" w:rsidRPr="00D65047" w:rsidRDefault="00821FD0" w:rsidP="00821FD0">
      <w:r w:rsidRPr="00D65047">
        <w:t>No. Late applications will not be accepted.</w:t>
      </w:r>
      <w:r w:rsidR="005E7D18" w:rsidRPr="00D65047">
        <w:t xml:space="preserve"> We may contact you to clarify information </w:t>
      </w:r>
      <w:r w:rsidR="0003499D" w:rsidRPr="00D65047">
        <w:t xml:space="preserve">provided </w:t>
      </w:r>
      <w:r w:rsidR="005E7D18" w:rsidRPr="00D65047">
        <w:t>after the grant has closed but will not accept late or incomplete applications.</w:t>
      </w:r>
    </w:p>
    <w:p w14:paraId="34DD81A5" w14:textId="77777777" w:rsidR="00821FD0" w:rsidRPr="00D65047" w:rsidRDefault="00821FD0" w:rsidP="005122E9">
      <w:pPr>
        <w:pStyle w:val="Heading3"/>
      </w:pPr>
      <w:bookmarkStart w:id="31" w:name="_Toc166160945"/>
      <w:r w:rsidRPr="00D65047">
        <w:t>When does my project need to be completed by?</w:t>
      </w:r>
      <w:bookmarkEnd w:id="31"/>
    </w:p>
    <w:p w14:paraId="30C35A27" w14:textId="77777777" w:rsidR="00821FD0" w:rsidRPr="00D65047" w:rsidRDefault="0003499D" w:rsidP="009E483C">
      <w:r w:rsidRPr="00D65047">
        <w:t>Projects must commence by 1 April 2025 and complete by 31 March 2028.</w:t>
      </w:r>
      <w:r w:rsidR="009E483C" w:rsidRPr="00D65047">
        <w:t xml:space="preserve"> The minimum project runtime is 12 </w:t>
      </w:r>
      <w:r w:rsidR="00FC345F" w:rsidRPr="00D65047">
        <w:t>months,</w:t>
      </w:r>
      <w:r w:rsidR="009E483C" w:rsidRPr="00D65047">
        <w:t xml:space="preserve"> and the maximum project runtime is 36 months.</w:t>
      </w:r>
    </w:p>
    <w:p w14:paraId="51666162" w14:textId="77777777" w:rsidR="00821FD0" w:rsidRPr="00D65047" w:rsidRDefault="00821FD0" w:rsidP="007C3513">
      <w:pPr>
        <w:pStyle w:val="Heading2"/>
      </w:pPr>
      <w:bookmarkStart w:id="32" w:name="_Toc166160946"/>
      <w:r w:rsidRPr="00D65047">
        <w:t>Who can apply for this grant</w:t>
      </w:r>
      <w:bookmarkEnd w:id="32"/>
    </w:p>
    <w:p w14:paraId="5FB2D6EC" w14:textId="77777777" w:rsidR="00821FD0" w:rsidRPr="00D65047" w:rsidRDefault="00821FD0" w:rsidP="005122E9">
      <w:pPr>
        <w:pStyle w:val="Heading3"/>
      </w:pPr>
      <w:bookmarkStart w:id="33" w:name="_Toc166160947"/>
      <w:r w:rsidRPr="00D65047">
        <w:t>Are CRCs eligible to apply for the program</w:t>
      </w:r>
      <w:r w:rsidR="00F2673A" w:rsidRPr="00D65047">
        <w:t xml:space="preserve"> in Australia</w:t>
      </w:r>
      <w:r w:rsidRPr="00D65047">
        <w:t>?</w:t>
      </w:r>
      <w:bookmarkEnd w:id="33"/>
    </w:p>
    <w:p w14:paraId="6AEC1245" w14:textId="77777777" w:rsidR="00D31CC6" w:rsidRPr="00D65047" w:rsidRDefault="00470E31" w:rsidP="00FC345F">
      <w:pPr>
        <w:keepNext/>
      </w:pPr>
      <w:r w:rsidRPr="00D65047">
        <w:t xml:space="preserve">Cooperative Research Centres (CRCs), now </w:t>
      </w:r>
      <w:r w:rsidR="00B83E40" w:rsidRPr="00D65047">
        <w:t xml:space="preserve">Cooperative Research Australia, </w:t>
      </w:r>
      <w:r w:rsidR="00EE3FA7" w:rsidRPr="00D65047">
        <w:t>can</w:t>
      </w:r>
      <w:r w:rsidR="0081734E" w:rsidRPr="00D65047">
        <w:t xml:space="preserve"> participate as a project partner </w:t>
      </w:r>
      <w:r w:rsidR="00EE3FA7" w:rsidRPr="00D65047">
        <w:t xml:space="preserve">but cannot directly apply for funding. The Australian lead applicant </w:t>
      </w:r>
      <w:r w:rsidR="00D567D2" w:rsidRPr="00D65047">
        <w:t>must be an Australian industry organisation.</w:t>
      </w:r>
    </w:p>
    <w:p w14:paraId="7D85C88A" w14:textId="77777777" w:rsidR="00821FD0" w:rsidRPr="00D65047" w:rsidRDefault="00821FD0" w:rsidP="005122E9">
      <w:pPr>
        <w:pStyle w:val="Heading3"/>
      </w:pPr>
      <w:bookmarkStart w:id="34" w:name="_Toc166160948"/>
      <w:r w:rsidRPr="00D65047">
        <w:t>Can CSIRO be a lead applicant from Australia</w:t>
      </w:r>
      <w:r w:rsidR="00D567D2" w:rsidRPr="00D65047">
        <w:t>?</w:t>
      </w:r>
      <w:bookmarkEnd w:id="34"/>
    </w:p>
    <w:p w14:paraId="106B507E" w14:textId="77777777" w:rsidR="00D567D2" w:rsidRPr="00D65047" w:rsidRDefault="00A61D9E" w:rsidP="00D567D2">
      <w:r w:rsidRPr="00D65047">
        <w:t xml:space="preserve">No, the </w:t>
      </w:r>
      <w:r w:rsidR="00BA27F2" w:rsidRPr="00D65047">
        <w:t>Commonwealth Scientific and Industrial Research Organisation (</w:t>
      </w:r>
      <w:r w:rsidRPr="00D65047">
        <w:t>CSIR</w:t>
      </w:r>
      <w:r w:rsidR="00C61CC5" w:rsidRPr="00D65047">
        <w:t>O</w:t>
      </w:r>
      <w:r w:rsidR="00BA27F2" w:rsidRPr="00D65047">
        <w:t>)</w:t>
      </w:r>
      <w:r w:rsidR="00C61CC5" w:rsidRPr="00D65047">
        <w:t xml:space="preserve"> can participate as a project partner but cannot directly apply for funding. </w:t>
      </w:r>
      <w:r w:rsidRPr="00D65047">
        <w:t>The Australian lead applicant must be an Australian industry organisation.</w:t>
      </w:r>
    </w:p>
    <w:p w14:paraId="7FFBBD13" w14:textId="77777777" w:rsidR="00821FD0" w:rsidRPr="00D65047" w:rsidRDefault="00821FD0" w:rsidP="005122E9">
      <w:pPr>
        <w:pStyle w:val="Heading3"/>
      </w:pPr>
      <w:bookmarkStart w:id="35" w:name="_Toc166160949"/>
      <w:r w:rsidRPr="00D65047">
        <w:t>Are universities eligible to apply</w:t>
      </w:r>
      <w:r w:rsidR="00F2673A" w:rsidRPr="00D65047">
        <w:t xml:space="preserve"> in Australia</w:t>
      </w:r>
      <w:r w:rsidRPr="00D65047">
        <w:t>?</w:t>
      </w:r>
      <w:bookmarkEnd w:id="35"/>
    </w:p>
    <w:p w14:paraId="779170CB" w14:textId="77777777" w:rsidR="00C61CC5" w:rsidRPr="00D65047" w:rsidRDefault="00C61CC5" w:rsidP="00C61CC5">
      <w:r w:rsidRPr="00D65047">
        <w:t xml:space="preserve">Universities </w:t>
      </w:r>
      <w:r w:rsidR="00604351" w:rsidRPr="00D65047">
        <w:t>participate as a project partner but cannot directly apply for funding. The Australian lead applicant must be an Australian industry organisation.</w:t>
      </w:r>
    </w:p>
    <w:p w14:paraId="21A1155B" w14:textId="77777777" w:rsidR="00295291" w:rsidRPr="00D65047" w:rsidRDefault="00295291" w:rsidP="005122E9">
      <w:pPr>
        <w:pStyle w:val="Heading3"/>
      </w:pPr>
      <w:bookmarkStart w:id="36" w:name="_Toc166160950"/>
      <w:r w:rsidRPr="00D65047">
        <w:t>Are universities eligible to apply in Austria?</w:t>
      </w:r>
      <w:bookmarkEnd w:id="36"/>
    </w:p>
    <w:p w14:paraId="3BBD1668" w14:textId="77777777" w:rsidR="00295291" w:rsidRPr="00D65047" w:rsidRDefault="005B6B84" w:rsidP="005B6B84">
      <w:r w:rsidRPr="00D65047">
        <w:t xml:space="preserve">Austrian </w:t>
      </w:r>
      <w:r w:rsidR="00295291" w:rsidRPr="00D65047">
        <w:t>Universities</w:t>
      </w:r>
      <w:r w:rsidRPr="00D65047">
        <w:t xml:space="preserve"> or research organisations may the lead applicant for the national application. However, the lead applicant or the co-applicant of the transnational application must be either an industrial company from the energy-intensive sector or a technology provider.</w:t>
      </w:r>
    </w:p>
    <w:p w14:paraId="0D7048E1" w14:textId="4940D3D5" w:rsidR="00044D90" w:rsidRPr="00C26DE9" w:rsidRDefault="00044D90" w:rsidP="00044D90">
      <w:pPr>
        <w:pStyle w:val="Heading3"/>
      </w:pPr>
      <w:bookmarkStart w:id="37" w:name="_Toc166160951"/>
      <w:r w:rsidRPr="00C26DE9">
        <w:t xml:space="preserve">Can </w:t>
      </w:r>
      <w:r w:rsidR="007A2F6F" w:rsidRPr="00C26DE9">
        <w:t>organisations apply for more than one project?</w:t>
      </w:r>
      <w:bookmarkEnd w:id="37"/>
      <w:r w:rsidR="007A2F6F" w:rsidRPr="00C26DE9">
        <w:t xml:space="preserve"> </w:t>
      </w:r>
    </w:p>
    <w:p w14:paraId="27A8A785" w14:textId="77777777" w:rsidR="00044D90" w:rsidRPr="00C26DE9" w:rsidRDefault="00044D90" w:rsidP="00044D90">
      <w:r w:rsidRPr="00C26DE9">
        <w:rPr>
          <w:b/>
          <w:bCs/>
        </w:rPr>
        <w:t>Australian applicants:</w:t>
      </w:r>
      <w:r w:rsidRPr="00C26DE9">
        <w:t xml:space="preserve"> You can submit more than one application however if you are successful, we will only fund one project per lead applicant.</w:t>
      </w:r>
    </w:p>
    <w:p w14:paraId="0C2F739C" w14:textId="77777777" w:rsidR="00044D90" w:rsidRPr="00D65047" w:rsidRDefault="00044D90" w:rsidP="00044D90">
      <w:r w:rsidRPr="00C26DE9">
        <w:rPr>
          <w:b/>
          <w:bCs/>
        </w:rPr>
        <w:t>Austrian applicants:</w:t>
      </w:r>
      <w:r w:rsidRPr="00C26DE9">
        <w:t xml:space="preserve"> Yes, the same industry applicant can be the lead applicant and project partner in various projects.</w:t>
      </w:r>
      <w:r>
        <w:t xml:space="preserve"> </w:t>
      </w:r>
    </w:p>
    <w:p w14:paraId="25AD2093" w14:textId="77777777" w:rsidR="00821FD0" w:rsidRPr="00D65047" w:rsidRDefault="00821FD0" w:rsidP="005122E9">
      <w:pPr>
        <w:pStyle w:val="Heading3"/>
      </w:pPr>
      <w:bookmarkStart w:id="38" w:name="_Toc166160952"/>
      <w:r w:rsidRPr="00D65047">
        <w:lastRenderedPageBreak/>
        <w:t xml:space="preserve">Can universities </w:t>
      </w:r>
      <w:r w:rsidR="00E4609C" w:rsidRPr="00D65047">
        <w:t xml:space="preserve">and research organisations </w:t>
      </w:r>
      <w:r w:rsidRPr="00D65047">
        <w:t>participate as non-lead participants?</w:t>
      </w:r>
      <w:bookmarkEnd w:id="38"/>
    </w:p>
    <w:p w14:paraId="138E0F0A" w14:textId="72795356" w:rsidR="00C5383C" w:rsidRDefault="00E4609C" w:rsidP="00821FD0">
      <w:r w:rsidRPr="00D65047">
        <w:t>Yes, universities and research organisations participate as a project partner. The Australian lead applicant must be a</w:t>
      </w:r>
      <w:r w:rsidR="00BA27F2" w:rsidRPr="00D65047">
        <w:t xml:space="preserve"> national </w:t>
      </w:r>
      <w:r w:rsidRPr="00D65047">
        <w:t>industry organisation.</w:t>
      </w:r>
    </w:p>
    <w:p w14:paraId="4BE3BE29" w14:textId="77777777" w:rsidR="00821FD0" w:rsidRPr="00D65047" w:rsidRDefault="00342632" w:rsidP="007C3513">
      <w:pPr>
        <w:pStyle w:val="Heading2"/>
        <w:keepLines w:val="0"/>
      </w:pPr>
      <w:bookmarkStart w:id="39" w:name="_Toc166160953"/>
      <w:r w:rsidRPr="00D65047">
        <w:t>Working with</w:t>
      </w:r>
      <w:r w:rsidR="00821FD0" w:rsidRPr="00D65047">
        <w:t xml:space="preserve"> project partner</w:t>
      </w:r>
      <w:r w:rsidR="00B12B5B" w:rsidRPr="00D65047">
        <w:t>s</w:t>
      </w:r>
      <w:bookmarkEnd w:id="39"/>
    </w:p>
    <w:p w14:paraId="7B030854" w14:textId="77777777" w:rsidR="0099509F" w:rsidRPr="00D65047" w:rsidRDefault="0099509F" w:rsidP="005122E9">
      <w:pPr>
        <w:pStyle w:val="Heading3"/>
      </w:pPr>
      <w:bookmarkStart w:id="40" w:name="_Toc163828286"/>
      <w:bookmarkStart w:id="41" w:name="_Toc166160954"/>
      <w:r w:rsidRPr="00D65047">
        <w:t>How do I find one (or more) project partners in Australia or Austria?</w:t>
      </w:r>
      <w:bookmarkEnd w:id="40"/>
      <w:bookmarkEnd w:id="41"/>
    </w:p>
    <w:p w14:paraId="3E636BC3" w14:textId="77777777" w:rsidR="00BA27F2" w:rsidRPr="00D65047" w:rsidRDefault="00886C3E" w:rsidP="005B6B84">
      <w:r w:rsidRPr="00D65047">
        <w:t xml:space="preserve">There is no partner search portal for this call. </w:t>
      </w:r>
    </w:p>
    <w:p w14:paraId="0729EB64" w14:textId="25225297" w:rsidR="0099509F" w:rsidRPr="00D65047" w:rsidRDefault="0099509F" w:rsidP="0099509F">
      <w:pPr>
        <w:pStyle w:val="ListParagraph"/>
        <w:keepNext/>
        <w:numPr>
          <w:ilvl w:val="0"/>
          <w:numId w:val="9"/>
        </w:numPr>
      </w:pPr>
      <w:r w:rsidRPr="00D65047">
        <w:t xml:space="preserve">For </w:t>
      </w:r>
      <w:r w:rsidRPr="00D65047">
        <w:rPr>
          <w:b/>
          <w:bCs/>
        </w:rPr>
        <w:t>Australian applicants</w:t>
      </w:r>
      <w:r w:rsidRPr="00D65047">
        <w:t xml:space="preserve"> looking for an Austrian project partner: </w:t>
      </w:r>
      <w:r w:rsidR="002E4A44" w:rsidRPr="00D65047">
        <w:t xml:space="preserve">please email </w:t>
      </w:r>
      <w:hyperlink r:id="rId44" w:history="1">
        <w:r w:rsidR="00675DA0" w:rsidRPr="00D65047">
          <w:rPr>
            <w:rStyle w:val="Hyperlink"/>
          </w:rPr>
          <w:t>AAIndustrialDecarbonisation@industry.gov.au</w:t>
        </w:r>
      </w:hyperlink>
      <w:r w:rsidR="00E76A2F" w:rsidRPr="00D65047">
        <w:rPr>
          <w:rStyle w:val="Hyperlink"/>
          <w:color w:val="auto"/>
          <w:u w:val="none"/>
        </w:rPr>
        <w:t>.</w:t>
      </w:r>
    </w:p>
    <w:p w14:paraId="6E37FCBE" w14:textId="77777777" w:rsidR="0099509F" w:rsidRPr="00D65047" w:rsidRDefault="0099509F" w:rsidP="00EE4BFA">
      <w:pPr>
        <w:pStyle w:val="ListParagraph"/>
        <w:keepNext/>
        <w:numPr>
          <w:ilvl w:val="0"/>
          <w:numId w:val="9"/>
        </w:numPr>
      </w:pPr>
      <w:r w:rsidRPr="00D65047">
        <w:t xml:space="preserve">For </w:t>
      </w:r>
      <w:r w:rsidRPr="00D65047">
        <w:rPr>
          <w:b/>
          <w:bCs/>
        </w:rPr>
        <w:t>Austrian applicants</w:t>
      </w:r>
      <w:r w:rsidRPr="00D65047">
        <w:t xml:space="preserve"> looking for an Australian partner</w:t>
      </w:r>
      <w:r w:rsidR="00EE4BFA" w:rsidRPr="00D65047">
        <w:t xml:space="preserve">, the </w:t>
      </w:r>
      <w:hyperlink r:id="rId45" w:history="1">
        <w:r w:rsidR="00EE4BFA" w:rsidRPr="00D65047">
          <w:rPr>
            <w:rStyle w:val="Hyperlink"/>
          </w:rPr>
          <w:t>Austrian Consulate General - Commercial Section</w:t>
        </w:r>
      </w:hyperlink>
      <w:r w:rsidR="00EE4BFA" w:rsidRPr="00D65047">
        <w:t xml:space="preserve"> (AußenwirtschaftsCenter Sydney) of the Austrian Economic Chambers can be helpful.</w:t>
      </w:r>
    </w:p>
    <w:p w14:paraId="74E805AC" w14:textId="77777777" w:rsidR="00821FD0" w:rsidRPr="00D65047" w:rsidRDefault="00821FD0" w:rsidP="005122E9">
      <w:pPr>
        <w:pStyle w:val="Heading3"/>
      </w:pPr>
      <w:bookmarkStart w:id="42" w:name="_Toc166160955"/>
      <w:r w:rsidRPr="00D65047">
        <w:t>How do we decide what projects to fund and how to structure costs?</w:t>
      </w:r>
      <w:bookmarkEnd w:id="42"/>
    </w:p>
    <w:p w14:paraId="042E930C" w14:textId="77777777" w:rsidR="00821FD0" w:rsidRPr="00D65047" w:rsidRDefault="00AE62EF" w:rsidP="00821FD0">
      <w:r w:rsidRPr="00D65047">
        <w:t xml:space="preserve">Joint project funding and cost structures are up to </w:t>
      </w:r>
      <w:r w:rsidR="000021AE" w:rsidRPr="00D65047">
        <w:t xml:space="preserve">you and your project partners. </w:t>
      </w:r>
      <w:r w:rsidR="004775AB" w:rsidRPr="00D65047">
        <w:t xml:space="preserve">When applying for funding, you must apply within the </w:t>
      </w:r>
      <w:r w:rsidR="001F73C0" w:rsidRPr="00D65047">
        <w:t>funding limits outlined in the transnational and national guidelines.</w:t>
      </w:r>
    </w:p>
    <w:p w14:paraId="09CBD4B5" w14:textId="77777777" w:rsidR="00821FD0" w:rsidRPr="00D65047" w:rsidRDefault="00821FD0" w:rsidP="005122E9">
      <w:pPr>
        <w:pStyle w:val="Heading3"/>
      </w:pPr>
      <w:bookmarkStart w:id="43" w:name="_Toc166160956"/>
      <w:r w:rsidRPr="00D65047">
        <w:t>Would other same-country project partners only be able to provide in-kind contributions?</w:t>
      </w:r>
      <w:bookmarkEnd w:id="43"/>
    </w:p>
    <w:p w14:paraId="6BABD0B5" w14:textId="77777777" w:rsidR="00F60288" w:rsidRPr="00D65047" w:rsidRDefault="00ED68EC" w:rsidP="005153F1">
      <w:r w:rsidRPr="00D65047">
        <w:t xml:space="preserve">For </w:t>
      </w:r>
      <w:r w:rsidRPr="00D65047">
        <w:rPr>
          <w:b/>
          <w:bCs/>
        </w:rPr>
        <w:t>Australian applicants</w:t>
      </w:r>
      <w:r w:rsidRPr="00D65047">
        <w:t>, c</w:t>
      </w:r>
      <w:r w:rsidR="00F60288" w:rsidRPr="00D65047">
        <w:t xml:space="preserve">ontributions to your project must be in cash or in-kind contributions and can come from the </w:t>
      </w:r>
      <w:r w:rsidR="00BB75F7" w:rsidRPr="00D65047">
        <w:t>lead</w:t>
      </w:r>
      <w:r w:rsidR="00F60288" w:rsidRPr="00D65047">
        <w:t xml:space="preserve"> or project partners</w:t>
      </w:r>
      <w:r w:rsidR="00B03EA9" w:rsidRPr="00D65047">
        <w:t xml:space="preserve">. However, </w:t>
      </w:r>
      <w:r w:rsidR="00F60288" w:rsidRPr="00D65047">
        <w:t xml:space="preserve">your Austrian project partner’s Australia-Austria Call 2024: Industrial Decarbonisation grant may not be used as contributions to the project. Any other funding for the project must not duplicate eligible expenditure covered by this grant. </w:t>
      </w:r>
    </w:p>
    <w:p w14:paraId="3972AF5C" w14:textId="3A1B67FD" w:rsidR="008B3F92" w:rsidRPr="00D65047" w:rsidRDefault="008B3F92" w:rsidP="005153F1">
      <w:r w:rsidRPr="00D65047">
        <w:t xml:space="preserve">For </w:t>
      </w:r>
      <w:r w:rsidRPr="00D65047">
        <w:rPr>
          <w:b/>
          <w:bCs/>
        </w:rPr>
        <w:t xml:space="preserve">Australian applicants </w:t>
      </w:r>
      <w:r w:rsidRPr="00D65047">
        <w:rPr>
          <w:bCs/>
        </w:rPr>
        <w:t>refer to Austrian guidelines for cooperative R&amp;D projects – transnational calls (</w:t>
      </w:r>
      <w:hyperlink r:id="rId46" w:history="1">
        <w:r w:rsidRPr="00D65047">
          <w:rPr>
            <w:rStyle w:val="Hyperlink"/>
            <w:bCs/>
          </w:rPr>
          <w:t>Instrument Guidelines</w:t>
        </w:r>
      </w:hyperlink>
      <w:r w:rsidRPr="00D65047">
        <w:rPr>
          <w:bCs/>
        </w:rPr>
        <w:t xml:space="preserve">) and </w:t>
      </w:r>
      <w:hyperlink r:id="rId47" w:history="1">
        <w:r w:rsidRPr="00D65047">
          <w:rPr>
            <w:rStyle w:val="Hyperlink"/>
            <w:bCs/>
          </w:rPr>
          <w:t>Cost Guideline</w:t>
        </w:r>
      </w:hyperlink>
      <w:r w:rsidR="003772B4" w:rsidRPr="00D65047">
        <w:rPr>
          <w:rStyle w:val="Hyperlink"/>
          <w:bCs/>
        </w:rPr>
        <w:t>.</w:t>
      </w:r>
    </w:p>
    <w:p w14:paraId="7FBE1CC8" w14:textId="77777777" w:rsidR="00821FD0" w:rsidRPr="00D65047" w:rsidRDefault="00821FD0" w:rsidP="005122E9">
      <w:pPr>
        <w:pStyle w:val="Heading3"/>
      </w:pPr>
      <w:bookmarkStart w:id="44" w:name="_Toc166160957"/>
      <w:r w:rsidRPr="00D65047">
        <w:lastRenderedPageBreak/>
        <w:t>Do co-contribution</w:t>
      </w:r>
      <w:r w:rsidR="00A314C8" w:rsidRPr="00D65047">
        <w:t>s</w:t>
      </w:r>
      <w:r w:rsidRPr="00D65047">
        <w:t xml:space="preserve"> need to come solely from the lead applicant, or can it be made up of contributions from the applicant and project partners?</w:t>
      </w:r>
      <w:bookmarkEnd w:id="44"/>
    </w:p>
    <w:p w14:paraId="3B6325FC" w14:textId="15357AA8" w:rsidR="00820396" w:rsidRPr="00D65047" w:rsidRDefault="00820396" w:rsidP="005153F1">
      <w:pPr>
        <w:keepNext/>
      </w:pPr>
      <w:r w:rsidRPr="00D65047">
        <w:rPr>
          <w:b/>
          <w:bCs/>
        </w:rPr>
        <w:t>For all applicants</w:t>
      </w:r>
      <w:r w:rsidRPr="00D65047">
        <w:t xml:space="preserve"> </w:t>
      </w:r>
      <w:r w:rsidR="00423357" w:rsidRPr="00D65047">
        <w:t>–</w:t>
      </w:r>
      <w:r w:rsidRPr="00D65047">
        <w:t xml:space="preserve"> </w:t>
      </w:r>
      <w:r w:rsidR="00423357" w:rsidRPr="00D65047">
        <w:t xml:space="preserve">eligible expenditure </w:t>
      </w:r>
      <w:r w:rsidR="00916CA1" w:rsidRPr="00D65047">
        <w:t xml:space="preserve">from one country </w:t>
      </w:r>
      <w:r w:rsidR="00423357" w:rsidRPr="00D65047">
        <w:t xml:space="preserve">(used to determine how much grant funding you can apply for) cannot exceed more than 60 per cent of </w:t>
      </w:r>
      <w:r w:rsidR="009061BE" w:rsidRPr="00D65047">
        <w:t>the project’s</w:t>
      </w:r>
      <w:r w:rsidR="00423357" w:rsidRPr="00D65047">
        <w:t xml:space="preserve"> total </w:t>
      </w:r>
      <w:r w:rsidR="009061BE" w:rsidRPr="00D65047">
        <w:t xml:space="preserve">eligible expenditure. </w:t>
      </w:r>
      <w:r w:rsidR="004C3B10" w:rsidRPr="00D65047">
        <w:t>See</w:t>
      </w:r>
      <w:r w:rsidR="005E279F" w:rsidRPr="00D65047">
        <w:t xml:space="preserve"> section 3.2 of</w:t>
      </w:r>
      <w:r w:rsidR="004C3B10" w:rsidRPr="00D65047">
        <w:t xml:space="preserve"> the transnational guidelines for more information. </w:t>
      </w:r>
    </w:p>
    <w:p w14:paraId="65B4FBCD" w14:textId="77777777" w:rsidR="00C464E8" w:rsidRPr="00D65047" w:rsidRDefault="00C464E8" w:rsidP="003F26A1">
      <w:pPr>
        <w:rPr>
          <w:b/>
          <w:bCs/>
        </w:rPr>
      </w:pPr>
      <w:r w:rsidRPr="00D65047">
        <w:rPr>
          <w:b/>
          <w:bCs/>
        </w:rPr>
        <w:t xml:space="preserve">For Australian applicants </w:t>
      </w:r>
    </w:p>
    <w:p w14:paraId="6B2CDDB5" w14:textId="77777777" w:rsidR="003F26A1" w:rsidRPr="00D65047" w:rsidRDefault="003F26A1" w:rsidP="003F26A1">
      <w:r w:rsidRPr="00D65047">
        <w:t xml:space="preserve">Contributions can come from the applicant </w:t>
      </w:r>
      <w:r w:rsidR="0073791E" w:rsidRPr="00D65047">
        <w:t xml:space="preserve">(lead Australian project partner) </w:t>
      </w:r>
      <w:r w:rsidRPr="00D65047">
        <w:t xml:space="preserve">and </w:t>
      </w:r>
      <w:r w:rsidR="0073791E" w:rsidRPr="00D65047">
        <w:t xml:space="preserve">other non-lead </w:t>
      </w:r>
      <w:r w:rsidR="00AC7D1F" w:rsidRPr="00D65047">
        <w:t xml:space="preserve">Australian </w:t>
      </w:r>
      <w:r w:rsidRPr="00D65047">
        <w:t xml:space="preserve">project partners. </w:t>
      </w:r>
    </w:p>
    <w:p w14:paraId="33425AB9" w14:textId="77777777" w:rsidR="002F410C" w:rsidRPr="00D65047" w:rsidRDefault="002F410C" w:rsidP="00016FBB">
      <w:pPr>
        <w:pStyle w:val="ListParagraph"/>
        <w:numPr>
          <w:ilvl w:val="0"/>
          <w:numId w:val="3"/>
        </w:numPr>
      </w:pPr>
      <w:r w:rsidRPr="00D65047">
        <w:t xml:space="preserve">Other Commonwealth government grants or your Austrian project partner’s </w:t>
      </w:r>
      <w:r w:rsidRPr="00D65047">
        <w:rPr>
          <w:i/>
          <w:iCs/>
        </w:rPr>
        <w:t>Australia-Austria Call 2024: Industrial Decarbonisation</w:t>
      </w:r>
      <w:r w:rsidRPr="00D65047">
        <w:t xml:space="preserve"> grant may not be used as contributions to the project. Any other funding for the project must not duplicate eligible expenditure covered by this grant. </w:t>
      </w:r>
    </w:p>
    <w:p w14:paraId="139F2953" w14:textId="77777777" w:rsidR="002F410C" w:rsidRPr="00D65047" w:rsidRDefault="002F410C" w:rsidP="00820396">
      <w:r w:rsidRPr="00D65047">
        <w:t xml:space="preserve">In-kind contributions are non-cash contributions to the project. For in-kind contributions to count towards your total eligible project expenditure, they must directly deliver eligible activities. </w:t>
      </w:r>
    </w:p>
    <w:p w14:paraId="5C011EE1" w14:textId="77777777" w:rsidR="002F410C" w:rsidRPr="00D65047" w:rsidRDefault="002F410C" w:rsidP="00016FBB">
      <w:pPr>
        <w:pStyle w:val="ListParagraph"/>
        <w:numPr>
          <w:ilvl w:val="0"/>
          <w:numId w:val="3"/>
        </w:numPr>
      </w:pPr>
      <w:r w:rsidRPr="00D65047">
        <w:t xml:space="preserve">Where you provide in-kind contributions, you must calculate the equivalent dollar value. </w:t>
      </w:r>
    </w:p>
    <w:p w14:paraId="320A93C0" w14:textId="77777777" w:rsidR="00A314C8" w:rsidRPr="00D65047" w:rsidRDefault="00C464E8" w:rsidP="00A314C8">
      <w:r w:rsidRPr="00D65047">
        <w:t>T</w:t>
      </w:r>
      <w:r w:rsidR="00E63383" w:rsidRPr="00D65047">
        <w:t xml:space="preserve">he grant amount will be up to 25 per cent of the total eligible project expenditure (grant percentage). Total eligible project expenditure includes allowable in-kind contributions. The remaining eligible and ineligible project costs not covered by the grant amount must be covered by you and your partners’ contributions.  </w:t>
      </w:r>
    </w:p>
    <w:p w14:paraId="5AD309CF" w14:textId="77777777" w:rsidR="006502D1" w:rsidRPr="00D65047" w:rsidRDefault="006502D1" w:rsidP="006502D1">
      <w:pPr>
        <w:rPr>
          <w:b/>
          <w:bCs/>
        </w:rPr>
      </w:pPr>
      <w:r w:rsidRPr="00D65047">
        <w:rPr>
          <w:b/>
          <w:bCs/>
        </w:rPr>
        <w:t>For Austrian applicants</w:t>
      </w:r>
    </w:p>
    <w:p w14:paraId="6D2C3AF7" w14:textId="18987465" w:rsidR="00F60707" w:rsidRPr="00D65047" w:rsidRDefault="00F60707" w:rsidP="00F60707">
      <w:r w:rsidRPr="00D65047">
        <w:t xml:space="preserve">Funding rates for </w:t>
      </w:r>
      <w:r w:rsidRPr="00D65047">
        <w:rPr>
          <w:b/>
          <w:bCs/>
        </w:rPr>
        <w:t>Austrian applicants</w:t>
      </w:r>
      <w:r w:rsidRPr="00D65047">
        <w:t xml:space="preserve"> are dependent on organisation type. Please refer to section 2.5 of the Austrian guidelines for cooperative R&amp;D projects – transnational calls (Instrument Guidelines). Please note that </w:t>
      </w:r>
      <w:r w:rsidR="00B220DC" w:rsidRPr="00D65047">
        <w:t xml:space="preserve">only </w:t>
      </w:r>
      <w:r w:rsidRPr="00D65047">
        <w:t>experimental development (TRL 5 to 8) is eligible for this call. Funding rates range from 35</w:t>
      </w:r>
      <w:r w:rsidR="00930137" w:rsidRPr="00D65047">
        <w:t> </w:t>
      </w:r>
      <w:r w:rsidRPr="00D65047">
        <w:t>to 60 per cent of total eligible</w:t>
      </w:r>
      <w:r w:rsidR="007267AD" w:rsidRPr="00D65047">
        <w:t xml:space="preserve"> </w:t>
      </w:r>
      <w:r w:rsidR="00930137" w:rsidRPr="00D65047">
        <w:t>Austrian</w:t>
      </w:r>
      <w:r w:rsidRPr="00D65047">
        <w:t xml:space="preserve"> project expenditure to the maximum grant limit.</w:t>
      </w:r>
    </w:p>
    <w:p w14:paraId="54DEFDBB" w14:textId="77777777" w:rsidR="00821FD0" w:rsidRPr="00D65047" w:rsidRDefault="00821FD0" w:rsidP="007C3513">
      <w:pPr>
        <w:pStyle w:val="Heading2"/>
      </w:pPr>
      <w:bookmarkStart w:id="45" w:name="_Toc166160958"/>
      <w:r w:rsidRPr="00D65047">
        <w:t>Application process</w:t>
      </w:r>
      <w:bookmarkEnd w:id="45"/>
    </w:p>
    <w:p w14:paraId="09B8CD46" w14:textId="77777777" w:rsidR="00B12881" w:rsidRPr="00D65047" w:rsidRDefault="00B12881" w:rsidP="005122E9">
      <w:pPr>
        <w:pStyle w:val="Heading3"/>
      </w:pPr>
      <w:bookmarkStart w:id="46" w:name="_Toc166160959"/>
      <w:r w:rsidRPr="00D65047">
        <w:t>What should I do before I apply?</w:t>
      </w:r>
      <w:bookmarkEnd w:id="46"/>
    </w:p>
    <w:p w14:paraId="11A79DD8" w14:textId="77777777" w:rsidR="00B12881" w:rsidRPr="00D65047" w:rsidRDefault="00B12881" w:rsidP="00D95DDC">
      <w:pPr>
        <w:keepNext/>
        <w:keepLines/>
      </w:pPr>
      <w:r w:rsidRPr="00D65047">
        <w:t xml:space="preserve">Before you apply online, you should make sure you read the grant guidelines and sample documents and templates for each </w:t>
      </w:r>
      <w:r w:rsidR="005E6886" w:rsidRPr="00D65047">
        <w:t>application</w:t>
      </w:r>
      <w:r w:rsidRPr="00D65047">
        <w:t>:</w:t>
      </w:r>
    </w:p>
    <w:p w14:paraId="665F2FC6" w14:textId="77777777" w:rsidR="00B12881" w:rsidRPr="00D65047" w:rsidRDefault="00B12881" w:rsidP="00016FBB">
      <w:pPr>
        <w:pStyle w:val="ListParagraph"/>
        <w:numPr>
          <w:ilvl w:val="0"/>
          <w:numId w:val="5"/>
        </w:numPr>
        <w:spacing w:before="120" w:after="0"/>
      </w:pPr>
      <w:r w:rsidRPr="00D65047">
        <w:t xml:space="preserve">The </w:t>
      </w:r>
      <w:r w:rsidRPr="00D65047">
        <w:rPr>
          <w:b/>
          <w:bCs/>
        </w:rPr>
        <w:t xml:space="preserve">transnational </w:t>
      </w:r>
      <w:r w:rsidRPr="00D65047">
        <w:t>guidelines</w:t>
      </w:r>
      <w:r w:rsidR="00F61899" w:rsidRPr="00D65047">
        <w:t xml:space="preserve"> and documentation</w:t>
      </w:r>
      <w:r w:rsidRPr="00D65047">
        <w:t xml:space="preserve"> available at </w:t>
      </w:r>
      <w:hyperlink r:id="rId48" w:history="1">
        <w:r w:rsidR="00AD41C6" w:rsidRPr="00D65047">
          <w:rPr>
            <w:rStyle w:val="Hyperlink"/>
          </w:rPr>
          <w:t>https://www.ffg.at/AUS-AUT-JointCall2024</w:t>
        </w:r>
      </w:hyperlink>
      <w:r w:rsidRPr="00D65047">
        <w:t>.</w:t>
      </w:r>
      <w:r w:rsidR="00AD41C6" w:rsidRPr="00D65047">
        <w:t xml:space="preserve"> </w:t>
      </w:r>
    </w:p>
    <w:p w14:paraId="6CB8A3A2" w14:textId="77777777" w:rsidR="00B12881" w:rsidRPr="00D65047" w:rsidRDefault="00B12881" w:rsidP="00016FBB">
      <w:pPr>
        <w:pStyle w:val="ListParagraph"/>
        <w:numPr>
          <w:ilvl w:val="0"/>
          <w:numId w:val="5"/>
        </w:numPr>
        <w:spacing w:before="120" w:after="0"/>
        <w:contextualSpacing w:val="0"/>
      </w:pPr>
      <w:r w:rsidRPr="00D65047">
        <w:t xml:space="preserve">The </w:t>
      </w:r>
      <w:r w:rsidRPr="00D65047">
        <w:rPr>
          <w:b/>
          <w:bCs/>
        </w:rPr>
        <w:t xml:space="preserve">Australian </w:t>
      </w:r>
      <w:r w:rsidRPr="00D65047">
        <w:t xml:space="preserve">guidelines </w:t>
      </w:r>
      <w:r w:rsidR="00F61899" w:rsidRPr="00D65047">
        <w:t xml:space="preserve">and documentation </w:t>
      </w:r>
      <w:r w:rsidRPr="00D65047">
        <w:t xml:space="preserve">available at </w:t>
      </w:r>
      <w:hyperlink r:id="rId49" w:history="1">
        <w:r w:rsidR="00AD41C6" w:rsidRPr="00D65047">
          <w:rPr>
            <w:rStyle w:val="Hyperlink"/>
          </w:rPr>
          <w:t>https://business.gov.au/AAIDDP</w:t>
        </w:r>
      </w:hyperlink>
      <w:r w:rsidRPr="00D65047">
        <w:t>.</w:t>
      </w:r>
      <w:r w:rsidR="00AD41C6" w:rsidRPr="00D65047">
        <w:t xml:space="preserve"> </w:t>
      </w:r>
    </w:p>
    <w:p w14:paraId="026A5C7D" w14:textId="77777777" w:rsidR="00B12881" w:rsidRPr="00D65047" w:rsidRDefault="00B12881" w:rsidP="00016FBB">
      <w:pPr>
        <w:pStyle w:val="ListParagraph"/>
        <w:numPr>
          <w:ilvl w:val="0"/>
          <w:numId w:val="5"/>
        </w:numPr>
        <w:spacing w:before="120" w:after="0"/>
        <w:contextualSpacing w:val="0"/>
      </w:pPr>
      <w:r w:rsidRPr="00D65047">
        <w:t xml:space="preserve">The </w:t>
      </w:r>
      <w:r w:rsidRPr="00D65047">
        <w:rPr>
          <w:b/>
          <w:bCs/>
        </w:rPr>
        <w:t xml:space="preserve">Austrian </w:t>
      </w:r>
      <w:r w:rsidRPr="00D65047">
        <w:t>guidelines</w:t>
      </w:r>
      <w:r w:rsidR="00F61899" w:rsidRPr="00D65047">
        <w:t xml:space="preserve"> and documentation</w:t>
      </w:r>
      <w:r w:rsidRPr="00D65047">
        <w:t xml:space="preserve"> at </w:t>
      </w:r>
      <w:hyperlink r:id="rId50" w:history="1">
        <w:r w:rsidR="00AD41C6" w:rsidRPr="00D65047">
          <w:rPr>
            <w:rStyle w:val="Hyperlink"/>
          </w:rPr>
          <w:t>https://www.ffg.at/AUS-AUT-JointCall2024</w:t>
        </w:r>
      </w:hyperlink>
      <w:r w:rsidRPr="00D65047">
        <w:t>.</w:t>
      </w:r>
      <w:r w:rsidR="00AD41C6" w:rsidRPr="00D65047">
        <w:t xml:space="preserve"> </w:t>
      </w:r>
    </w:p>
    <w:p w14:paraId="456AEAC5" w14:textId="77777777" w:rsidR="004C174D" w:rsidRPr="00D65047" w:rsidRDefault="004C174D" w:rsidP="004C174D">
      <w:pPr>
        <w:spacing w:before="120" w:after="0"/>
      </w:pPr>
    </w:p>
    <w:p w14:paraId="31BD6CB9" w14:textId="77777777" w:rsidR="004C174D" w:rsidRPr="00D65047" w:rsidRDefault="004C174D" w:rsidP="00371E44">
      <w:pPr>
        <w:keepNext/>
      </w:pPr>
      <w:r w:rsidRPr="00D65047">
        <w:lastRenderedPageBreak/>
        <w:t>Opening dates</w:t>
      </w:r>
      <w:r w:rsidR="00A94EBA" w:rsidRPr="00D65047">
        <w:t xml:space="preserve"> and times</w:t>
      </w:r>
      <w:r w:rsidRPr="00D65047">
        <w:t>:</w:t>
      </w:r>
    </w:p>
    <w:p w14:paraId="4B00C7ED" w14:textId="77777777" w:rsidR="004C174D" w:rsidRPr="00D65047" w:rsidRDefault="004C174D" w:rsidP="00016FBB">
      <w:pPr>
        <w:pStyle w:val="ListParagraph"/>
        <w:numPr>
          <w:ilvl w:val="0"/>
          <w:numId w:val="3"/>
        </w:numPr>
      </w:pPr>
      <w:r w:rsidRPr="00D65047">
        <w:t>Wednesday, 17 April 2024, 9:00</w:t>
      </w:r>
      <w:r w:rsidR="00F378F9" w:rsidRPr="00D65047">
        <w:t xml:space="preserve"> </w:t>
      </w:r>
      <w:r w:rsidR="00F60707" w:rsidRPr="00D65047">
        <w:t>am</w:t>
      </w:r>
      <w:r w:rsidRPr="00D65047">
        <w:t xml:space="preserve"> (</w:t>
      </w:r>
      <w:r w:rsidR="00F60707" w:rsidRPr="00D65047">
        <w:t>Central European Summer Time</w:t>
      </w:r>
      <w:r w:rsidRPr="00D65047">
        <w:t>): Austrian and transnational applications open </w:t>
      </w:r>
    </w:p>
    <w:p w14:paraId="7802BD50" w14:textId="3D2B22FE" w:rsidR="004C174D" w:rsidRPr="00D65047" w:rsidRDefault="004C174D" w:rsidP="00016FBB">
      <w:pPr>
        <w:pStyle w:val="ListParagraph"/>
        <w:numPr>
          <w:ilvl w:val="0"/>
          <w:numId w:val="3"/>
        </w:numPr>
      </w:pPr>
      <w:r w:rsidRPr="00D65047">
        <w:t>Monday, 22 April 2024, 10:00am (AEST): Australian applications open</w:t>
      </w:r>
    </w:p>
    <w:p w14:paraId="1C25ADAF" w14:textId="77777777" w:rsidR="00754F53" w:rsidRPr="00D65047" w:rsidRDefault="00754F53" w:rsidP="00754F53">
      <w:r w:rsidRPr="00D65047">
        <w:t>Closing dates</w:t>
      </w:r>
      <w:r w:rsidR="00A94EBA" w:rsidRPr="00D65047">
        <w:t xml:space="preserve"> and times</w:t>
      </w:r>
      <w:r w:rsidRPr="00D65047">
        <w:t>:</w:t>
      </w:r>
    </w:p>
    <w:p w14:paraId="6C84E3B8" w14:textId="77777777" w:rsidR="00754F53" w:rsidRPr="00D65047" w:rsidRDefault="00754F53" w:rsidP="00016FBB">
      <w:pPr>
        <w:pStyle w:val="ListParagraph"/>
        <w:numPr>
          <w:ilvl w:val="0"/>
          <w:numId w:val="3"/>
        </w:numPr>
      </w:pPr>
      <w:r w:rsidRPr="00D65047">
        <w:t>Tuesday, 16 July</w:t>
      </w:r>
      <w:r w:rsidR="00B76622" w:rsidRPr="00D65047">
        <w:t xml:space="preserve"> 2024</w:t>
      </w:r>
      <w:r w:rsidRPr="00D65047">
        <w:t>, 10:00am (</w:t>
      </w:r>
      <w:r w:rsidR="00F60707" w:rsidRPr="00D65047">
        <w:t>Central European Summer Time</w:t>
      </w:r>
      <w:r w:rsidRPr="00D65047">
        <w:t>): Transnational applications close</w:t>
      </w:r>
    </w:p>
    <w:p w14:paraId="4120FF2F" w14:textId="78C0D18A" w:rsidR="00754F53" w:rsidRPr="00D65047" w:rsidRDefault="00754F53" w:rsidP="00016FBB">
      <w:pPr>
        <w:pStyle w:val="ListParagraph"/>
        <w:numPr>
          <w:ilvl w:val="0"/>
          <w:numId w:val="3"/>
        </w:numPr>
      </w:pPr>
      <w:r w:rsidRPr="00D65047">
        <w:t>Thursday, 18 July 2024, 5:00pm (AEST): Australian applications close</w:t>
      </w:r>
    </w:p>
    <w:p w14:paraId="29EA72EF" w14:textId="77777777" w:rsidR="00754F53" w:rsidRPr="00D65047" w:rsidRDefault="00754F53" w:rsidP="00016FBB">
      <w:pPr>
        <w:pStyle w:val="ListParagraph"/>
        <w:numPr>
          <w:ilvl w:val="0"/>
          <w:numId w:val="3"/>
        </w:numPr>
      </w:pPr>
      <w:r w:rsidRPr="00D65047">
        <w:t>Thursday, 18 July 2024, 12:00pm (</w:t>
      </w:r>
      <w:r w:rsidR="00F60707" w:rsidRPr="00D65047">
        <w:t>Central European Summer Time</w:t>
      </w:r>
      <w:r w:rsidRPr="00D65047">
        <w:t>): Austrian applications close</w:t>
      </w:r>
    </w:p>
    <w:p w14:paraId="224811E5" w14:textId="77777777" w:rsidR="00821FD0" w:rsidRPr="00D65047" w:rsidRDefault="003F747F" w:rsidP="005122E9">
      <w:pPr>
        <w:pStyle w:val="Heading3"/>
      </w:pPr>
      <w:bookmarkStart w:id="47" w:name="_Toc166160960"/>
      <w:r w:rsidRPr="00D65047">
        <w:t>What submissions do I need to make for this grant?</w:t>
      </w:r>
      <w:bookmarkEnd w:id="47"/>
    </w:p>
    <w:p w14:paraId="41E33437" w14:textId="77777777" w:rsidR="00E16DD6" w:rsidRPr="00D65047" w:rsidRDefault="00BE6A67" w:rsidP="00E16DD6">
      <w:r w:rsidRPr="00D65047">
        <w:t>Three applications must be submitted for this joint call</w:t>
      </w:r>
      <w:r w:rsidR="001613C8" w:rsidRPr="00D65047">
        <w:t>. All submissions must be in English.</w:t>
      </w:r>
    </w:p>
    <w:p w14:paraId="4456FA65" w14:textId="77777777" w:rsidR="00F2097A" w:rsidRPr="00D65047" w:rsidRDefault="00E16DD6" w:rsidP="00016FBB">
      <w:pPr>
        <w:pStyle w:val="ListParagraph"/>
        <w:numPr>
          <w:ilvl w:val="0"/>
          <w:numId w:val="6"/>
        </w:numPr>
      </w:pPr>
      <w:r w:rsidRPr="00D65047">
        <w:t xml:space="preserve">The </w:t>
      </w:r>
      <w:r w:rsidRPr="00D65047">
        <w:rPr>
          <w:b/>
          <w:bCs/>
        </w:rPr>
        <w:t>transnational submission</w:t>
      </w:r>
      <w:r w:rsidRPr="00D65047">
        <w:t xml:space="preserve"> via </w:t>
      </w:r>
      <w:r w:rsidR="00DB6863" w:rsidRPr="00D65047">
        <w:t xml:space="preserve">the </w:t>
      </w:r>
      <w:r w:rsidRPr="00D65047">
        <w:t xml:space="preserve">Austrian </w:t>
      </w:r>
      <w:r w:rsidR="00DB6863" w:rsidRPr="00D65047">
        <w:t xml:space="preserve">portal at </w:t>
      </w:r>
      <w:hyperlink r:id="rId51" w:history="1">
        <w:r w:rsidR="00B00A7F" w:rsidRPr="00D65047">
          <w:rPr>
            <w:rStyle w:val="Hyperlink"/>
          </w:rPr>
          <w:t>https://ecall.ffg.at/</w:t>
        </w:r>
      </w:hyperlink>
      <w:r w:rsidR="00F2097A" w:rsidRPr="00D65047">
        <w:t>.</w:t>
      </w:r>
      <w:r w:rsidR="00B00A7F" w:rsidRPr="00D65047">
        <w:t xml:space="preserve"> </w:t>
      </w:r>
    </w:p>
    <w:p w14:paraId="57D0DB6B" w14:textId="77777777" w:rsidR="00E16DD6" w:rsidRPr="00D65047" w:rsidRDefault="00F2097A" w:rsidP="00016FBB">
      <w:pPr>
        <w:pStyle w:val="ListParagraph"/>
        <w:numPr>
          <w:ilvl w:val="1"/>
          <w:numId w:val="6"/>
        </w:numPr>
      </w:pPr>
      <w:r w:rsidRPr="00D65047">
        <w:t>S</w:t>
      </w:r>
      <w:r w:rsidR="00FC1211" w:rsidRPr="00D65047">
        <w:t xml:space="preserve">ubmitted </w:t>
      </w:r>
      <w:r w:rsidR="00E16DD6" w:rsidRPr="00D65047">
        <w:t xml:space="preserve">by either the Australian or Austrian lead partner, with input from </w:t>
      </w:r>
      <w:r w:rsidR="00FC1211" w:rsidRPr="00D65047">
        <w:t>both lead applicants</w:t>
      </w:r>
      <w:r w:rsidR="001D440F" w:rsidRPr="00D65047">
        <w:t>.</w:t>
      </w:r>
    </w:p>
    <w:p w14:paraId="027E72D7" w14:textId="77777777" w:rsidR="00F2097A" w:rsidRPr="00D65047" w:rsidRDefault="007820D0" w:rsidP="00016FBB">
      <w:pPr>
        <w:pStyle w:val="ListParagraph"/>
        <w:numPr>
          <w:ilvl w:val="1"/>
          <w:numId w:val="6"/>
        </w:numPr>
      </w:pPr>
      <w:r w:rsidRPr="00D65047">
        <w:t>Before submitting, applicants should read the t</w:t>
      </w:r>
      <w:r w:rsidR="00F2097A" w:rsidRPr="00D65047">
        <w:t xml:space="preserve">ransnational guidelines available at </w:t>
      </w:r>
      <w:hyperlink r:id="rId52" w:history="1">
        <w:r w:rsidR="00B00A7F" w:rsidRPr="00D65047">
          <w:rPr>
            <w:rStyle w:val="Hyperlink"/>
          </w:rPr>
          <w:t>https://www.ffg.at/AUS-AUT-JointCall2024</w:t>
        </w:r>
      </w:hyperlink>
      <w:r w:rsidR="00F2097A" w:rsidRPr="00D65047">
        <w:t>.</w:t>
      </w:r>
      <w:r w:rsidR="00B00A7F" w:rsidRPr="00D65047">
        <w:t xml:space="preserve"> </w:t>
      </w:r>
    </w:p>
    <w:p w14:paraId="480842D9" w14:textId="77777777" w:rsidR="00F2097A" w:rsidRPr="00D65047" w:rsidRDefault="00FC1211" w:rsidP="00016FBB">
      <w:pPr>
        <w:pStyle w:val="ListParagraph"/>
        <w:numPr>
          <w:ilvl w:val="0"/>
          <w:numId w:val="6"/>
        </w:numPr>
        <w:spacing w:before="240" w:after="0"/>
        <w:ind w:left="714" w:hanging="357"/>
        <w:contextualSpacing w:val="0"/>
      </w:pPr>
      <w:r w:rsidRPr="00D65047">
        <w:t xml:space="preserve">The </w:t>
      </w:r>
      <w:r w:rsidRPr="00D65047">
        <w:rPr>
          <w:b/>
          <w:bCs/>
        </w:rPr>
        <w:t xml:space="preserve">Australian </w:t>
      </w:r>
      <w:r w:rsidR="00A02443" w:rsidRPr="00D65047">
        <w:rPr>
          <w:b/>
          <w:bCs/>
        </w:rPr>
        <w:t>submission</w:t>
      </w:r>
      <w:r w:rsidR="00A02443" w:rsidRPr="00D65047">
        <w:t xml:space="preserve"> via </w:t>
      </w:r>
      <w:r w:rsidR="00B948A9" w:rsidRPr="00D65047">
        <w:t>the</w:t>
      </w:r>
      <w:r w:rsidR="001C55DC" w:rsidRPr="00D65047">
        <w:t xml:space="preserve"> Australian portal at</w:t>
      </w:r>
      <w:r w:rsidR="00B948A9" w:rsidRPr="00D65047">
        <w:t xml:space="preserve"> </w:t>
      </w:r>
      <w:hyperlink r:id="rId53" w:history="1">
        <w:r w:rsidR="00B00A7F" w:rsidRPr="00D65047">
          <w:rPr>
            <w:rStyle w:val="Hyperlink"/>
          </w:rPr>
          <w:t>https://business.gov.au/AAIIDDP</w:t>
        </w:r>
      </w:hyperlink>
      <w:r w:rsidR="00F2097A" w:rsidRPr="00D65047">
        <w:t>.</w:t>
      </w:r>
      <w:r w:rsidR="00B00A7F" w:rsidRPr="00D65047">
        <w:t xml:space="preserve"> </w:t>
      </w:r>
    </w:p>
    <w:p w14:paraId="7FF96722" w14:textId="77777777" w:rsidR="00E16DD6" w:rsidRPr="00D65047" w:rsidRDefault="00F2097A" w:rsidP="00016FBB">
      <w:pPr>
        <w:pStyle w:val="ListParagraph"/>
        <w:numPr>
          <w:ilvl w:val="1"/>
          <w:numId w:val="6"/>
        </w:numPr>
      </w:pPr>
      <w:r w:rsidRPr="00D65047">
        <w:t>S</w:t>
      </w:r>
      <w:r w:rsidR="00B8776B" w:rsidRPr="00D65047">
        <w:t>ubmitted by the Australian lead partner</w:t>
      </w:r>
      <w:r w:rsidR="001D440F" w:rsidRPr="00D65047">
        <w:t>.</w:t>
      </w:r>
    </w:p>
    <w:p w14:paraId="1DF66E34" w14:textId="77777777" w:rsidR="00DC4297" w:rsidRPr="00D65047" w:rsidRDefault="007820D0" w:rsidP="00016FBB">
      <w:pPr>
        <w:pStyle w:val="ListParagraph"/>
        <w:numPr>
          <w:ilvl w:val="1"/>
          <w:numId w:val="6"/>
        </w:numPr>
      </w:pPr>
      <w:r w:rsidRPr="00D65047">
        <w:t xml:space="preserve">Before submitting, applicants should read the </w:t>
      </w:r>
      <w:r w:rsidR="00DC4297" w:rsidRPr="00D65047">
        <w:t xml:space="preserve">Australian guidelines available at </w:t>
      </w:r>
      <w:hyperlink r:id="rId54" w:history="1">
        <w:r w:rsidR="00B00A7F" w:rsidRPr="00D65047">
          <w:rPr>
            <w:rStyle w:val="Hyperlink"/>
          </w:rPr>
          <w:t>https://business.gov.au/AAIDDP</w:t>
        </w:r>
      </w:hyperlink>
      <w:r w:rsidR="00DC4297" w:rsidRPr="00D65047">
        <w:t>.</w:t>
      </w:r>
      <w:r w:rsidR="00B00A7F" w:rsidRPr="00D65047">
        <w:t xml:space="preserve"> </w:t>
      </w:r>
    </w:p>
    <w:p w14:paraId="11EE7545" w14:textId="77777777" w:rsidR="00B8776B" w:rsidRPr="00D65047" w:rsidRDefault="00B8776B" w:rsidP="00016FBB">
      <w:pPr>
        <w:pStyle w:val="ListParagraph"/>
        <w:numPr>
          <w:ilvl w:val="0"/>
          <w:numId w:val="6"/>
        </w:numPr>
        <w:spacing w:before="240" w:after="0"/>
        <w:ind w:left="714" w:hanging="357"/>
        <w:contextualSpacing w:val="0"/>
      </w:pPr>
      <w:r w:rsidRPr="00D65047">
        <w:t xml:space="preserve">The </w:t>
      </w:r>
      <w:r w:rsidRPr="00D65047">
        <w:rPr>
          <w:b/>
          <w:bCs/>
        </w:rPr>
        <w:t>Austrian submission</w:t>
      </w:r>
      <w:r w:rsidR="00EC3EBD" w:rsidRPr="00D65047">
        <w:t xml:space="preserve"> via the Austrian portal at </w:t>
      </w:r>
      <w:hyperlink r:id="rId55" w:history="1">
        <w:r w:rsidR="00B00A7F" w:rsidRPr="00D65047">
          <w:rPr>
            <w:rStyle w:val="Hyperlink"/>
          </w:rPr>
          <w:t>https://ecall.ffg.at/</w:t>
        </w:r>
      </w:hyperlink>
      <w:r w:rsidR="00DC4297" w:rsidRPr="00D65047">
        <w:t>.</w:t>
      </w:r>
      <w:r w:rsidR="00B00A7F" w:rsidRPr="00D65047">
        <w:t xml:space="preserve"> </w:t>
      </w:r>
    </w:p>
    <w:p w14:paraId="04158A46" w14:textId="77777777" w:rsidR="00DC4297" w:rsidRPr="00D65047" w:rsidRDefault="00BA313C" w:rsidP="00016FBB">
      <w:pPr>
        <w:pStyle w:val="ListParagraph"/>
        <w:numPr>
          <w:ilvl w:val="1"/>
          <w:numId w:val="6"/>
        </w:numPr>
      </w:pPr>
      <w:r w:rsidRPr="00D65047">
        <w:t>Submitted by the Austrian lead partner.</w:t>
      </w:r>
    </w:p>
    <w:p w14:paraId="4966475E" w14:textId="77777777" w:rsidR="00BA313C" w:rsidRPr="00D65047" w:rsidRDefault="00BA313C" w:rsidP="00016FBB">
      <w:pPr>
        <w:pStyle w:val="ListParagraph"/>
        <w:numPr>
          <w:ilvl w:val="1"/>
          <w:numId w:val="6"/>
        </w:numPr>
      </w:pPr>
      <w:r w:rsidRPr="00D65047">
        <w:t xml:space="preserve">Before submitting, applicants should read the Austrian guidelines at </w:t>
      </w:r>
      <w:hyperlink r:id="rId56" w:history="1">
        <w:r w:rsidR="00B00A7F" w:rsidRPr="00D65047">
          <w:rPr>
            <w:rStyle w:val="Hyperlink"/>
          </w:rPr>
          <w:t>https://www.ffg.at/AUS-AUT-JointCall2024</w:t>
        </w:r>
      </w:hyperlink>
      <w:r w:rsidRPr="00D65047">
        <w:t>.</w:t>
      </w:r>
      <w:r w:rsidR="00B00A7F" w:rsidRPr="00D65047">
        <w:t xml:space="preserve"> </w:t>
      </w:r>
    </w:p>
    <w:p w14:paraId="73CCB3DE" w14:textId="77777777" w:rsidR="003F747F" w:rsidRPr="00D65047" w:rsidRDefault="00A02443" w:rsidP="005122E9">
      <w:pPr>
        <w:pStyle w:val="Heading3"/>
      </w:pPr>
      <w:bookmarkStart w:id="48" w:name="_Toc166160961"/>
      <w:r w:rsidRPr="00D65047">
        <w:t xml:space="preserve">Do I need different information for </w:t>
      </w:r>
      <w:r w:rsidR="00BF03D9" w:rsidRPr="00D65047">
        <w:t>each submission?</w:t>
      </w:r>
      <w:bookmarkEnd w:id="48"/>
    </w:p>
    <w:p w14:paraId="0F1D39DF" w14:textId="77777777" w:rsidR="00BF03D9" w:rsidRPr="00D65047" w:rsidRDefault="00BF03D9" w:rsidP="00BF03D9">
      <w:r w:rsidRPr="00D65047">
        <w:t>No, all portals will ask for the same information, however, the information requested may be structured slightly differently due to grant submission conventions within each country.</w:t>
      </w:r>
    </w:p>
    <w:p w14:paraId="6F41DAFA" w14:textId="77777777" w:rsidR="00821FD0" w:rsidRPr="00D65047" w:rsidRDefault="00821FD0" w:rsidP="005122E9">
      <w:pPr>
        <w:pStyle w:val="Heading3"/>
      </w:pPr>
      <w:bookmarkStart w:id="49" w:name="_Toc166160962"/>
      <w:r w:rsidRPr="00D65047">
        <w:t>How do I submit an application?</w:t>
      </w:r>
      <w:bookmarkEnd w:id="49"/>
    </w:p>
    <w:p w14:paraId="4C7AA726" w14:textId="77777777" w:rsidR="00F7444C" w:rsidRPr="00D65047" w:rsidRDefault="00F7444C" w:rsidP="00E16DD6">
      <w:pPr>
        <w:rPr>
          <w:b/>
          <w:bCs/>
        </w:rPr>
      </w:pPr>
      <w:r w:rsidRPr="00D65047">
        <w:rPr>
          <w:b/>
          <w:bCs/>
        </w:rPr>
        <w:t>General information</w:t>
      </w:r>
    </w:p>
    <w:p w14:paraId="186B403D" w14:textId="77777777" w:rsidR="000174E8" w:rsidRPr="00D65047" w:rsidRDefault="008D63DC" w:rsidP="00E16DD6">
      <w:r w:rsidRPr="00D65047">
        <w:t>You must apply online</w:t>
      </w:r>
      <w:r w:rsidR="00D2455D" w:rsidRPr="00D65047">
        <w:t xml:space="preserve">. </w:t>
      </w:r>
      <w:r w:rsidR="001613C8" w:rsidRPr="00D65047">
        <w:t xml:space="preserve">All submissions must be in English. </w:t>
      </w:r>
      <w:r w:rsidR="00D2455D" w:rsidRPr="00D65047">
        <w:t>Pleas</w:t>
      </w:r>
      <w:r w:rsidR="00F7444C" w:rsidRPr="00D65047">
        <w:t>e</w:t>
      </w:r>
      <w:r w:rsidR="00D2455D" w:rsidRPr="00D65047">
        <w:t xml:space="preserve"> ensure your application has:</w:t>
      </w:r>
      <w:r w:rsidR="009F7B69" w:rsidRPr="00D65047">
        <w:t xml:space="preserve"> </w:t>
      </w:r>
    </w:p>
    <w:p w14:paraId="658C190F" w14:textId="77777777" w:rsidR="00D2455D" w:rsidRPr="00D65047" w:rsidRDefault="009F7B69" w:rsidP="00016FBB">
      <w:pPr>
        <w:pStyle w:val="ListParagraph"/>
        <w:numPr>
          <w:ilvl w:val="0"/>
          <w:numId w:val="3"/>
        </w:numPr>
      </w:pPr>
      <w:r w:rsidRPr="00D65047">
        <w:t>provide</w:t>
      </w:r>
      <w:r w:rsidR="00D2455D" w:rsidRPr="00D65047">
        <w:t>d</w:t>
      </w:r>
      <w:r w:rsidRPr="00D65047">
        <w:t xml:space="preserve"> all the information requested</w:t>
      </w:r>
      <w:r w:rsidR="00D2455D" w:rsidRPr="00D65047">
        <w:t>.</w:t>
      </w:r>
    </w:p>
    <w:p w14:paraId="4AAA376E" w14:textId="77777777" w:rsidR="00D2455D" w:rsidRPr="00D65047" w:rsidRDefault="009F7B69" w:rsidP="00016FBB">
      <w:pPr>
        <w:pStyle w:val="ListParagraph"/>
        <w:numPr>
          <w:ilvl w:val="0"/>
          <w:numId w:val="3"/>
        </w:numPr>
      </w:pPr>
      <w:r w:rsidRPr="00D65047">
        <w:t>address</w:t>
      </w:r>
      <w:r w:rsidR="00D2455D" w:rsidRPr="00D65047">
        <w:t>ed</w:t>
      </w:r>
      <w:r w:rsidRPr="00D65047">
        <w:t xml:space="preserve"> all eligibility and assessment criteria</w:t>
      </w:r>
      <w:r w:rsidR="00374861" w:rsidRPr="00D65047">
        <w:t xml:space="preserve"> as outlined in the relevant guidelines</w:t>
      </w:r>
      <w:r w:rsidR="00D2455D" w:rsidRPr="00D65047">
        <w:t>.</w:t>
      </w:r>
    </w:p>
    <w:p w14:paraId="7F1D4EC6" w14:textId="77777777" w:rsidR="00D2455D" w:rsidRPr="00D65047" w:rsidRDefault="009F7B69" w:rsidP="00016FBB">
      <w:pPr>
        <w:pStyle w:val="ListParagraph"/>
        <w:numPr>
          <w:ilvl w:val="0"/>
          <w:numId w:val="3"/>
        </w:numPr>
      </w:pPr>
      <w:r w:rsidRPr="00D65047">
        <w:t>include</w:t>
      </w:r>
      <w:r w:rsidR="00D2455D" w:rsidRPr="00D65047">
        <w:t>d</w:t>
      </w:r>
      <w:r w:rsidRPr="00D65047">
        <w:t xml:space="preserve"> all necessary attachments. </w:t>
      </w:r>
    </w:p>
    <w:p w14:paraId="2263FDA3" w14:textId="77777777" w:rsidR="008A3850" w:rsidRPr="00D65047" w:rsidRDefault="009F7B69" w:rsidP="009F7B69">
      <w:r w:rsidRPr="00D65047">
        <w:t>You may choose to submit more than one</w:t>
      </w:r>
      <w:r w:rsidR="00374861" w:rsidRPr="00D65047">
        <w:t xml:space="preserve"> project</w:t>
      </w:r>
      <w:r w:rsidRPr="00D65047">
        <w:t xml:space="preserve"> application </w:t>
      </w:r>
      <w:r w:rsidR="00374861" w:rsidRPr="00D65047">
        <w:t>for this grant</w:t>
      </w:r>
      <w:r w:rsidRPr="00D65047">
        <w:t xml:space="preserve"> provided project activities in submitted applications are not substantively the same. </w:t>
      </w:r>
    </w:p>
    <w:p w14:paraId="71062BDB" w14:textId="77777777" w:rsidR="006A362E" w:rsidRPr="00D65047" w:rsidRDefault="006A362E" w:rsidP="006A362E">
      <w:r w:rsidRPr="00D65047">
        <w:lastRenderedPageBreak/>
        <w:t xml:space="preserve">Please take account of </w:t>
      </w:r>
      <w:r w:rsidRPr="00D65047">
        <w:rPr>
          <w:b/>
        </w:rPr>
        <w:t>time zone differences</w:t>
      </w:r>
      <w:r w:rsidRPr="00D65047">
        <w:t xml:space="preserve"> when submitting your application. You will need to complete all questions asked in the online application form and include all mandatory documentation and attachments. </w:t>
      </w:r>
    </w:p>
    <w:p w14:paraId="14CD6201" w14:textId="77777777" w:rsidR="006A362E" w:rsidRPr="00D65047" w:rsidRDefault="006A362E" w:rsidP="006A362E">
      <w:r w:rsidRPr="00D65047">
        <w:t>Both successful and unsuccessful applicants will receive notification in writing. Applications must be submitted through the online application form before the closing date for this grant opportunity.</w:t>
      </w:r>
    </w:p>
    <w:p w14:paraId="26357424" w14:textId="77777777" w:rsidR="00DF6DE8" w:rsidRPr="00D65047" w:rsidRDefault="00DF6DE8" w:rsidP="00DF6DE8">
      <w:r w:rsidRPr="00D65047">
        <w:t>The information given in the national applications must be consistent with the information in the transnational proposal.</w:t>
      </w:r>
      <w:r w:rsidR="00920949" w:rsidRPr="00D65047">
        <w:t xml:space="preserve"> However, the information requested may be structured slightly differently due to grant submission conventions within each country.</w:t>
      </w:r>
    </w:p>
    <w:p w14:paraId="6BB55042" w14:textId="77777777" w:rsidR="006A362E" w:rsidRPr="00D65047" w:rsidRDefault="006A362E" w:rsidP="006A362E">
      <w:r w:rsidRPr="00D65047">
        <w:t>Closing dates</w:t>
      </w:r>
      <w:r w:rsidR="00CD677E" w:rsidRPr="00D65047">
        <w:t xml:space="preserve"> and times</w:t>
      </w:r>
      <w:r w:rsidRPr="00D65047">
        <w:t>:</w:t>
      </w:r>
    </w:p>
    <w:p w14:paraId="25D4E33F" w14:textId="77777777" w:rsidR="006A362E" w:rsidRPr="00D65047" w:rsidRDefault="006A362E" w:rsidP="00016FBB">
      <w:pPr>
        <w:pStyle w:val="ListParagraph"/>
        <w:numPr>
          <w:ilvl w:val="0"/>
          <w:numId w:val="3"/>
        </w:numPr>
      </w:pPr>
      <w:r w:rsidRPr="00D65047">
        <w:t>Tuesday, 16 July</w:t>
      </w:r>
      <w:r w:rsidR="00B76622" w:rsidRPr="00D65047">
        <w:t xml:space="preserve"> 2024</w:t>
      </w:r>
      <w:r w:rsidRPr="00D65047">
        <w:t>, 10:00am (</w:t>
      </w:r>
      <w:r w:rsidR="0030239D" w:rsidRPr="00D65047">
        <w:t>Central European Summer Time</w:t>
      </w:r>
      <w:r w:rsidRPr="00D65047">
        <w:t>): Transnational applications close</w:t>
      </w:r>
    </w:p>
    <w:p w14:paraId="731EB7AF" w14:textId="742A5450" w:rsidR="006A362E" w:rsidRPr="00D65047" w:rsidRDefault="006A362E" w:rsidP="00016FBB">
      <w:pPr>
        <w:pStyle w:val="ListParagraph"/>
        <w:numPr>
          <w:ilvl w:val="0"/>
          <w:numId w:val="3"/>
        </w:numPr>
      </w:pPr>
      <w:r w:rsidRPr="00D65047">
        <w:t>Thursday, 18 July 2024, 5:00pm (AEST): Australian applications close</w:t>
      </w:r>
    </w:p>
    <w:p w14:paraId="7C799F92" w14:textId="77777777" w:rsidR="006A362E" w:rsidRPr="00D65047" w:rsidRDefault="006A362E" w:rsidP="00016FBB">
      <w:pPr>
        <w:pStyle w:val="ListParagraph"/>
        <w:numPr>
          <w:ilvl w:val="0"/>
          <w:numId w:val="3"/>
        </w:numPr>
      </w:pPr>
      <w:r w:rsidRPr="00D65047">
        <w:t>Thursday, 18 July 2024, 12:00pm (</w:t>
      </w:r>
      <w:r w:rsidR="0030239D" w:rsidRPr="00D65047">
        <w:t>Central European Summer Time</w:t>
      </w:r>
      <w:r w:rsidRPr="00D65047">
        <w:t>): Austrian applications close</w:t>
      </w:r>
    </w:p>
    <w:p w14:paraId="60EB8C90" w14:textId="77777777" w:rsidR="0068345E" w:rsidRPr="00D65047" w:rsidRDefault="00F7444C" w:rsidP="00F7444C">
      <w:pPr>
        <w:keepNext/>
        <w:rPr>
          <w:b/>
          <w:bCs/>
        </w:rPr>
      </w:pPr>
      <w:r w:rsidRPr="00D65047">
        <w:rPr>
          <w:b/>
          <w:bCs/>
        </w:rPr>
        <w:t>T</w:t>
      </w:r>
      <w:r w:rsidR="0068345E" w:rsidRPr="00D65047">
        <w:rPr>
          <w:b/>
          <w:bCs/>
        </w:rPr>
        <w:t>ransnational application</w:t>
      </w:r>
    </w:p>
    <w:p w14:paraId="477C5923" w14:textId="77777777" w:rsidR="004632D0" w:rsidRPr="00D65047" w:rsidRDefault="004632D0" w:rsidP="004632D0">
      <w:pPr>
        <w:spacing w:before="120" w:after="0"/>
      </w:pPr>
      <w:r w:rsidRPr="00D65047">
        <w:t xml:space="preserve">Applicants are encouraged to read the transnational guidelines prior to applying, available at </w:t>
      </w:r>
      <w:hyperlink r:id="rId57" w:history="1">
        <w:r w:rsidRPr="00D65047">
          <w:rPr>
            <w:rStyle w:val="Hyperlink"/>
          </w:rPr>
          <w:t>https://www.ffg.at/AUS-AUT-JointCall2024</w:t>
        </w:r>
      </w:hyperlink>
      <w:r w:rsidRPr="00D65047">
        <w:t xml:space="preserve">. </w:t>
      </w:r>
    </w:p>
    <w:p w14:paraId="087471FA" w14:textId="77777777" w:rsidR="004632D0" w:rsidRPr="00D65047" w:rsidRDefault="004632D0" w:rsidP="00F7444C">
      <w:pPr>
        <w:keepNext/>
      </w:pPr>
    </w:p>
    <w:p w14:paraId="76454AA0" w14:textId="77777777" w:rsidR="00E26168" w:rsidRPr="00D65047" w:rsidRDefault="00DC0649" w:rsidP="00016FBB">
      <w:pPr>
        <w:pStyle w:val="ListParagraph"/>
        <w:numPr>
          <w:ilvl w:val="0"/>
          <w:numId w:val="15"/>
        </w:numPr>
        <w:ind w:left="709"/>
        <w:contextualSpacing w:val="0"/>
      </w:pPr>
      <w:r w:rsidRPr="00D65047">
        <w:t>The organisations participating in the call as project leaders of each country must register on</w:t>
      </w:r>
      <w:r w:rsidR="00E26168" w:rsidRPr="00D65047">
        <w:t xml:space="preserve"> </w:t>
      </w:r>
      <w:r w:rsidRPr="00D65047">
        <w:t>the eCall platform</w:t>
      </w:r>
      <w:r w:rsidR="00F45F8A" w:rsidRPr="00D65047">
        <w:t xml:space="preserve"> through </w:t>
      </w:r>
      <w:hyperlink r:id="rId58" w:history="1">
        <w:r w:rsidR="00F45F8A" w:rsidRPr="00D65047">
          <w:rPr>
            <w:rStyle w:val="Hyperlink"/>
          </w:rPr>
          <w:t>https://ecall.ffg.at/Registrieren</w:t>
        </w:r>
      </w:hyperlink>
      <w:r w:rsidR="00F45F8A" w:rsidRPr="00D65047">
        <w:t xml:space="preserve">. </w:t>
      </w:r>
    </w:p>
    <w:p w14:paraId="5B4CCEEA" w14:textId="77777777" w:rsidR="00DC0649" w:rsidRPr="00D65047" w:rsidRDefault="00DC0649" w:rsidP="00016FBB">
      <w:pPr>
        <w:pStyle w:val="ListParagraph"/>
        <w:numPr>
          <w:ilvl w:val="0"/>
          <w:numId w:val="15"/>
        </w:numPr>
        <w:ind w:left="709"/>
        <w:contextualSpacing w:val="0"/>
      </w:pPr>
      <w:r w:rsidRPr="00D65047">
        <w:t>The (Austrian or Australian) consortium leader (</w:t>
      </w:r>
      <w:r w:rsidRPr="00D65047">
        <w:rPr>
          <w:b/>
        </w:rPr>
        <w:t xml:space="preserve">Main applicant) </w:t>
      </w:r>
      <w:r w:rsidRPr="00D65047">
        <w:t xml:space="preserve">starts a new application </w:t>
      </w:r>
      <w:r w:rsidR="00F45F8A" w:rsidRPr="00D65047">
        <w:t>(</w:t>
      </w:r>
      <w:r w:rsidR="007A7BA9" w:rsidRPr="00D65047">
        <w:t>see</w:t>
      </w:r>
      <w:r w:rsidR="00F45F8A" w:rsidRPr="00D65047">
        <w:t xml:space="preserve"> </w:t>
      </w:r>
      <w:hyperlink r:id="rId59" w:history="1">
        <w:r w:rsidR="00F45F8A" w:rsidRPr="00D65047">
          <w:rPr>
            <w:rStyle w:val="Hyperlink"/>
          </w:rPr>
          <w:t>https://ecall.ffg.at/Online-Hilfe/Create-a-New-Project-</w:t>
        </w:r>
      </w:hyperlink>
      <w:r w:rsidR="00F45F8A" w:rsidRPr="00D65047">
        <w:rPr>
          <w:color w:val="3366CC"/>
        </w:rPr>
        <w:t xml:space="preserve">) </w:t>
      </w:r>
      <w:r w:rsidRPr="00D65047">
        <w:t>and</w:t>
      </w:r>
      <w:r w:rsidR="00E26168" w:rsidRPr="00D65047">
        <w:t xml:space="preserve"> </w:t>
      </w:r>
      <w:r w:rsidRPr="00D65047">
        <w:t>invites the Australian or Austrian partner to participate in the application</w:t>
      </w:r>
      <w:r w:rsidR="00F45F8A" w:rsidRPr="00D65047">
        <w:t xml:space="preserve"> (see </w:t>
      </w:r>
      <w:hyperlink r:id="rId60" w:history="1">
        <w:r w:rsidR="00982C88" w:rsidRPr="00D65047">
          <w:rPr>
            <w:rStyle w:val="Hyperlink"/>
          </w:rPr>
          <w:t>https://ecall.ffg.at/Online-Hilfe/Project-Partners</w:t>
        </w:r>
      </w:hyperlink>
      <w:r w:rsidR="00982C88" w:rsidRPr="00D65047">
        <w:t xml:space="preserve">). </w:t>
      </w:r>
    </w:p>
    <w:p w14:paraId="2CAACB57" w14:textId="77777777" w:rsidR="00181426" w:rsidRPr="00D65047" w:rsidRDefault="00181426" w:rsidP="00016FBB">
      <w:pPr>
        <w:pStyle w:val="ListParagraph"/>
        <w:keepNext/>
        <w:numPr>
          <w:ilvl w:val="0"/>
          <w:numId w:val="15"/>
        </w:numPr>
        <w:ind w:left="709" w:hanging="357"/>
        <w:contextualSpacing w:val="0"/>
      </w:pPr>
      <w:r w:rsidRPr="00D65047">
        <w:t xml:space="preserve">The lead partner from each country completes the required information for each country. </w:t>
      </w:r>
    </w:p>
    <w:p w14:paraId="2F478466" w14:textId="77777777" w:rsidR="003F2A71" w:rsidRPr="00D65047" w:rsidRDefault="00DC0649" w:rsidP="00016FBB">
      <w:pPr>
        <w:pStyle w:val="ListParagraph"/>
        <w:numPr>
          <w:ilvl w:val="1"/>
          <w:numId w:val="15"/>
        </w:numPr>
        <w:ind w:left="1418"/>
        <w:contextualSpacing w:val="0"/>
      </w:pPr>
      <w:r w:rsidRPr="00D65047">
        <w:t>General information on the project (duration, abstract, contact person, general cost structure) will be provided via online forms.</w:t>
      </w:r>
    </w:p>
    <w:p w14:paraId="65AF14F2" w14:textId="77777777" w:rsidR="003F2A71" w:rsidRPr="00D65047" w:rsidRDefault="00DC0649" w:rsidP="00016FBB">
      <w:pPr>
        <w:pStyle w:val="ListParagraph"/>
        <w:numPr>
          <w:ilvl w:val="1"/>
          <w:numId w:val="15"/>
        </w:numPr>
        <w:ind w:left="1418"/>
        <w:contextualSpacing w:val="0"/>
      </w:pPr>
      <w:r w:rsidRPr="00D65047">
        <w:t>Total country costs must be entered in the eCall in EUR. Costs in AUD must be converted to EUR using the fixed exchange rate</w:t>
      </w:r>
      <w:r w:rsidR="003F2A71" w:rsidRPr="00D65047">
        <w:t xml:space="preserve"> of </w:t>
      </w:r>
      <w:r w:rsidR="00F25C44" w:rsidRPr="00D65047">
        <w:t>1 AUD = 0.61 EUR</w:t>
      </w:r>
      <w:r w:rsidR="00E725F7" w:rsidRPr="00D65047">
        <w:t>.</w:t>
      </w:r>
    </w:p>
    <w:p w14:paraId="08C3643B" w14:textId="77777777" w:rsidR="00966660" w:rsidRPr="00D65047" w:rsidRDefault="00DC0649" w:rsidP="00016FBB">
      <w:pPr>
        <w:pStyle w:val="ListParagraph"/>
        <w:numPr>
          <w:ilvl w:val="1"/>
          <w:numId w:val="15"/>
        </w:numPr>
        <w:ind w:left="1418"/>
        <w:contextualSpacing w:val="0"/>
      </w:pPr>
      <w:r w:rsidRPr="00D65047">
        <w:t xml:space="preserve">A spreadsheet detailing the transnational cost structure for </w:t>
      </w:r>
      <w:r w:rsidRPr="00D65047">
        <w:rPr>
          <w:b/>
        </w:rPr>
        <w:t xml:space="preserve">each </w:t>
      </w:r>
      <w:r w:rsidRPr="00D65047">
        <w:t xml:space="preserve">country listing costs for each national project partner of the project </w:t>
      </w:r>
      <w:r w:rsidR="00611330" w:rsidRPr="00D65047">
        <w:t>must</w:t>
      </w:r>
      <w:r w:rsidRPr="00D65047">
        <w:t xml:space="preserve"> be uploaded with the online application. </w:t>
      </w:r>
      <w:r w:rsidR="0003524F" w:rsidRPr="00D65047">
        <w:t>This is completed by the lead partner for each country.</w:t>
      </w:r>
    </w:p>
    <w:p w14:paraId="4AE8D684" w14:textId="015915DB" w:rsidR="00966660" w:rsidRPr="00D65047" w:rsidRDefault="00DC0649" w:rsidP="00582E0D">
      <w:pPr>
        <w:pStyle w:val="ListParagraph"/>
        <w:numPr>
          <w:ilvl w:val="0"/>
          <w:numId w:val="0"/>
        </w:numPr>
        <w:ind w:left="1418"/>
        <w:contextualSpacing w:val="0"/>
      </w:pPr>
      <w:r w:rsidRPr="00D65047">
        <w:t xml:space="preserve">A </w:t>
      </w:r>
      <w:r w:rsidR="000E209A" w:rsidRPr="00D65047">
        <w:t xml:space="preserve">financial and proposal </w:t>
      </w:r>
      <w:r w:rsidRPr="00D65047">
        <w:t xml:space="preserve">template will be provided and includes the fixed exchange rate to convert AUD </w:t>
      </w:r>
      <w:r w:rsidR="00BA6FA8" w:rsidRPr="00D65047">
        <w:t xml:space="preserve">totals </w:t>
      </w:r>
      <w:r w:rsidRPr="00D65047">
        <w:t>to EUR.</w:t>
      </w:r>
      <w:r w:rsidR="000E209A" w:rsidRPr="00D65047">
        <w:t xml:space="preserve"> The Australian</w:t>
      </w:r>
      <w:r w:rsidR="00CC0DFC" w:rsidRPr="00D65047">
        <w:t xml:space="preserve"> lead partner </w:t>
      </w:r>
      <w:r w:rsidR="00021974" w:rsidRPr="00D65047">
        <w:t>must</w:t>
      </w:r>
      <w:r w:rsidR="00CC0DFC" w:rsidRPr="00D65047">
        <w:t xml:space="preserve"> enter costs </w:t>
      </w:r>
      <w:r w:rsidR="00021974" w:rsidRPr="00D65047">
        <w:t>in the Australia tab</w:t>
      </w:r>
      <w:r w:rsidR="0049266F" w:rsidRPr="00D65047">
        <w:t xml:space="preserve"> </w:t>
      </w:r>
      <w:r w:rsidR="00CC0DFC" w:rsidRPr="00D65047">
        <w:t xml:space="preserve">for all </w:t>
      </w:r>
      <w:r w:rsidR="00C45648" w:rsidRPr="00D65047">
        <w:t xml:space="preserve">Australian </w:t>
      </w:r>
      <w:r w:rsidR="00CC0DFC" w:rsidRPr="00D65047">
        <w:t xml:space="preserve">partners in AUD and the template will </w:t>
      </w:r>
      <w:r w:rsidR="00C45648" w:rsidRPr="00D65047">
        <w:t xml:space="preserve">convert </w:t>
      </w:r>
      <w:r w:rsidR="00526F95" w:rsidRPr="00D65047">
        <w:t xml:space="preserve">totals into EUR. These EUR totals may be entered in the eCall. </w:t>
      </w:r>
      <w:r w:rsidR="00C36295" w:rsidRPr="00D65047">
        <w:t xml:space="preserve">The </w:t>
      </w:r>
      <w:r w:rsidR="00526C19" w:rsidRPr="00D65047">
        <w:t xml:space="preserve">costs must match those provided in the </w:t>
      </w:r>
      <w:r w:rsidR="00C36295" w:rsidRPr="00D65047">
        <w:t xml:space="preserve">national </w:t>
      </w:r>
      <w:r w:rsidR="00526C19" w:rsidRPr="00D65047">
        <w:t>application.</w:t>
      </w:r>
    </w:p>
    <w:p w14:paraId="617A70CD" w14:textId="77777777" w:rsidR="0068345E" w:rsidRPr="00D65047" w:rsidRDefault="00DC0649" w:rsidP="00016FBB">
      <w:pPr>
        <w:pStyle w:val="ListParagraph"/>
        <w:numPr>
          <w:ilvl w:val="0"/>
          <w:numId w:val="15"/>
        </w:numPr>
        <w:ind w:left="567"/>
        <w:contextualSpacing w:val="0"/>
      </w:pPr>
      <w:r w:rsidRPr="00D65047">
        <w:t xml:space="preserve">The transnational proposal template must be completed </w:t>
      </w:r>
      <w:r w:rsidR="00860285" w:rsidRPr="00D65047">
        <w:t xml:space="preserve">(one </w:t>
      </w:r>
      <w:r w:rsidR="00AC1684" w:rsidRPr="00D65047">
        <w:t xml:space="preserve">per </w:t>
      </w:r>
      <w:r w:rsidR="00860285" w:rsidRPr="00D65047">
        <w:t xml:space="preserve">project covering information from both countries) </w:t>
      </w:r>
      <w:r w:rsidRPr="00D65047">
        <w:t>and uploaded with the online application.</w:t>
      </w:r>
    </w:p>
    <w:p w14:paraId="31464310" w14:textId="77777777" w:rsidR="00B73A30" w:rsidRPr="00D65047" w:rsidRDefault="00B73A30" w:rsidP="001F1A68">
      <w:pPr>
        <w:pStyle w:val="ListParagraph"/>
        <w:numPr>
          <w:ilvl w:val="0"/>
          <w:numId w:val="15"/>
        </w:numPr>
        <w:ind w:left="567"/>
        <w:contextualSpacing w:val="0"/>
      </w:pPr>
      <w:r w:rsidRPr="00D65047">
        <w:lastRenderedPageBreak/>
        <w:t xml:space="preserve">The Main applicant submits the transnational application </w:t>
      </w:r>
      <w:r w:rsidR="00AC1684" w:rsidRPr="00D65047">
        <w:t xml:space="preserve">for the project </w:t>
      </w:r>
      <w:r w:rsidR="00222F74" w:rsidRPr="00D65047">
        <w:t xml:space="preserve">with </w:t>
      </w:r>
      <w:r w:rsidR="00AC1684" w:rsidRPr="00D65047">
        <w:t xml:space="preserve">all information completed and completed attachments </w:t>
      </w:r>
      <w:r w:rsidR="00E725F7" w:rsidRPr="00D65047">
        <w:t xml:space="preserve">before the </w:t>
      </w:r>
      <w:r w:rsidR="00E725F7" w:rsidRPr="00D65047">
        <w:rPr>
          <w:b/>
        </w:rPr>
        <w:t xml:space="preserve">transnational closing date of </w:t>
      </w:r>
      <w:r w:rsidR="002C51E4" w:rsidRPr="00D65047">
        <w:rPr>
          <w:b/>
        </w:rPr>
        <w:t>Tuesday,</w:t>
      </w:r>
      <w:r w:rsidR="004266D0" w:rsidRPr="00D65047">
        <w:rPr>
          <w:b/>
        </w:rPr>
        <w:t> </w:t>
      </w:r>
      <w:r w:rsidR="002C51E4" w:rsidRPr="00D65047">
        <w:rPr>
          <w:b/>
        </w:rPr>
        <w:t>16</w:t>
      </w:r>
      <w:r w:rsidR="00AC1684" w:rsidRPr="00D65047">
        <w:rPr>
          <w:b/>
        </w:rPr>
        <w:t> </w:t>
      </w:r>
      <w:r w:rsidR="002C51E4" w:rsidRPr="00D65047">
        <w:rPr>
          <w:b/>
        </w:rPr>
        <w:t>July</w:t>
      </w:r>
      <w:r w:rsidR="00AC1684" w:rsidRPr="00D65047">
        <w:rPr>
          <w:b/>
        </w:rPr>
        <w:t> </w:t>
      </w:r>
      <w:r w:rsidR="002C51E4" w:rsidRPr="00D65047">
        <w:rPr>
          <w:b/>
        </w:rPr>
        <w:t>2024, 10:00am</w:t>
      </w:r>
      <w:r w:rsidR="002C51E4" w:rsidRPr="00D65047">
        <w:t xml:space="preserve"> (</w:t>
      </w:r>
      <w:r w:rsidR="0030239D" w:rsidRPr="00D65047">
        <w:t>Central European Summer Time</w:t>
      </w:r>
      <w:r w:rsidR="002C51E4" w:rsidRPr="00D65047">
        <w:t>).</w:t>
      </w:r>
    </w:p>
    <w:p w14:paraId="6F878770" w14:textId="77777777" w:rsidR="00F84BAA" w:rsidRPr="00D65047" w:rsidRDefault="00F84BAA" w:rsidP="00F84BAA">
      <w:r w:rsidRPr="00D65047">
        <w:t>For any questions on the transnational application, please contact</w:t>
      </w:r>
      <w:r w:rsidR="00687BC0" w:rsidRPr="00D65047">
        <w:t xml:space="preserve"> Thomas Steffl</w:t>
      </w:r>
      <w:r w:rsidRPr="00D65047">
        <w:t>:</w:t>
      </w:r>
    </w:p>
    <w:p w14:paraId="3D63D098" w14:textId="77777777" w:rsidR="00F84BAA" w:rsidRPr="00D65047" w:rsidRDefault="00F84BAA" w:rsidP="00687BC0">
      <w:pPr>
        <w:pStyle w:val="ListParagraph"/>
        <w:numPr>
          <w:ilvl w:val="1"/>
          <w:numId w:val="16"/>
        </w:numPr>
      </w:pPr>
      <w:r w:rsidRPr="00D65047">
        <w:t xml:space="preserve">Email </w:t>
      </w:r>
      <w:hyperlink r:id="rId61" w:history="1">
        <w:r w:rsidR="00687BC0" w:rsidRPr="00D65047">
          <w:rPr>
            <w:rStyle w:val="Hyperlink"/>
          </w:rPr>
          <w:t>AUS.AUT.CALL@ffg.at</w:t>
        </w:r>
      </w:hyperlink>
      <w:r w:rsidR="00687BC0" w:rsidRPr="00D65047">
        <w:t xml:space="preserve"> </w:t>
      </w:r>
    </w:p>
    <w:p w14:paraId="39462944" w14:textId="77777777" w:rsidR="00F84BAA" w:rsidRPr="00D65047" w:rsidRDefault="00F84BAA" w:rsidP="00016FBB">
      <w:pPr>
        <w:pStyle w:val="ListParagraph"/>
        <w:numPr>
          <w:ilvl w:val="1"/>
          <w:numId w:val="16"/>
        </w:numPr>
        <w:spacing w:before="120" w:after="0"/>
      </w:pPr>
      <w:r w:rsidRPr="00D65047">
        <w:t>Call +43 577 55</w:t>
      </w:r>
      <w:r w:rsidR="00C36295" w:rsidRPr="00D65047">
        <w:t xml:space="preserve"> </w:t>
      </w:r>
      <w:r w:rsidRPr="00D65047">
        <w:t>5066</w:t>
      </w:r>
    </w:p>
    <w:p w14:paraId="53A9EB92" w14:textId="77777777" w:rsidR="00F84BAA" w:rsidRPr="00D65047" w:rsidRDefault="00F84BAA" w:rsidP="00016FBB">
      <w:pPr>
        <w:pStyle w:val="ListParagraph"/>
        <w:numPr>
          <w:ilvl w:val="1"/>
          <w:numId w:val="16"/>
        </w:numPr>
        <w:spacing w:before="120" w:after="0"/>
      </w:pPr>
      <w:r w:rsidRPr="00D65047">
        <w:t xml:space="preserve">Visit </w:t>
      </w:r>
      <w:hyperlink r:id="rId62" w:history="1">
        <w:r w:rsidRPr="00D65047">
          <w:rPr>
            <w:rStyle w:val="Hyperlink"/>
          </w:rPr>
          <w:t>https://www.ffg.at/AUS-AUT-JointCall2024</w:t>
        </w:r>
      </w:hyperlink>
    </w:p>
    <w:p w14:paraId="38BF2006" w14:textId="77777777" w:rsidR="00F84BAA" w:rsidRPr="00D65047" w:rsidRDefault="00F84BAA" w:rsidP="00F84BAA"/>
    <w:p w14:paraId="173C53CF" w14:textId="77777777" w:rsidR="00035AB2" w:rsidRPr="00D65047" w:rsidRDefault="00035AB2" w:rsidP="0068345E">
      <w:r w:rsidRPr="00D65047">
        <w:rPr>
          <w:b/>
          <w:bCs/>
        </w:rPr>
        <w:t>Australian application</w:t>
      </w:r>
    </w:p>
    <w:p w14:paraId="0067E693" w14:textId="77777777" w:rsidR="00113BE7" w:rsidRPr="00D65047" w:rsidRDefault="00113BE7" w:rsidP="00364B09">
      <w:r w:rsidRPr="00D65047">
        <w:t>Applicants are encouraged to read the Australian guidelines</w:t>
      </w:r>
      <w:r w:rsidR="00885BEC" w:rsidRPr="00D65047">
        <w:t>, the sample application form, and the sample grant agreement</w:t>
      </w:r>
      <w:r w:rsidRPr="00D65047">
        <w:t xml:space="preserve"> prior to applying, available at </w:t>
      </w:r>
      <w:hyperlink r:id="rId63" w:history="1">
        <w:r w:rsidRPr="00D65047">
          <w:rPr>
            <w:rStyle w:val="Hyperlink"/>
          </w:rPr>
          <w:t>https://business.gov.au/AAIDDP</w:t>
        </w:r>
      </w:hyperlink>
      <w:r w:rsidR="00885BEC" w:rsidRPr="00D65047">
        <w:t xml:space="preserve"> and GrantConnect.</w:t>
      </w:r>
    </w:p>
    <w:p w14:paraId="2D05359F" w14:textId="77777777" w:rsidR="00EC6537" w:rsidRPr="00D65047" w:rsidRDefault="00EC6537" w:rsidP="00364B09">
      <w:r w:rsidRPr="00D65047">
        <w:t>Applicants should read all eligibility and assessment criteria closely and attach detailed evidence that supports the assessment criteria.</w:t>
      </w:r>
    </w:p>
    <w:p w14:paraId="3BE6F2A6" w14:textId="77777777" w:rsidR="00A63344" w:rsidRPr="00D65047" w:rsidRDefault="00A63344" w:rsidP="00364B09"/>
    <w:p w14:paraId="25F7A306" w14:textId="77777777" w:rsidR="00EC6537" w:rsidRPr="00D65047" w:rsidRDefault="002E04DB" w:rsidP="00016FBB">
      <w:pPr>
        <w:pStyle w:val="ListParagraph"/>
        <w:numPr>
          <w:ilvl w:val="0"/>
          <w:numId w:val="18"/>
        </w:numPr>
        <w:ind w:left="709"/>
        <w:contextualSpacing w:val="0"/>
      </w:pPr>
      <w:r w:rsidRPr="00D65047">
        <w:t>The lead partner for Australia</w:t>
      </w:r>
      <w:r w:rsidR="00EC6537" w:rsidRPr="00D65047">
        <w:t xml:space="preserve"> will need to set up an account to access our online portal</w:t>
      </w:r>
      <w:r w:rsidR="00A63344" w:rsidRPr="00D65047">
        <w:t xml:space="preserve"> at </w:t>
      </w:r>
      <w:hyperlink r:id="rId64" w:history="1">
        <w:r w:rsidR="00A63344" w:rsidRPr="00D65047">
          <w:rPr>
            <w:rStyle w:val="Hyperlink"/>
          </w:rPr>
          <w:t>https://portal.business.gov.au/</w:t>
        </w:r>
      </w:hyperlink>
      <w:r w:rsidR="00A63344" w:rsidRPr="00D65047">
        <w:t xml:space="preserve">. </w:t>
      </w:r>
    </w:p>
    <w:p w14:paraId="2835D30E" w14:textId="77777777" w:rsidR="00EC6537" w:rsidRPr="00D65047" w:rsidRDefault="00EC6537" w:rsidP="00016FBB">
      <w:pPr>
        <w:pStyle w:val="ListParagraph"/>
        <w:numPr>
          <w:ilvl w:val="0"/>
          <w:numId w:val="18"/>
        </w:numPr>
        <w:ind w:left="709"/>
        <w:contextualSpacing w:val="0"/>
      </w:pPr>
      <w:r w:rsidRPr="00D65047">
        <w:t>To apply, you must</w:t>
      </w:r>
      <w:r w:rsidR="00BA76C2" w:rsidRPr="00D65047">
        <w:t xml:space="preserve"> c</w:t>
      </w:r>
      <w:r w:rsidRPr="00D65047">
        <w:t>omplete and submit the</w:t>
      </w:r>
      <w:r w:rsidR="00CE09E7" w:rsidRPr="00D65047">
        <w:t xml:space="preserve"> application for the</w:t>
      </w:r>
      <w:r w:rsidRPr="00D65047">
        <w:t xml:space="preserve"> </w:t>
      </w:r>
      <w:r w:rsidR="005561F9" w:rsidRPr="00D65047">
        <w:rPr>
          <w:b/>
          <w:bCs/>
        </w:rPr>
        <w:t>Australian</w:t>
      </w:r>
      <w:r w:rsidR="005561F9" w:rsidRPr="00D65047">
        <w:t xml:space="preserve"> aspect of the project </w:t>
      </w:r>
      <w:r w:rsidR="00CE09E7" w:rsidRPr="00D65047">
        <w:t xml:space="preserve">(including all Australian partner information) </w:t>
      </w:r>
      <w:r w:rsidRPr="00D65047">
        <w:t>through the online portal</w:t>
      </w:r>
      <w:r w:rsidR="002E04DB" w:rsidRPr="00D65047">
        <w:t xml:space="preserve"> at </w:t>
      </w:r>
      <w:hyperlink r:id="rId65" w:history="1">
        <w:r w:rsidR="002E04DB" w:rsidRPr="00D65047">
          <w:rPr>
            <w:rStyle w:val="Hyperlink"/>
          </w:rPr>
          <w:t>https://portal.business.gov.au/</w:t>
        </w:r>
      </w:hyperlink>
      <w:r w:rsidR="002E04DB" w:rsidRPr="00D65047">
        <w:t xml:space="preserve">. </w:t>
      </w:r>
    </w:p>
    <w:p w14:paraId="33EE8A91" w14:textId="77777777" w:rsidR="00EC6537" w:rsidRPr="00D65047" w:rsidRDefault="002E04DB" w:rsidP="00016FBB">
      <w:pPr>
        <w:pStyle w:val="ListParagraph"/>
        <w:numPr>
          <w:ilvl w:val="1"/>
          <w:numId w:val="18"/>
        </w:numPr>
        <w:ind w:left="1418"/>
        <w:contextualSpacing w:val="0"/>
      </w:pPr>
      <w:r w:rsidRPr="00D65047">
        <w:t>P</w:t>
      </w:r>
      <w:r w:rsidR="00EC6537" w:rsidRPr="00D65047">
        <w:t>rovide all the information requested.</w:t>
      </w:r>
    </w:p>
    <w:p w14:paraId="6146A548" w14:textId="77777777" w:rsidR="00EC6537" w:rsidRPr="00D65047" w:rsidRDefault="002E04DB" w:rsidP="00016FBB">
      <w:pPr>
        <w:pStyle w:val="ListParagraph"/>
        <w:numPr>
          <w:ilvl w:val="1"/>
          <w:numId w:val="18"/>
        </w:numPr>
        <w:ind w:left="1418"/>
        <w:contextualSpacing w:val="0"/>
      </w:pPr>
      <w:r w:rsidRPr="00D65047">
        <w:t>A</w:t>
      </w:r>
      <w:r w:rsidR="00EC6537" w:rsidRPr="00D65047">
        <w:t>ddress all eligibility and assessment criteria.</w:t>
      </w:r>
    </w:p>
    <w:p w14:paraId="6E3F955E" w14:textId="77777777" w:rsidR="00EC6537" w:rsidRPr="00D65047" w:rsidRDefault="002E04DB" w:rsidP="00016FBB">
      <w:pPr>
        <w:pStyle w:val="ListParagraph"/>
        <w:numPr>
          <w:ilvl w:val="1"/>
          <w:numId w:val="18"/>
        </w:numPr>
        <w:ind w:left="1418"/>
        <w:contextualSpacing w:val="0"/>
      </w:pPr>
      <w:r w:rsidRPr="00D65047">
        <w:t>I</w:t>
      </w:r>
      <w:r w:rsidR="00EC6537" w:rsidRPr="00D65047">
        <w:t>nclude all necessary attachments.</w:t>
      </w:r>
    </w:p>
    <w:p w14:paraId="18522BAA" w14:textId="77777777" w:rsidR="008A0FF4" w:rsidRPr="00D65047" w:rsidRDefault="008A0FF4" w:rsidP="00016FBB">
      <w:pPr>
        <w:pStyle w:val="ListParagraph"/>
        <w:numPr>
          <w:ilvl w:val="0"/>
          <w:numId w:val="18"/>
        </w:numPr>
        <w:ind w:left="709"/>
        <w:contextualSpacing w:val="0"/>
      </w:pPr>
      <w:r w:rsidRPr="00D65047">
        <w:t>Applica</w:t>
      </w:r>
      <w:r w:rsidR="002113C0" w:rsidRPr="00D65047">
        <w:t xml:space="preserve">tions into the Australian portal </w:t>
      </w:r>
      <w:r w:rsidRPr="00D65047">
        <w:t xml:space="preserve">for the </w:t>
      </w:r>
      <w:r w:rsidR="002113C0" w:rsidRPr="00D65047">
        <w:t>Australian aspect of the project</w:t>
      </w:r>
      <w:r w:rsidRPr="00D65047">
        <w:t xml:space="preserve"> </w:t>
      </w:r>
      <w:r w:rsidR="002113C0" w:rsidRPr="00D65047">
        <w:t>(</w:t>
      </w:r>
      <w:r w:rsidRPr="00D65047">
        <w:t>wi</w:t>
      </w:r>
      <w:r w:rsidR="002113C0" w:rsidRPr="00D65047">
        <w:t>th</w:t>
      </w:r>
      <w:r w:rsidRPr="00D65047">
        <w:t xml:space="preserve"> all information completed and completed attachments</w:t>
      </w:r>
      <w:r w:rsidR="002113C0" w:rsidRPr="00D65047">
        <w:t xml:space="preserve">) must be submitted </w:t>
      </w:r>
      <w:r w:rsidRPr="00D65047">
        <w:t xml:space="preserve">before the </w:t>
      </w:r>
      <w:r w:rsidR="002113C0" w:rsidRPr="00D65047">
        <w:t>Australian</w:t>
      </w:r>
      <w:r w:rsidRPr="00D65047">
        <w:t xml:space="preserve"> closing date of </w:t>
      </w:r>
      <w:r w:rsidR="00ED18D6" w:rsidRPr="00D65047">
        <w:t>Thursday, 18 July 2024, 5:00pm (AEST).</w:t>
      </w:r>
    </w:p>
    <w:p w14:paraId="2361DD9E" w14:textId="77777777" w:rsidR="00D83307" w:rsidRPr="00D65047" w:rsidRDefault="00EC6537" w:rsidP="00016FBB">
      <w:pPr>
        <w:pStyle w:val="ListParagraph"/>
        <w:numPr>
          <w:ilvl w:val="0"/>
          <w:numId w:val="18"/>
        </w:numPr>
        <w:ind w:left="709"/>
        <w:contextualSpacing w:val="0"/>
      </w:pPr>
      <w:r w:rsidRPr="00D65047">
        <w:t xml:space="preserve">You are responsible for making sure your application is complete and accurate. Giving false or misleading information is a serious offence under the </w:t>
      </w:r>
      <w:hyperlink r:id="rId66" w:history="1">
        <w:r w:rsidRPr="00D65047">
          <w:rPr>
            <w:rStyle w:val="Hyperlink"/>
            <w:i/>
            <w:iCs/>
          </w:rPr>
          <w:t>Criminal Code Act 1995</w:t>
        </w:r>
      </w:hyperlink>
      <w:r w:rsidRPr="00D65047">
        <w:t xml:space="preserve"> If we consider that you have provided false or misleading information we may not progress your application. If you find an error in your application after submitting it, you should call us immediately on 13 28 46.</w:t>
      </w:r>
    </w:p>
    <w:p w14:paraId="7C7FCD76" w14:textId="77777777" w:rsidR="00CB0FA1" w:rsidRPr="00D65047" w:rsidRDefault="00CB0FA1" w:rsidP="00016FBB">
      <w:pPr>
        <w:pStyle w:val="ListParagraph"/>
        <w:numPr>
          <w:ilvl w:val="0"/>
          <w:numId w:val="18"/>
        </w:numPr>
        <w:ind w:left="709"/>
        <w:contextualSpacing w:val="0"/>
      </w:pPr>
      <w:r w:rsidRPr="00D65047">
        <w:t>You can view and print a copy of your submitted application on the portal for your own records.</w:t>
      </w:r>
    </w:p>
    <w:p w14:paraId="4DFA2A9E" w14:textId="77777777" w:rsidR="00355CE5" w:rsidRPr="00D65047" w:rsidRDefault="00355CE5" w:rsidP="00016FBB">
      <w:pPr>
        <w:pStyle w:val="ListParagraph"/>
        <w:numPr>
          <w:ilvl w:val="0"/>
          <w:numId w:val="18"/>
        </w:numPr>
        <w:ind w:left="709"/>
        <w:contextualSpacing w:val="0"/>
      </w:pPr>
      <w:r w:rsidRPr="00D65047">
        <w:t>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decision maker. Additional information should not materially change your application at the time it was submitted and therefore may be refused if deemed to be purely supplementary.</w:t>
      </w:r>
    </w:p>
    <w:p w14:paraId="1141C7E4" w14:textId="77777777" w:rsidR="00355CE5" w:rsidRPr="00D65047" w:rsidRDefault="00355CE5" w:rsidP="00355CE5">
      <w:r w:rsidRPr="00D65047">
        <w:t>For any questions on the Australian application, please contact:</w:t>
      </w:r>
    </w:p>
    <w:p w14:paraId="239E3D29" w14:textId="77777777" w:rsidR="00355CE5" w:rsidRPr="00D65047" w:rsidRDefault="00355CE5" w:rsidP="00016FBB">
      <w:pPr>
        <w:pStyle w:val="ListParagraph"/>
        <w:numPr>
          <w:ilvl w:val="1"/>
          <w:numId w:val="19"/>
        </w:numPr>
        <w:spacing w:before="120" w:after="0"/>
      </w:pPr>
      <w:r w:rsidRPr="00D65047">
        <w:t xml:space="preserve">Email </w:t>
      </w:r>
      <w:hyperlink r:id="rId67" w:history="1">
        <w:r w:rsidRPr="00D65047">
          <w:rPr>
            <w:rStyle w:val="Hyperlink"/>
          </w:rPr>
          <w:t>AAIndustrialDecarbonisation@industry.gov.au</w:t>
        </w:r>
      </w:hyperlink>
      <w:r w:rsidRPr="00D65047">
        <w:t xml:space="preserve"> </w:t>
      </w:r>
    </w:p>
    <w:p w14:paraId="089D24BD" w14:textId="77777777" w:rsidR="00355CE5" w:rsidRPr="00D65047" w:rsidRDefault="00355CE5" w:rsidP="00016FBB">
      <w:pPr>
        <w:pStyle w:val="ListParagraph"/>
        <w:numPr>
          <w:ilvl w:val="1"/>
          <w:numId w:val="19"/>
        </w:numPr>
        <w:spacing w:before="120" w:after="0"/>
      </w:pPr>
      <w:r w:rsidRPr="00D65047">
        <w:t>Call 13 28 46</w:t>
      </w:r>
    </w:p>
    <w:p w14:paraId="0F972E25" w14:textId="77777777" w:rsidR="00355CE5" w:rsidRPr="00D65047" w:rsidRDefault="00355CE5" w:rsidP="00016FBB">
      <w:pPr>
        <w:pStyle w:val="ListParagraph"/>
        <w:numPr>
          <w:ilvl w:val="1"/>
          <w:numId w:val="19"/>
        </w:numPr>
        <w:spacing w:before="120" w:after="0"/>
      </w:pPr>
      <w:r w:rsidRPr="00D65047">
        <w:t xml:space="preserve">Visit </w:t>
      </w:r>
      <w:hyperlink r:id="rId68" w:history="1">
        <w:r w:rsidRPr="00D65047">
          <w:rPr>
            <w:rStyle w:val="Hyperlink"/>
          </w:rPr>
          <w:t>https://business.gov.au/AAIDDP</w:t>
        </w:r>
      </w:hyperlink>
    </w:p>
    <w:p w14:paraId="35D1FFDC" w14:textId="77777777" w:rsidR="00355CE5" w:rsidRPr="00D65047" w:rsidRDefault="00355CE5" w:rsidP="00355CE5"/>
    <w:p w14:paraId="54515A29" w14:textId="77777777" w:rsidR="009F0F0B" w:rsidRPr="00D65047" w:rsidRDefault="009F0F0B" w:rsidP="009F0F0B">
      <w:r w:rsidRPr="00D65047">
        <w:rPr>
          <w:b/>
          <w:bCs/>
        </w:rPr>
        <w:t>Austrian application</w:t>
      </w:r>
    </w:p>
    <w:p w14:paraId="4FFCBC6C" w14:textId="77777777" w:rsidR="009F0F0B" w:rsidRPr="00D65047" w:rsidRDefault="009F0F0B" w:rsidP="009F0F0B">
      <w:pPr>
        <w:spacing w:before="120" w:after="0"/>
      </w:pPr>
      <w:r w:rsidRPr="00D65047">
        <w:t xml:space="preserve">Applicants are encouraged to read the </w:t>
      </w:r>
      <w:r w:rsidR="0030239D" w:rsidRPr="00D65047">
        <w:t xml:space="preserve">Austrian </w:t>
      </w:r>
      <w:r w:rsidRPr="00D65047">
        <w:t xml:space="preserve">guidelines </w:t>
      </w:r>
      <w:r w:rsidR="0030239D" w:rsidRPr="00D65047">
        <w:t xml:space="preserve">(National Submission Guidelines Austria, </w:t>
      </w:r>
      <w:hyperlink r:id="rId69" w:history="1">
        <w:r w:rsidR="0030239D" w:rsidRPr="00D65047">
          <w:rPr>
            <w:rStyle w:val="Hyperlink"/>
          </w:rPr>
          <w:t>Kooperative F&amp;E Projekte transnational</w:t>
        </w:r>
      </w:hyperlink>
      <w:r w:rsidR="0030239D" w:rsidRPr="00D65047">
        <w:t xml:space="preserve"> and </w:t>
      </w:r>
      <w:hyperlink r:id="rId70" w:history="1">
        <w:r w:rsidR="0030239D" w:rsidRPr="00D65047">
          <w:rPr>
            <w:rStyle w:val="Hyperlink"/>
          </w:rPr>
          <w:t>Cost Guidelines</w:t>
        </w:r>
      </w:hyperlink>
      <w:r w:rsidR="0030239D" w:rsidRPr="00D65047">
        <w:t xml:space="preserve">) </w:t>
      </w:r>
      <w:r w:rsidRPr="00D65047">
        <w:t xml:space="preserve">prior to applying, available at </w:t>
      </w:r>
      <w:hyperlink r:id="rId71" w:history="1">
        <w:r w:rsidRPr="00D65047">
          <w:rPr>
            <w:rStyle w:val="Hyperlink"/>
          </w:rPr>
          <w:t>https://www.ffg.at/AUS-AUT-JointCall2024</w:t>
        </w:r>
      </w:hyperlink>
      <w:r w:rsidRPr="00D65047">
        <w:t xml:space="preserve">. </w:t>
      </w:r>
    </w:p>
    <w:p w14:paraId="2DD559CC" w14:textId="77777777" w:rsidR="009F0F0B" w:rsidRPr="00D65047" w:rsidRDefault="009F0F0B" w:rsidP="009F0F0B"/>
    <w:p w14:paraId="28182FF5" w14:textId="45BD9991" w:rsidR="00897FB3" w:rsidRPr="00D65047" w:rsidRDefault="0025174E" w:rsidP="00897FB3">
      <w:pPr>
        <w:pStyle w:val="ListParagraph"/>
        <w:numPr>
          <w:ilvl w:val="0"/>
          <w:numId w:val="17"/>
        </w:numPr>
        <w:ind w:left="714" w:hanging="357"/>
        <w:contextualSpacing w:val="0"/>
      </w:pPr>
      <w:r w:rsidRPr="00D65047">
        <w:t xml:space="preserve">The proposal, all (optional) supplementary documents and the cost plan </w:t>
      </w:r>
      <w:r w:rsidR="00173B9B" w:rsidRPr="00D65047">
        <w:t>must</w:t>
      </w:r>
      <w:r w:rsidRPr="00D65047">
        <w:t xml:space="preserve"> be submitted via</w:t>
      </w:r>
      <w:r w:rsidR="00D46511" w:rsidRPr="00D65047">
        <w:t xml:space="preserve"> the</w:t>
      </w:r>
      <w:r w:rsidRPr="00D65047">
        <w:t xml:space="preserve"> eCall</w:t>
      </w:r>
      <w:r w:rsidR="00121B59" w:rsidRPr="00D65047">
        <w:t xml:space="preserve"> portal at </w:t>
      </w:r>
      <w:hyperlink r:id="rId72" w:history="1">
        <w:r w:rsidR="00121B59" w:rsidRPr="00D65047">
          <w:rPr>
            <w:rStyle w:val="Hyperlink"/>
          </w:rPr>
          <w:t>https://ecall.ffg.at/</w:t>
        </w:r>
      </w:hyperlink>
      <w:r w:rsidR="00121B59" w:rsidRPr="00D65047">
        <w:t>.</w:t>
      </w:r>
      <w:r w:rsidRPr="00D65047">
        <w:t xml:space="preserve"> </w:t>
      </w:r>
    </w:p>
    <w:p w14:paraId="6CE2A36D" w14:textId="460063A1" w:rsidR="009F0F0B" w:rsidRPr="00D65047" w:rsidRDefault="0025174E" w:rsidP="00897FB3">
      <w:pPr>
        <w:pStyle w:val="ListParagraph"/>
        <w:numPr>
          <w:ilvl w:val="0"/>
          <w:numId w:val="0"/>
        </w:numPr>
        <w:ind w:left="720"/>
      </w:pPr>
      <w:r w:rsidRPr="00D65047">
        <w:t xml:space="preserve">Applications can only be submitted online using the corresponding </w:t>
      </w:r>
      <w:r w:rsidR="004B3CFB">
        <w:t xml:space="preserve">input </w:t>
      </w:r>
      <w:r w:rsidRPr="00D65047">
        <w:t xml:space="preserve">masks </w:t>
      </w:r>
      <w:r w:rsidR="00C32800">
        <w:t xml:space="preserve">(entry forms) </w:t>
      </w:r>
      <w:r w:rsidRPr="00D65047">
        <w:t xml:space="preserve">in the FFG eCall. The transnational proposal </w:t>
      </w:r>
      <w:r w:rsidR="007E70E5" w:rsidRPr="00D65047">
        <w:t>must</w:t>
      </w:r>
      <w:r w:rsidRPr="00D65047">
        <w:t xml:space="preserve"> be uploaded with the online application.</w:t>
      </w:r>
    </w:p>
    <w:p w14:paraId="4DA46EE7" w14:textId="77777777" w:rsidR="0025174E" w:rsidRPr="00D65047" w:rsidRDefault="0025174E" w:rsidP="0025174E">
      <w:pPr>
        <w:pStyle w:val="ListParagraph"/>
        <w:numPr>
          <w:ilvl w:val="0"/>
          <w:numId w:val="0"/>
        </w:numPr>
        <w:ind w:left="720"/>
      </w:pPr>
    </w:p>
    <w:p w14:paraId="383F79BF" w14:textId="77777777" w:rsidR="009F0F0B" w:rsidRPr="00D65047" w:rsidRDefault="009F0F0B" w:rsidP="009F0F0B">
      <w:r w:rsidRPr="00D65047">
        <w:t>For any questions on the Austrian application, please contact</w:t>
      </w:r>
      <w:r w:rsidR="00687BC0" w:rsidRPr="00D65047">
        <w:t xml:space="preserve"> Thomas Steffl</w:t>
      </w:r>
      <w:r w:rsidRPr="00D65047">
        <w:t>:</w:t>
      </w:r>
    </w:p>
    <w:p w14:paraId="762E6874" w14:textId="77777777" w:rsidR="009F0F0B" w:rsidRPr="00D65047" w:rsidRDefault="009F0F0B" w:rsidP="009F0F0B">
      <w:pPr>
        <w:pStyle w:val="ListParagraph"/>
        <w:numPr>
          <w:ilvl w:val="1"/>
          <w:numId w:val="16"/>
        </w:numPr>
      </w:pPr>
      <w:r w:rsidRPr="00D65047">
        <w:t xml:space="preserve">Email </w:t>
      </w:r>
      <w:hyperlink r:id="rId73" w:history="1">
        <w:r w:rsidR="00687BC0" w:rsidRPr="00D65047">
          <w:rPr>
            <w:rStyle w:val="Hyperlink"/>
          </w:rPr>
          <w:t>AUS.AUT.CALL@ffg.at</w:t>
        </w:r>
      </w:hyperlink>
      <w:r w:rsidRPr="00D65047">
        <w:t xml:space="preserve"> </w:t>
      </w:r>
    </w:p>
    <w:p w14:paraId="6D6A22B3" w14:textId="77777777" w:rsidR="009F0F0B" w:rsidRPr="00D65047" w:rsidRDefault="009F0F0B" w:rsidP="009F0F0B">
      <w:pPr>
        <w:pStyle w:val="ListParagraph"/>
        <w:numPr>
          <w:ilvl w:val="1"/>
          <w:numId w:val="16"/>
        </w:numPr>
        <w:spacing w:before="120" w:after="0"/>
      </w:pPr>
      <w:r w:rsidRPr="00D65047">
        <w:t>Call +43 577 555 066</w:t>
      </w:r>
    </w:p>
    <w:p w14:paraId="1BC210E9" w14:textId="77777777" w:rsidR="009F0F0B" w:rsidRPr="00D65047" w:rsidRDefault="009F0F0B" w:rsidP="009F0F0B">
      <w:pPr>
        <w:pStyle w:val="ListParagraph"/>
        <w:numPr>
          <w:ilvl w:val="1"/>
          <w:numId w:val="16"/>
        </w:numPr>
        <w:spacing w:before="120" w:after="0"/>
      </w:pPr>
      <w:r w:rsidRPr="00D65047">
        <w:t xml:space="preserve">Visit </w:t>
      </w:r>
      <w:hyperlink r:id="rId74" w:history="1">
        <w:r w:rsidRPr="00D65047">
          <w:rPr>
            <w:rStyle w:val="Hyperlink"/>
          </w:rPr>
          <w:t>https://www.ffg.at/AUS-AUT-JointCall2024</w:t>
        </w:r>
      </w:hyperlink>
    </w:p>
    <w:p w14:paraId="7F0F7310" w14:textId="77777777" w:rsidR="009F0F0B" w:rsidRPr="00D65047" w:rsidRDefault="009F0F0B" w:rsidP="00355CE5"/>
    <w:p w14:paraId="0EBE2467" w14:textId="77777777" w:rsidR="00821FD0" w:rsidRPr="00D65047" w:rsidRDefault="00821FD0" w:rsidP="005122E9">
      <w:pPr>
        <w:pStyle w:val="Heading3"/>
      </w:pPr>
      <w:bookmarkStart w:id="50" w:name="_Toc166160963"/>
      <w:r w:rsidRPr="00D65047">
        <w:t>What attachments are required as part of my application?</w:t>
      </w:r>
      <w:bookmarkEnd w:id="50"/>
      <w:r w:rsidRPr="00D65047">
        <w:t xml:space="preserve"> </w:t>
      </w:r>
    </w:p>
    <w:p w14:paraId="2F873300" w14:textId="77777777" w:rsidR="00821FD0" w:rsidRPr="00D65047" w:rsidRDefault="00821FD0" w:rsidP="00DB7C4C">
      <w:pPr>
        <w:keepNext/>
        <w:keepLines/>
      </w:pPr>
      <w:r w:rsidRPr="00D65047">
        <w:t xml:space="preserve">A number of attachments are required as part of your application process. You should consult the </w:t>
      </w:r>
      <w:r w:rsidR="00B357D5" w:rsidRPr="00D65047">
        <w:t>g</w:t>
      </w:r>
      <w:r w:rsidRPr="00D65047">
        <w:t xml:space="preserve">rant </w:t>
      </w:r>
      <w:r w:rsidR="00B357D5" w:rsidRPr="00D65047">
        <w:t>g</w:t>
      </w:r>
      <w:r w:rsidRPr="00D65047">
        <w:t>uidelines for a detailed list of the mandatory attachments and what the attachments should cover or include. Please note that a failure to attach these documents or complete them properly may result in your application being deemed ineligible.</w:t>
      </w:r>
      <w:r w:rsidR="0011544A" w:rsidRPr="00D65047">
        <w:t xml:space="preserve"> All submissions</w:t>
      </w:r>
      <w:r w:rsidR="008469AD" w:rsidRPr="00D65047">
        <w:t xml:space="preserve"> and attachments</w:t>
      </w:r>
      <w:r w:rsidR="0011544A" w:rsidRPr="00D65047">
        <w:t xml:space="preserve"> must be in English.</w:t>
      </w:r>
    </w:p>
    <w:p w14:paraId="70BC4796" w14:textId="77777777" w:rsidR="00EA33E9" w:rsidRPr="00D65047" w:rsidRDefault="00EA33E9" w:rsidP="00016FBB">
      <w:pPr>
        <w:pStyle w:val="ListParagraph"/>
        <w:keepNext/>
        <w:keepLines/>
        <w:numPr>
          <w:ilvl w:val="0"/>
          <w:numId w:val="12"/>
        </w:numPr>
        <w:spacing w:before="120" w:after="0"/>
      </w:pPr>
      <w:r w:rsidRPr="00D65047">
        <w:t xml:space="preserve">The </w:t>
      </w:r>
      <w:r w:rsidRPr="00D65047">
        <w:rPr>
          <w:b/>
          <w:bCs/>
        </w:rPr>
        <w:t xml:space="preserve">transnational </w:t>
      </w:r>
      <w:r w:rsidRPr="00D65047">
        <w:t xml:space="preserve">guidelines available at </w:t>
      </w:r>
      <w:hyperlink r:id="rId75" w:history="1">
        <w:r w:rsidRPr="00D65047">
          <w:rPr>
            <w:rStyle w:val="Hyperlink"/>
          </w:rPr>
          <w:t>https://www.ffg.at/AUS-AUT-JointCall2024</w:t>
        </w:r>
      </w:hyperlink>
      <w:r w:rsidRPr="00D65047">
        <w:t xml:space="preserve">. </w:t>
      </w:r>
    </w:p>
    <w:p w14:paraId="0213355D" w14:textId="77777777" w:rsidR="00EA33E9" w:rsidRPr="00D65047" w:rsidRDefault="00EA33E9" w:rsidP="00016FBB">
      <w:pPr>
        <w:pStyle w:val="ListParagraph"/>
        <w:keepNext/>
        <w:keepLines/>
        <w:numPr>
          <w:ilvl w:val="0"/>
          <w:numId w:val="12"/>
        </w:numPr>
        <w:spacing w:before="120" w:after="0"/>
        <w:contextualSpacing w:val="0"/>
      </w:pPr>
      <w:r w:rsidRPr="00D65047">
        <w:t xml:space="preserve">The </w:t>
      </w:r>
      <w:r w:rsidRPr="00D65047">
        <w:rPr>
          <w:b/>
          <w:bCs/>
        </w:rPr>
        <w:t xml:space="preserve">Australian </w:t>
      </w:r>
      <w:r w:rsidRPr="00D65047">
        <w:t xml:space="preserve">guidelines available at </w:t>
      </w:r>
      <w:hyperlink r:id="rId76" w:history="1">
        <w:r w:rsidRPr="00D65047">
          <w:rPr>
            <w:rStyle w:val="Hyperlink"/>
          </w:rPr>
          <w:t>https://business.gov.au/AAIDDP</w:t>
        </w:r>
      </w:hyperlink>
      <w:r w:rsidRPr="00D65047">
        <w:t xml:space="preserve">. </w:t>
      </w:r>
    </w:p>
    <w:p w14:paraId="35F2EB9B" w14:textId="77777777" w:rsidR="00EA33E9" w:rsidRPr="00D65047" w:rsidRDefault="00EA33E9" w:rsidP="00016FBB">
      <w:pPr>
        <w:pStyle w:val="ListParagraph"/>
        <w:numPr>
          <w:ilvl w:val="0"/>
          <w:numId w:val="12"/>
        </w:numPr>
        <w:spacing w:before="120" w:after="0"/>
        <w:contextualSpacing w:val="0"/>
      </w:pPr>
      <w:r w:rsidRPr="00D65047">
        <w:t xml:space="preserve">The </w:t>
      </w:r>
      <w:r w:rsidRPr="00D65047">
        <w:rPr>
          <w:b/>
          <w:bCs/>
        </w:rPr>
        <w:t xml:space="preserve">Austrian </w:t>
      </w:r>
      <w:r w:rsidRPr="00D65047">
        <w:t xml:space="preserve">guidelines at </w:t>
      </w:r>
      <w:hyperlink r:id="rId77" w:history="1">
        <w:r w:rsidRPr="00D65047">
          <w:rPr>
            <w:rStyle w:val="Hyperlink"/>
          </w:rPr>
          <w:t>https://www.ffg.at/AUS-AUT-JointCall2024</w:t>
        </w:r>
      </w:hyperlink>
      <w:r w:rsidRPr="00D65047">
        <w:t xml:space="preserve">. </w:t>
      </w:r>
    </w:p>
    <w:p w14:paraId="43456357" w14:textId="77777777" w:rsidR="00821FD0" w:rsidRPr="00D65047" w:rsidRDefault="00821FD0" w:rsidP="005122E9">
      <w:pPr>
        <w:pStyle w:val="Heading3"/>
      </w:pPr>
      <w:bookmarkStart w:id="51" w:name="_Toc166160964"/>
      <w:r w:rsidRPr="00D65047">
        <w:t>What if I make an unintentional error in my application?</w:t>
      </w:r>
      <w:bookmarkEnd w:id="51"/>
    </w:p>
    <w:p w14:paraId="5800DCC4" w14:textId="77777777" w:rsidR="00CD677E" w:rsidRPr="00D65047" w:rsidRDefault="00821FD0" w:rsidP="005A1CFE">
      <w:pPr>
        <w:keepNext/>
        <w:keepLines/>
      </w:pPr>
      <w:r w:rsidRPr="00D65047">
        <w:t xml:space="preserve">If you have submitted your application and the application period is still open, you will have to withdraw your application and submit a new application. Replacement applications will not be accepted once the closing date has passed. </w:t>
      </w:r>
    </w:p>
    <w:p w14:paraId="34223514" w14:textId="77777777" w:rsidR="00821FD0" w:rsidRPr="00D65047" w:rsidRDefault="00821FD0" w:rsidP="005A1CFE">
      <w:pPr>
        <w:keepNext/>
        <w:keepLines/>
      </w:pPr>
      <w:r w:rsidRPr="00D65047">
        <w:t>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w:t>
      </w:r>
    </w:p>
    <w:p w14:paraId="1F5B0CFF" w14:textId="77777777" w:rsidR="00CD677E" w:rsidRPr="00D65047" w:rsidRDefault="00CD677E" w:rsidP="00CD677E">
      <w:r w:rsidRPr="00D65047">
        <w:t>Closing dates and times:</w:t>
      </w:r>
    </w:p>
    <w:p w14:paraId="030E461E" w14:textId="77777777" w:rsidR="00CD677E" w:rsidRPr="00D65047" w:rsidRDefault="00CD677E" w:rsidP="00016FBB">
      <w:pPr>
        <w:pStyle w:val="ListParagraph"/>
        <w:numPr>
          <w:ilvl w:val="0"/>
          <w:numId w:val="3"/>
        </w:numPr>
      </w:pPr>
      <w:r w:rsidRPr="00D65047">
        <w:t>Tuesday, 16 July 2024, 10:00am (</w:t>
      </w:r>
      <w:r w:rsidR="0030239D" w:rsidRPr="00D65047">
        <w:t>Central European Summer Time</w:t>
      </w:r>
      <w:r w:rsidRPr="00D65047">
        <w:t>): Transnational applications close</w:t>
      </w:r>
    </w:p>
    <w:p w14:paraId="55A49835" w14:textId="4D1DF9A7" w:rsidR="00CD677E" w:rsidRPr="00D65047" w:rsidRDefault="00CD677E" w:rsidP="00016FBB">
      <w:pPr>
        <w:pStyle w:val="ListParagraph"/>
        <w:numPr>
          <w:ilvl w:val="0"/>
          <w:numId w:val="3"/>
        </w:numPr>
      </w:pPr>
      <w:r w:rsidRPr="00D65047">
        <w:t>Thursday, 18 July 2024, 5:00pm (AEST): Australian applications close</w:t>
      </w:r>
    </w:p>
    <w:p w14:paraId="267002A6" w14:textId="77777777" w:rsidR="00CD677E" w:rsidRPr="00D65047" w:rsidRDefault="00CD677E" w:rsidP="00016FBB">
      <w:pPr>
        <w:pStyle w:val="ListParagraph"/>
        <w:numPr>
          <w:ilvl w:val="0"/>
          <w:numId w:val="3"/>
        </w:numPr>
      </w:pPr>
      <w:r w:rsidRPr="00D65047">
        <w:t>Thursday, 18 July 2024, 12:00pm (</w:t>
      </w:r>
      <w:r w:rsidR="0030239D" w:rsidRPr="00D65047">
        <w:t>Central European Summer Time</w:t>
      </w:r>
      <w:r w:rsidRPr="00D65047">
        <w:t>): Austrian applications close</w:t>
      </w:r>
    </w:p>
    <w:p w14:paraId="3222592C" w14:textId="77777777" w:rsidR="00821FD0" w:rsidRPr="00D65047" w:rsidRDefault="00821FD0" w:rsidP="005122E9">
      <w:pPr>
        <w:pStyle w:val="Heading3"/>
      </w:pPr>
      <w:bookmarkStart w:id="52" w:name="_Toc166160965"/>
      <w:r w:rsidRPr="00D65047">
        <w:lastRenderedPageBreak/>
        <w:t>How do I withdraw my application?</w:t>
      </w:r>
      <w:bookmarkEnd w:id="52"/>
      <w:r w:rsidRPr="00D65047">
        <w:t xml:space="preserve"> </w:t>
      </w:r>
    </w:p>
    <w:p w14:paraId="57920CF5" w14:textId="77777777" w:rsidR="00661358" w:rsidRPr="00D65047" w:rsidRDefault="00661358" w:rsidP="00661358">
      <w:pPr>
        <w:ind w:left="360"/>
      </w:pPr>
      <w:r w:rsidRPr="00D65047">
        <w:t>Note: if one country or main applicant withdraws their application in any portal, the whole project is no longer eligible.</w:t>
      </w:r>
    </w:p>
    <w:p w14:paraId="70372649" w14:textId="0BFDE5CB" w:rsidR="008A1F1A" w:rsidRPr="00D65047" w:rsidRDefault="008A1F1A" w:rsidP="00B674F2">
      <w:pPr>
        <w:ind w:left="360"/>
      </w:pPr>
      <w:r w:rsidRPr="00D65047">
        <w:rPr>
          <w:b/>
          <w:bCs/>
        </w:rPr>
        <w:t>Transnational</w:t>
      </w:r>
      <w:r w:rsidRPr="00D65047">
        <w:t xml:space="preserve"> and </w:t>
      </w:r>
      <w:r w:rsidRPr="00D65047">
        <w:rPr>
          <w:b/>
          <w:bCs/>
        </w:rPr>
        <w:t>Austrian</w:t>
      </w:r>
      <w:r w:rsidRPr="00D65047">
        <w:t xml:space="preserve"> submissions</w:t>
      </w:r>
      <w:r w:rsidR="00B674F2" w:rsidRPr="00D65047">
        <w:t>, you can only withdraw your application through the applicable portal.</w:t>
      </w:r>
    </w:p>
    <w:p w14:paraId="0EC49F55" w14:textId="74C3735A" w:rsidR="008A1F1A" w:rsidRPr="00D65047" w:rsidRDefault="008A1F1A" w:rsidP="00B674F2">
      <w:pPr>
        <w:ind w:left="360"/>
      </w:pPr>
      <w:r w:rsidRPr="00D65047">
        <w:rPr>
          <w:b/>
          <w:bCs/>
        </w:rPr>
        <w:t>Australian</w:t>
      </w:r>
      <w:r w:rsidRPr="00D65047">
        <w:t xml:space="preserve"> submissions</w:t>
      </w:r>
      <w:r w:rsidR="001E3A05" w:rsidRPr="00D65047">
        <w:t xml:space="preserve">, you can withdraw </w:t>
      </w:r>
      <w:r w:rsidR="00B674F2" w:rsidRPr="00D65047">
        <w:t xml:space="preserve">via </w:t>
      </w:r>
      <w:r w:rsidRPr="00D65047">
        <w:t xml:space="preserve">email </w:t>
      </w:r>
      <w:r w:rsidR="00B674F2" w:rsidRPr="00D65047">
        <w:t xml:space="preserve">to </w:t>
      </w:r>
      <w:hyperlink r:id="rId78" w:history="1">
        <w:r w:rsidR="00B674F2" w:rsidRPr="00D65047">
          <w:rPr>
            <w:rStyle w:val="Hyperlink"/>
          </w:rPr>
          <w:t>AAIndustrialDecarbonisation@industry.gov.au</w:t>
        </w:r>
      </w:hyperlink>
      <w:r w:rsidR="00B674F2" w:rsidRPr="00D65047">
        <w:t xml:space="preserve"> with your application number requesting that your application be withdrawn.</w:t>
      </w:r>
    </w:p>
    <w:p w14:paraId="28212711" w14:textId="77777777" w:rsidR="00635095" w:rsidRPr="00D65047" w:rsidRDefault="00635095" w:rsidP="005122E9">
      <w:pPr>
        <w:pStyle w:val="Heading3"/>
      </w:pPr>
      <w:bookmarkStart w:id="53" w:name="_Toc166160966"/>
      <w:r w:rsidRPr="00D65047">
        <w:t>Who can I contact if I have a question or need further information?</w:t>
      </w:r>
      <w:bookmarkEnd w:id="53"/>
    </w:p>
    <w:p w14:paraId="1AE490F1" w14:textId="77777777" w:rsidR="00635095" w:rsidRPr="00D65047" w:rsidRDefault="00635095" w:rsidP="00442B0A">
      <w:pPr>
        <w:keepNext/>
        <w:keepLines/>
      </w:pPr>
      <w:r w:rsidRPr="00D65047">
        <w:t>If you need further guidance around the application process, or if you are unable to apply online, contact us at:</w:t>
      </w:r>
    </w:p>
    <w:p w14:paraId="4D993841" w14:textId="77777777" w:rsidR="00635095" w:rsidRPr="00D65047" w:rsidRDefault="00635095" w:rsidP="00016FBB">
      <w:pPr>
        <w:pStyle w:val="ListParagraph"/>
        <w:keepNext/>
        <w:keepLines/>
        <w:numPr>
          <w:ilvl w:val="0"/>
          <w:numId w:val="7"/>
        </w:numPr>
        <w:spacing w:before="120" w:after="0"/>
        <w:contextualSpacing w:val="0"/>
      </w:pPr>
      <w:r w:rsidRPr="00D65047">
        <w:t xml:space="preserve">In </w:t>
      </w:r>
      <w:r w:rsidRPr="00D65047">
        <w:rPr>
          <w:b/>
          <w:bCs/>
        </w:rPr>
        <w:t xml:space="preserve">Australia: </w:t>
      </w:r>
    </w:p>
    <w:p w14:paraId="0A0FF321" w14:textId="77777777" w:rsidR="00635095" w:rsidRPr="00D65047" w:rsidRDefault="00635095" w:rsidP="00016FBB">
      <w:pPr>
        <w:pStyle w:val="ListParagraph"/>
        <w:keepNext/>
        <w:keepLines/>
        <w:numPr>
          <w:ilvl w:val="1"/>
          <w:numId w:val="7"/>
        </w:numPr>
        <w:spacing w:before="120" w:after="0"/>
        <w:ind w:left="1434" w:hanging="357"/>
      </w:pPr>
      <w:r w:rsidRPr="00D65047">
        <w:t xml:space="preserve">Email </w:t>
      </w:r>
      <w:hyperlink r:id="rId79" w:history="1">
        <w:r w:rsidRPr="00D65047">
          <w:rPr>
            <w:rStyle w:val="Hyperlink"/>
          </w:rPr>
          <w:t>AAIndustrialDecarbonisation@industry.gov.au</w:t>
        </w:r>
      </w:hyperlink>
      <w:r w:rsidRPr="00D65047">
        <w:t xml:space="preserve"> </w:t>
      </w:r>
    </w:p>
    <w:p w14:paraId="20EEE07A" w14:textId="77777777" w:rsidR="00635095" w:rsidRPr="00D65047" w:rsidRDefault="00635095" w:rsidP="00016FBB">
      <w:pPr>
        <w:pStyle w:val="ListParagraph"/>
        <w:keepNext/>
        <w:keepLines/>
        <w:numPr>
          <w:ilvl w:val="1"/>
          <w:numId w:val="7"/>
        </w:numPr>
        <w:spacing w:before="120" w:after="0"/>
        <w:ind w:left="1434" w:hanging="357"/>
      </w:pPr>
      <w:r w:rsidRPr="00D65047">
        <w:t>Call 13 28 46</w:t>
      </w:r>
    </w:p>
    <w:p w14:paraId="07267799" w14:textId="77777777" w:rsidR="00635095" w:rsidRPr="00D65047" w:rsidRDefault="00635095" w:rsidP="00016FBB">
      <w:pPr>
        <w:pStyle w:val="ListParagraph"/>
        <w:keepNext/>
        <w:keepLines/>
        <w:numPr>
          <w:ilvl w:val="1"/>
          <w:numId w:val="7"/>
        </w:numPr>
        <w:spacing w:before="120" w:after="0"/>
        <w:ind w:left="1434" w:hanging="357"/>
      </w:pPr>
      <w:r w:rsidRPr="00D65047">
        <w:t xml:space="preserve">Visit </w:t>
      </w:r>
      <w:hyperlink r:id="rId80" w:history="1">
        <w:r w:rsidRPr="00D65047">
          <w:rPr>
            <w:rStyle w:val="Hyperlink"/>
          </w:rPr>
          <w:t>https://business.gov.au/AAIDDP</w:t>
        </w:r>
      </w:hyperlink>
    </w:p>
    <w:p w14:paraId="69C6E2CD" w14:textId="77777777" w:rsidR="00635095" w:rsidRPr="00D65047" w:rsidRDefault="00635095" w:rsidP="00016FBB">
      <w:pPr>
        <w:pStyle w:val="ListParagraph"/>
        <w:keepNext/>
        <w:keepLines/>
        <w:numPr>
          <w:ilvl w:val="0"/>
          <w:numId w:val="7"/>
        </w:numPr>
        <w:spacing w:before="120" w:after="0"/>
        <w:contextualSpacing w:val="0"/>
      </w:pPr>
      <w:r w:rsidRPr="00D65047">
        <w:t xml:space="preserve">In </w:t>
      </w:r>
      <w:r w:rsidRPr="00D65047">
        <w:rPr>
          <w:b/>
          <w:bCs/>
        </w:rPr>
        <w:t>Austria</w:t>
      </w:r>
      <w:r w:rsidR="00687BC0" w:rsidRPr="00D65047">
        <w:rPr>
          <w:bCs/>
        </w:rPr>
        <w:t xml:space="preserve"> Thomas Steffl</w:t>
      </w:r>
      <w:r w:rsidRPr="00D65047">
        <w:rPr>
          <w:b/>
          <w:bCs/>
        </w:rPr>
        <w:t xml:space="preserve">: </w:t>
      </w:r>
    </w:p>
    <w:p w14:paraId="0DF7B17C" w14:textId="77777777" w:rsidR="00635095" w:rsidRPr="00D65047" w:rsidRDefault="00635095" w:rsidP="00016FBB">
      <w:pPr>
        <w:pStyle w:val="ListParagraph"/>
        <w:keepNext/>
        <w:keepLines/>
        <w:numPr>
          <w:ilvl w:val="1"/>
          <w:numId w:val="7"/>
        </w:numPr>
        <w:ind w:left="1434" w:hanging="357"/>
      </w:pPr>
      <w:r w:rsidRPr="00D65047">
        <w:t xml:space="preserve">Email </w:t>
      </w:r>
      <w:hyperlink r:id="rId81" w:history="1">
        <w:r w:rsidR="00687BC0" w:rsidRPr="00D65047">
          <w:rPr>
            <w:rStyle w:val="Hyperlink"/>
          </w:rPr>
          <w:t>AUS.AUT.CALL@ffg.at</w:t>
        </w:r>
      </w:hyperlink>
    </w:p>
    <w:p w14:paraId="7260A1CF" w14:textId="77777777" w:rsidR="00635095" w:rsidRPr="00D65047" w:rsidRDefault="00635095" w:rsidP="00016FBB">
      <w:pPr>
        <w:pStyle w:val="ListParagraph"/>
        <w:keepNext/>
        <w:keepLines/>
        <w:numPr>
          <w:ilvl w:val="1"/>
          <w:numId w:val="7"/>
        </w:numPr>
        <w:spacing w:before="120" w:after="0"/>
        <w:ind w:left="1434" w:hanging="357"/>
      </w:pPr>
      <w:r w:rsidRPr="00D65047">
        <w:t>Call +43 577 55</w:t>
      </w:r>
      <w:r w:rsidR="009152B7" w:rsidRPr="00D65047">
        <w:t xml:space="preserve"> </w:t>
      </w:r>
      <w:r w:rsidRPr="00D65047">
        <w:t>5066</w:t>
      </w:r>
    </w:p>
    <w:p w14:paraId="002C7225" w14:textId="77777777" w:rsidR="00635095" w:rsidRPr="00D65047" w:rsidRDefault="00635095" w:rsidP="00016FBB">
      <w:pPr>
        <w:pStyle w:val="ListParagraph"/>
        <w:numPr>
          <w:ilvl w:val="1"/>
          <w:numId w:val="7"/>
        </w:numPr>
        <w:spacing w:before="120" w:after="0"/>
        <w:ind w:left="1434" w:hanging="357"/>
      </w:pPr>
      <w:r w:rsidRPr="00D65047">
        <w:t xml:space="preserve">Visit </w:t>
      </w:r>
      <w:hyperlink r:id="rId82" w:history="1">
        <w:r w:rsidRPr="00D65047">
          <w:rPr>
            <w:rStyle w:val="Hyperlink"/>
          </w:rPr>
          <w:t>https://www.ffg.at/AUS-AUT-JointCall2024</w:t>
        </w:r>
      </w:hyperlink>
    </w:p>
    <w:p w14:paraId="4423B74E" w14:textId="77777777" w:rsidR="00821FD0" w:rsidRPr="00D65047" w:rsidRDefault="00821FD0" w:rsidP="00DB7C4C">
      <w:pPr>
        <w:pStyle w:val="Heading2"/>
      </w:pPr>
      <w:bookmarkStart w:id="54" w:name="_Toc166160967"/>
      <w:r w:rsidRPr="00D65047">
        <w:t>Application outcomes</w:t>
      </w:r>
      <w:bookmarkEnd w:id="54"/>
    </w:p>
    <w:p w14:paraId="293BF837" w14:textId="77777777" w:rsidR="00E56064" w:rsidRPr="00D65047" w:rsidRDefault="00E56064" w:rsidP="005122E9">
      <w:pPr>
        <w:pStyle w:val="Heading3"/>
      </w:pPr>
      <w:bookmarkStart w:id="55" w:name="_Toc166160968"/>
      <w:r w:rsidRPr="00D65047">
        <w:t>How will I be notified about my application?</w:t>
      </w:r>
      <w:bookmarkEnd w:id="55"/>
      <w:r w:rsidRPr="00D65047">
        <w:t xml:space="preserve"> </w:t>
      </w:r>
    </w:p>
    <w:p w14:paraId="7CAE25C7" w14:textId="77777777" w:rsidR="00194D11" w:rsidRPr="00D65047" w:rsidRDefault="00194D11" w:rsidP="00DB7C4C">
      <w:pPr>
        <w:keepNext/>
      </w:pPr>
      <w:r w:rsidRPr="00D65047">
        <w:t xml:space="preserve">We will advise you of the outcome of your application in writing. </w:t>
      </w:r>
    </w:p>
    <w:p w14:paraId="3FEC2E4A" w14:textId="77777777" w:rsidR="00194D11" w:rsidRPr="00D65047" w:rsidRDefault="00194D11" w:rsidP="00194D11">
      <w:r w:rsidRPr="00D65047">
        <w:t>If you are successful, we advise you of any specific conditions attached to the grant.</w:t>
      </w:r>
      <w:r w:rsidR="0054309B" w:rsidRPr="00D65047">
        <w:t xml:space="preserve"> </w:t>
      </w:r>
    </w:p>
    <w:p w14:paraId="62B8B568" w14:textId="77777777" w:rsidR="0054309B" w:rsidRPr="00D65047" w:rsidRDefault="0054309B" w:rsidP="0054309B">
      <w:r w:rsidRPr="00D65047">
        <w:t>If you are unsuccessful, we will give you an opportunity to discuss the outcome with us.</w:t>
      </w:r>
    </w:p>
    <w:p w14:paraId="63143F87" w14:textId="77777777" w:rsidR="00821FD0" w:rsidRPr="00D65047" w:rsidRDefault="00821FD0" w:rsidP="005122E9">
      <w:pPr>
        <w:pStyle w:val="Heading3"/>
      </w:pPr>
      <w:bookmarkStart w:id="56" w:name="_Toc166160969"/>
      <w:r w:rsidRPr="00D65047">
        <w:t>Will there be announcements of successful applicants?</w:t>
      </w:r>
      <w:bookmarkEnd w:id="56"/>
      <w:r w:rsidRPr="00D65047">
        <w:t xml:space="preserve"> </w:t>
      </w:r>
    </w:p>
    <w:p w14:paraId="1AD61BB3" w14:textId="77777777" w:rsidR="00821FD0" w:rsidRPr="00D65047" w:rsidRDefault="000329BD" w:rsidP="00821FD0">
      <w:r w:rsidRPr="00D65047">
        <w:t xml:space="preserve">For successful </w:t>
      </w:r>
      <w:r w:rsidRPr="00D65047">
        <w:rPr>
          <w:b/>
          <w:bCs/>
        </w:rPr>
        <w:t>Australian applicants</w:t>
      </w:r>
      <w:r w:rsidRPr="00D65047">
        <w:t>, w</w:t>
      </w:r>
      <w:r w:rsidR="00821FD0" w:rsidRPr="00D65047">
        <w:t>e will publish non-sensitive details of successful projects on GrantConnect. We are required to do this by the Commonwealth Grants Rules and Guidelines unless otherwise prohibited by law. We may also publish this information on business.gov.au.</w:t>
      </w:r>
      <w:r w:rsidR="00A43FBD" w:rsidRPr="00D65047">
        <w:t xml:space="preserve"> Refer to section </w:t>
      </w:r>
      <w:r w:rsidR="00016FBB" w:rsidRPr="00D65047">
        <w:t>11</w:t>
      </w:r>
      <w:r w:rsidR="00A43FBD" w:rsidRPr="00D65047">
        <w:t xml:space="preserve"> of the grant guidelines for more information. </w:t>
      </w:r>
    </w:p>
    <w:p w14:paraId="22F16CF5" w14:textId="2102A734" w:rsidR="00991B7A" w:rsidRPr="00D65047" w:rsidRDefault="00991B7A" w:rsidP="00991B7A">
      <w:r w:rsidRPr="00D65047">
        <w:t xml:space="preserve">For successful </w:t>
      </w:r>
      <w:r w:rsidRPr="00D65047">
        <w:rPr>
          <w:b/>
          <w:bCs/>
        </w:rPr>
        <w:t>Austrian applicants</w:t>
      </w:r>
      <w:r w:rsidRPr="00D65047">
        <w:t>,</w:t>
      </w:r>
      <w:r w:rsidR="00687BC0" w:rsidRPr="00D65047">
        <w:t xml:space="preserve"> non-sensitive details of successful projects </w:t>
      </w:r>
      <w:r w:rsidR="009152B7" w:rsidRPr="00D65047">
        <w:t>might be published</w:t>
      </w:r>
      <w:r w:rsidR="00D07B72" w:rsidRPr="00D65047">
        <w:t>.</w:t>
      </w:r>
    </w:p>
    <w:p w14:paraId="22EDBF0F" w14:textId="77777777" w:rsidR="00821FD0" w:rsidRPr="00D65047" w:rsidRDefault="00821FD0" w:rsidP="005122E9">
      <w:pPr>
        <w:pStyle w:val="Heading3"/>
      </w:pPr>
      <w:bookmarkStart w:id="57" w:name="_Toc166160970"/>
      <w:r w:rsidRPr="00D65047">
        <w:t>Will I be notified if I am unsuccessful, and will I receive feedback?</w:t>
      </w:r>
      <w:bookmarkEnd w:id="57"/>
    </w:p>
    <w:p w14:paraId="15C763F0" w14:textId="77777777" w:rsidR="00DC6357" w:rsidRPr="00D65047" w:rsidRDefault="00DC6357" w:rsidP="00DC6357">
      <w:r w:rsidRPr="00D65047">
        <w:t>We will advise you of the outcome of your application in writing. If you are unsuccessful, we will give you an opportunity to discuss the outcome with us.</w:t>
      </w:r>
    </w:p>
    <w:p w14:paraId="1D51BE97" w14:textId="77777777" w:rsidR="00821FD0" w:rsidRPr="00D65047" w:rsidRDefault="00821FD0" w:rsidP="005122E9">
      <w:pPr>
        <w:pStyle w:val="Heading3"/>
      </w:pPr>
      <w:bookmarkStart w:id="58" w:name="_Toc166160971"/>
      <w:r w:rsidRPr="00D65047">
        <w:lastRenderedPageBreak/>
        <w:t>If I am successful in being awarded a grant, what will the payment schedule look like?</w:t>
      </w:r>
      <w:bookmarkEnd w:id="58"/>
      <w:r w:rsidRPr="00D65047">
        <w:t xml:space="preserve"> </w:t>
      </w:r>
    </w:p>
    <w:p w14:paraId="64095682" w14:textId="77777777" w:rsidR="009152B7" w:rsidRPr="00D65047" w:rsidRDefault="009152B7" w:rsidP="009152B7">
      <w:pPr>
        <w:rPr>
          <w:b/>
          <w:bCs/>
        </w:rPr>
      </w:pPr>
      <w:r w:rsidRPr="00D65047">
        <w:rPr>
          <w:b/>
          <w:bCs/>
        </w:rPr>
        <w:t>For Australian applicants</w:t>
      </w:r>
    </w:p>
    <w:p w14:paraId="5548A725" w14:textId="77777777" w:rsidR="00821FD0" w:rsidRPr="00D65047" w:rsidRDefault="00821FD0" w:rsidP="00821FD0">
      <w:r w:rsidRPr="00D65047">
        <w:t xml:space="preserve">The payment schedule in the grant agreement will be negotiated on a </w:t>
      </w:r>
      <w:r w:rsidR="00DC6357" w:rsidRPr="00D65047">
        <w:t>case-by-case</w:t>
      </w:r>
      <w:r w:rsidRPr="00D65047">
        <w:t xml:space="preserve"> basis for successful applicants, according to the needs and specific details of the project. </w:t>
      </w:r>
    </w:p>
    <w:p w14:paraId="5F412230" w14:textId="2A18F330" w:rsidR="009152B7" w:rsidRPr="00D65047" w:rsidRDefault="009152B7" w:rsidP="009152B7">
      <w:pPr>
        <w:rPr>
          <w:b/>
          <w:bCs/>
        </w:rPr>
      </w:pPr>
      <w:r w:rsidRPr="00D65047">
        <w:rPr>
          <w:b/>
          <w:bCs/>
        </w:rPr>
        <w:t xml:space="preserve">For Austrian applicants, </w:t>
      </w:r>
      <w:r w:rsidRPr="00D65047">
        <w:rPr>
          <w:bCs/>
        </w:rPr>
        <w:t xml:space="preserve">refer to </w:t>
      </w:r>
      <w:r w:rsidRPr="00D65047">
        <w:t>the Austrian guidelines for cooperative R&amp;D projects – transnational calls (</w:t>
      </w:r>
      <w:hyperlink r:id="rId83">
        <w:r w:rsidRPr="00D65047">
          <w:rPr>
            <w:rStyle w:val="Hyperlink"/>
          </w:rPr>
          <w:t>Instrument Guidelines</w:t>
        </w:r>
      </w:hyperlink>
      <w:r w:rsidRPr="00D65047">
        <w:t>)</w:t>
      </w:r>
      <w:r w:rsidR="00095CB2" w:rsidRPr="00D65047">
        <w:t>.</w:t>
      </w:r>
    </w:p>
    <w:p w14:paraId="2A645946" w14:textId="77777777" w:rsidR="00821FD0" w:rsidRPr="00D65047" w:rsidRDefault="00821FD0" w:rsidP="005122E9">
      <w:pPr>
        <w:pStyle w:val="Heading3"/>
      </w:pPr>
      <w:bookmarkStart w:id="59" w:name="_Toc166160972"/>
      <w:r w:rsidRPr="00D65047">
        <w:t>What are the standard payment terms of the grant?</w:t>
      </w:r>
      <w:bookmarkEnd w:id="59"/>
      <w:r w:rsidRPr="00D65047">
        <w:t xml:space="preserve"> </w:t>
      </w:r>
    </w:p>
    <w:p w14:paraId="66C1AD77" w14:textId="77777777" w:rsidR="009152B7" w:rsidRPr="00D65047" w:rsidRDefault="00821FD0" w:rsidP="00821FD0">
      <w:r w:rsidRPr="00D65047">
        <w:t xml:space="preserve">If you are successful in being awarded a grant, you will need to submit reports in line with the grant agreement. </w:t>
      </w:r>
      <w:r w:rsidR="009152B7" w:rsidRPr="00D65047">
        <w:t>We will make payments according to an agreed schedule set out in the grant agreement.</w:t>
      </w:r>
    </w:p>
    <w:p w14:paraId="2F28A2AC" w14:textId="77777777" w:rsidR="009152B7" w:rsidRPr="00D65047" w:rsidRDefault="009152B7" w:rsidP="009152B7">
      <w:pPr>
        <w:rPr>
          <w:b/>
          <w:bCs/>
        </w:rPr>
      </w:pPr>
      <w:r w:rsidRPr="00D65047">
        <w:rPr>
          <w:b/>
          <w:bCs/>
        </w:rPr>
        <w:t>For Australian applicants</w:t>
      </w:r>
    </w:p>
    <w:p w14:paraId="44F55E4D" w14:textId="51A82D3A" w:rsidR="00821FD0" w:rsidRPr="00D65047" w:rsidRDefault="00821FD0" w:rsidP="00821FD0">
      <w:r w:rsidRPr="00D65047">
        <w:t xml:space="preserve">Subject to the department accepting your progress report, our standard payment terms are 30 days. </w:t>
      </w:r>
    </w:p>
    <w:p w14:paraId="7DEF2BEE" w14:textId="776C9DC8" w:rsidR="009152B7" w:rsidRPr="00D65047" w:rsidRDefault="009152B7" w:rsidP="00821FD0">
      <w:r w:rsidRPr="00D65047">
        <w:rPr>
          <w:b/>
          <w:bCs/>
        </w:rPr>
        <w:t xml:space="preserve">For Austrian applicants, </w:t>
      </w:r>
      <w:r w:rsidRPr="00D65047">
        <w:rPr>
          <w:bCs/>
        </w:rPr>
        <w:t xml:space="preserve">refer to </w:t>
      </w:r>
      <w:r w:rsidRPr="00D65047">
        <w:t>the Austrian guidelines for cooperative R&amp;D projects – transnational calls (</w:t>
      </w:r>
      <w:hyperlink r:id="rId84" w:history="1">
        <w:r w:rsidRPr="00D65047">
          <w:rPr>
            <w:rStyle w:val="Hyperlink"/>
          </w:rPr>
          <w:t>Instrument Guidelines</w:t>
        </w:r>
      </w:hyperlink>
      <w:r w:rsidRPr="00D65047">
        <w:t>)</w:t>
      </w:r>
      <w:r w:rsidR="00251066" w:rsidRPr="00D65047">
        <w:t>.</w:t>
      </w:r>
    </w:p>
    <w:p w14:paraId="5B754B63" w14:textId="77777777" w:rsidR="00821FD0" w:rsidRPr="00D65047" w:rsidRDefault="00821FD0" w:rsidP="007C3513">
      <w:pPr>
        <w:pStyle w:val="Heading2"/>
      </w:pPr>
      <w:bookmarkStart w:id="60" w:name="_Toc166160973"/>
      <w:r w:rsidRPr="00D65047">
        <w:t>Key documents and attachments</w:t>
      </w:r>
      <w:bookmarkEnd w:id="60"/>
      <w:r w:rsidRPr="00D65047">
        <w:t xml:space="preserve"> </w:t>
      </w:r>
    </w:p>
    <w:p w14:paraId="3DD9ED9B" w14:textId="77777777" w:rsidR="00821FD0" w:rsidRPr="00D65047" w:rsidRDefault="00821FD0" w:rsidP="005122E9">
      <w:pPr>
        <w:pStyle w:val="Heading3"/>
      </w:pPr>
      <w:bookmarkStart w:id="61" w:name="_Toc166160974"/>
      <w:r w:rsidRPr="00D65047">
        <w:t>Where can I find the Grant Opportunity Guidelines and other key information?</w:t>
      </w:r>
      <w:bookmarkEnd w:id="61"/>
      <w:r w:rsidRPr="00D65047">
        <w:t xml:space="preserve"> </w:t>
      </w:r>
    </w:p>
    <w:p w14:paraId="6C7D2893" w14:textId="77777777" w:rsidR="00175B75" w:rsidRPr="00D65047" w:rsidRDefault="00175B75" w:rsidP="00175B75">
      <w:pPr>
        <w:keepNext/>
        <w:keepLines/>
      </w:pPr>
      <w:r w:rsidRPr="00D65047">
        <w:t>Key information for this grant can be found as follows:</w:t>
      </w:r>
    </w:p>
    <w:p w14:paraId="188A845E" w14:textId="77777777" w:rsidR="003838AD" w:rsidRPr="00D65047" w:rsidRDefault="003838AD" w:rsidP="00016FBB">
      <w:pPr>
        <w:pStyle w:val="ListParagraph"/>
        <w:keepNext/>
        <w:keepLines/>
        <w:numPr>
          <w:ilvl w:val="0"/>
          <w:numId w:val="13"/>
        </w:numPr>
        <w:spacing w:before="120" w:after="0"/>
      </w:pPr>
      <w:r w:rsidRPr="00D65047">
        <w:t xml:space="preserve">The </w:t>
      </w:r>
      <w:r w:rsidRPr="00D65047">
        <w:rPr>
          <w:b/>
          <w:bCs/>
        </w:rPr>
        <w:t xml:space="preserve">transnational </w:t>
      </w:r>
      <w:r w:rsidRPr="00D65047">
        <w:t xml:space="preserve">guidelines and documentation available at </w:t>
      </w:r>
      <w:hyperlink r:id="rId85" w:history="1">
        <w:r w:rsidRPr="00D65047">
          <w:rPr>
            <w:rStyle w:val="Hyperlink"/>
          </w:rPr>
          <w:t>https://www.ffg.at/AUS-AUT-JointCall2024</w:t>
        </w:r>
      </w:hyperlink>
      <w:r w:rsidRPr="00D65047">
        <w:t xml:space="preserve">. </w:t>
      </w:r>
    </w:p>
    <w:p w14:paraId="1504D275" w14:textId="77777777" w:rsidR="003838AD" w:rsidRPr="00D65047" w:rsidRDefault="003838AD" w:rsidP="00016FBB">
      <w:pPr>
        <w:pStyle w:val="ListParagraph"/>
        <w:keepNext/>
        <w:keepLines/>
        <w:numPr>
          <w:ilvl w:val="0"/>
          <w:numId w:val="13"/>
        </w:numPr>
        <w:spacing w:before="120" w:after="0"/>
        <w:contextualSpacing w:val="0"/>
      </w:pPr>
      <w:r w:rsidRPr="00D65047">
        <w:t xml:space="preserve">The </w:t>
      </w:r>
      <w:r w:rsidRPr="00D65047">
        <w:rPr>
          <w:b/>
          <w:bCs/>
        </w:rPr>
        <w:t xml:space="preserve">Australian </w:t>
      </w:r>
      <w:r w:rsidRPr="00D65047">
        <w:t xml:space="preserve">guidelines and documentation available at </w:t>
      </w:r>
      <w:hyperlink r:id="rId86" w:history="1">
        <w:r w:rsidRPr="00D65047">
          <w:rPr>
            <w:rStyle w:val="Hyperlink"/>
          </w:rPr>
          <w:t>https://business.gov.au/AAIDDP</w:t>
        </w:r>
      </w:hyperlink>
      <w:r w:rsidRPr="00D65047">
        <w:t xml:space="preserve">. </w:t>
      </w:r>
    </w:p>
    <w:p w14:paraId="750A90D7" w14:textId="77777777" w:rsidR="003838AD" w:rsidRPr="00D65047" w:rsidRDefault="003838AD" w:rsidP="00016FBB">
      <w:pPr>
        <w:pStyle w:val="ListParagraph"/>
        <w:keepNext/>
        <w:keepLines/>
        <w:numPr>
          <w:ilvl w:val="0"/>
          <w:numId w:val="13"/>
        </w:numPr>
        <w:spacing w:before="120" w:after="0"/>
        <w:contextualSpacing w:val="0"/>
      </w:pPr>
      <w:r w:rsidRPr="00D65047">
        <w:t xml:space="preserve">The </w:t>
      </w:r>
      <w:r w:rsidRPr="00D65047">
        <w:rPr>
          <w:b/>
          <w:bCs/>
        </w:rPr>
        <w:t xml:space="preserve">Austrian </w:t>
      </w:r>
      <w:r w:rsidRPr="00D65047">
        <w:t xml:space="preserve">guidelines and documentation at </w:t>
      </w:r>
      <w:hyperlink r:id="rId87" w:history="1">
        <w:r w:rsidRPr="00D65047">
          <w:rPr>
            <w:rStyle w:val="Hyperlink"/>
          </w:rPr>
          <w:t>https://www.ffg.at/AUS-AUT-JointCall2024</w:t>
        </w:r>
      </w:hyperlink>
      <w:r w:rsidRPr="00D65047">
        <w:t xml:space="preserve">. </w:t>
      </w:r>
    </w:p>
    <w:p w14:paraId="31638D1B" w14:textId="77777777" w:rsidR="00821FD0" w:rsidRPr="00D65047" w:rsidRDefault="00821FD0" w:rsidP="007C3513">
      <w:pPr>
        <w:pStyle w:val="Heading2"/>
      </w:pPr>
      <w:bookmarkStart w:id="62" w:name="_Toc166160975"/>
      <w:r w:rsidRPr="00D65047">
        <w:t>Troubleshooting</w:t>
      </w:r>
      <w:bookmarkEnd w:id="62"/>
    </w:p>
    <w:p w14:paraId="5329082B" w14:textId="77777777" w:rsidR="00821FD0" w:rsidRPr="00D65047" w:rsidRDefault="00821FD0" w:rsidP="005122E9">
      <w:pPr>
        <w:pStyle w:val="Heading3"/>
      </w:pPr>
      <w:bookmarkStart w:id="63" w:name="_Toc166160976"/>
      <w:r w:rsidRPr="00D65047">
        <w:t>I’m having issues with the budget page on the application form. How do I resolve this?</w:t>
      </w:r>
      <w:bookmarkEnd w:id="63"/>
    </w:p>
    <w:p w14:paraId="682B3EC6" w14:textId="77777777" w:rsidR="00380111" w:rsidRPr="00D65047" w:rsidRDefault="00380111" w:rsidP="00380111">
      <w:pPr>
        <w:rPr>
          <w:b/>
          <w:bCs/>
        </w:rPr>
      </w:pPr>
      <w:r w:rsidRPr="00D65047">
        <w:rPr>
          <w:b/>
          <w:bCs/>
        </w:rPr>
        <w:t>For Australian applicants</w:t>
      </w:r>
    </w:p>
    <w:p w14:paraId="5E141402" w14:textId="77777777" w:rsidR="00380111" w:rsidRPr="00D65047" w:rsidRDefault="00380111" w:rsidP="00380111">
      <w:pPr>
        <w:rPr>
          <w:rFonts w:ascii="Calibri" w:eastAsia="Times New Roman" w:hAnsi="Calibri" w:cs="Calibri"/>
          <w:color w:val="000000"/>
          <w:szCs w:val="24"/>
          <w:lang w:val="x-none"/>
          <w14:ligatures w14:val="standardContextual"/>
        </w:rPr>
      </w:pPr>
      <w:r w:rsidRPr="00D65047">
        <w:rPr>
          <w:rFonts w:ascii="Calibri" w:eastAsia="Times New Roman" w:hAnsi="Calibri" w:cs="Calibri"/>
          <w:color w:val="000000"/>
          <w:szCs w:val="24"/>
          <w:lang w:val="x-none"/>
          <w14:ligatures w14:val="standardContextual"/>
        </w:rPr>
        <w:t>If you have amended your project start date, the budget page may have hidden data you have previously inserted for previous financial years.</w:t>
      </w:r>
    </w:p>
    <w:p w14:paraId="43508803" w14:textId="77777777" w:rsidR="00380111" w:rsidRPr="00D65047" w:rsidRDefault="00380111" w:rsidP="00380111">
      <w:pPr>
        <w:rPr>
          <w:rFonts w:ascii="Calibri" w:eastAsia="Times New Roman" w:hAnsi="Calibri" w:cs="Calibri"/>
          <w:color w:val="000000"/>
          <w:szCs w:val="24"/>
          <w:lang w:val="x-none"/>
          <w14:ligatures w14:val="standardContextual"/>
        </w:rPr>
      </w:pPr>
      <w:r w:rsidRPr="00D65047">
        <w:rPr>
          <w:rFonts w:ascii="Calibri" w:eastAsia="Times New Roman" w:hAnsi="Calibri" w:cs="Calibri"/>
          <w:color w:val="000000"/>
          <w:szCs w:val="24"/>
          <w:lang w:val="x-none"/>
          <w14:ligatures w14:val="standardContextual"/>
        </w:rPr>
        <w:lastRenderedPageBreak/>
        <w:t>Amend your start date back to the original date allocated and delete the expenditure listed on the budget page for financial years prior to your new start date.</w:t>
      </w:r>
    </w:p>
    <w:p w14:paraId="037EBB87" w14:textId="77777777" w:rsidR="00380111" w:rsidRPr="00D65047" w:rsidRDefault="00380111" w:rsidP="00380111">
      <w:pPr>
        <w:rPr>
          <w:rFonts w:ascii="Calibri" w:eastAsia="Times New Roman" w:hAnsi="Calibri" w:cs="Calibri"/>
          <w:color w:val="000000"/>
          <w:szCs w:val="24"/>
          <w:lang w:val="x-none"/>
          <w14:ligatures w14:val="standardContextual"/>
        </w:rPr>
      </w:pPr>
      <w:r w:rsidRPr="00D65047">
        <w:rPr>
          <w:rFonts w:ascii="Calibri" w:eastAsia="Times New Roman" w:hAnsi="Calibri" w:cs="Calibri"/>
          <w:color w:val="000000"/>
          <w:szCs w:val="24"/>
          <w:lang w:val="x-none"/>
          <w14:ligatures w14:val="standardContextual"/>
        </w:rPr>
        <w:t>Change the start date to your new start date and populate the budget page appropriately.</w:t>
      </w:r>
    </w:p>
    <w:p w14:paraId="2FECD4C1" w14:textId="643B6324" w:rsidR="00821FD0" w:rsidRPr="00D65047" w:rsidRDefault="00821FD0" w:rsidP="005122E9">
      <w:pPr>
        <w:pStyle w:val="Heading3"/>
      </w:pPr>
      <w:bookmarkStart w:id="64" w:name="_Toc166160977"/>
      <w:r w:rsidRPr="00D65047">
        <w:t>My attachment files are too big to upload. What do I do?</w:t>
      </w:r>
      <w:bookmarkEnd w:id="64"/>
      <w:r w:rsidRPr="00D65047">
        <w:t xml:space="preserve"> </w:t>
      </w:r>
    </w:p>
    <w:p w14:paraId="2BAAB81F" w14:textId="77777777" w:rsidR="00BE091D" w:rsidRPr="00D65047" w:rsidRDefault="00BE091D" w:rsidP="00BE091D">
      <w:pPr>
        <w:rPr>
          <w:b/>
          <w:bCs/>
        </w:rPr>
      </w:pPr>
      <w:r w:rsidRPr="00D65047">
        <w:rPr>
          <w:b/>
          <w:bCs/>
        </w:rPr>
        <w:t>For Australian applicants</w:t>
      </w:r>
    </w:p>
    <w:p w14:paraId="4F664617" w14:textId="77777777" w:rsidR="00BE091D" w:rsidRPr="00D65047" w:rsidRDefault="00821FD0" w:rsidP="00821FD0">
      <w:r w:rsidRPr="00D65047">
        <w:t xml:space="preserve">If an attachment exceeds the 2MB or 20MB cumulative limit, you will not be able to submit successfully. We advise that, before the application period closes, you: </w:t>
      </w:r>
    </w:p>
    <w:p w14:paraId="219BCF7A" w14:textId="77777777" w:rsidR="00BE091D" w:rsidRPr="00D65047" w:rsidRDefault="00821FD0" w:rsidP="00016FBB">
      <w:pPr>
        <w:pStyle w:val="ListParagraph"/>
        <w:numPr>
          <w:ilvl w:val="0"/>
          <w:numId w:val="13"/>
        </w:numPr>
      </w:pPr>
      <w:r w:rsidRPr="00D65047">
        <w:t xml:space="preserve">Upload as many </w:t>
      </w:r>
      <w:r w:rsidR="00BE091D" w:rsidRPr="00D65047">
        <w:t>documents as possible</w:t>
      </w:r>
      <w:r w:rsidRPr="00D65047">
        <w:t xml:space="preserve"> below the 2MB and 20MB threshold online</w:t>
      </w:r>
      <w:r w:rsidR="001B3148" w:rsidRPr="00D65047">
        <w:t>.</w:t>
      </w:r>
    </w:p>
    <w:p w14:paraId="71733D1B" w14:textId="77777777" w:rsidR="00BE091D" w:rsidRPr="00D65047" w:rsidRDefault="00821FD0" w:rsidP="00016FBB">
      <w:pPr>
        <w:pStyle w:val="ListParagraph"/>
        <w:numPr>
          <w:ilvl w:val="0"/>
          <w:numId w:val="13"/>
        </w:numPr>
      </w:pPr>
      <w:r w:rsidRPr="00D65047">
        <w:t>For the remaining attachments, upload blank documents online</w:t>
      </w:r>
      <w:r w:rsidR="001B3148" w:rsidRPr="00D65047">
        <w:t>.</w:t>
      </w:r>
    </w:p>
    <w:p w14:paraId="6CFC2114" w14:textId="77777777" w:rsidR="001B3148" w:rsidRPr="00D65047" w:rsidRDefault="00821FD0" w:rsidP="00016FBB">
      <w:pPr>
        <w:pStyle w:val="ListParagraph"/>
        <w:numPr>
          <w:ilvl w:val="0"/>
          <w:numId w:val="13"/>
        </w:numPr>
      </w:pPr>
      <w:r w:rsidRPr="00D65047">
        <w:t xml:space="preserve">Send an email immediately afterwards to </w:t>
      </w:r>
      <w:hyperlink r:id="rId88" w:history="1">
        <w:r w:rsidR="00BE091D" w:rsidRPr="00D65047">
          <w:rPr>
            <w:rStyle w:val="Hyperlink"/>
          </w:rPr>
          <w:t>AAIndustrialDecarbonisation@industry.gov.au</w:t>
        </w:r>
      </w:hyperlink>
      <w:r w:rsidR="00BE091D" w:rsidRPr="00D65047">
        <w:t xml:space="preserve"> </w:t>
      </w:r>
      <w:r w:rsidRPr="00D65047">
        <w:t>confirming</w:t>
      </w:r>
      <w:r w:rsidR="001B3148" w:rsidRPr="00D65047">
        <w:t>:</w:t>
      </w:r>
    </w:p>
    <w:p w14:paraId="1F8DE83D" w14:textId="77777777" w:rsidR="001B3148" w:rsidRPr="00D65047" w:rsidRDefault="001B3148" w:rsidP="00016FBB">
      <w:pPr>
        <w:pStyle w:val="ListParagraph"/>
        <w:numPr>
          <w:ilvl w:val="1"/>
          <w:numId w:val="14"/>
        </w:numPr>
      </w:pPr>
      <w:r w:rsidRPr="00D65047">
        <w:t>Y</w:t>
      </w:r>
      <w:r w:rsidR="00821FD0" w:rsidRPr="00D65047">
        <w:t xml:space="preserve">ou have submitted online without all required documents due to file size limit </w:t>
      </w:r>
      <w:r w:rsidRPr="00D65047">
        <w:t>a</w:t>
      </w:r>
      <w:r w:rsidR="00821FD0" w:rsidRPr="00D65047">
        <w:t>nd attach the remaining documents to the email</w:t>
      </w:r>
      <w:r w:rsidRPr="00D65047">
        <w:t>.</w:t>
      </w:r>
    </w:p>
    <w:p w14:paraId="22133C43" w14:textId="77777777" w:rsidR="00BE091D" w:rsidRPr="00D65047" w:rsidRDefault="00821FD0" w:rsidP="00016FBB">
      <w:pPr>
        <w:pStyle w:val="ListParagraph"/>
        <w:numPr>
          <w:ilvl w:val="1"/>
          <w:numId w:val="14"/>
        </w:numPr>
      </w:pPr>
      <w:r w:rsidRPr="00D65047">
        <w:t xml:space="preserve">Please include your application number in your email. </w:t>
      </w:r>
    </w:p>
    <w:p w14:paraId="56FB907C" w14:textId="77777777" w:rsidR="00821FD0" w:rsidRPr="00D65047" w:rsidRDefault="00821FD0" w:rsidP="00016FBB">
      <w:pPr>
        <w:pStyle w:val="ListParagraph"/>
        <w:numPr>
          <w:ilvl w:val="0"/>
          <w:numId w:val="13"/>
        </w:numPr>
      </w:pPr>
      <w:r w:rsidRPr="00D65047">
        <w:t>This must occur before the application period closes.</w:t>
      </w:r>
    </w:p>
    <w:p w14:paraId="0BE2BD17" w14:textId="40464211" w:rsidR="00821FD0" w:rsidRPr="00D65047" w:rsidRDefault="00991B7A" w:rsidP="00821FD0">
      <w:pPr>
        <w:rPr>
          <w:b/>
          <w:bCs/>
        </w:rPr>
      </w:pPr>
      <w:r w:rsidRPr="00D65047">
        <w:rPr>
          <w:b/>
          <w:bCs/>
        </w:rPr>
        <w:t>For Austrian applicants</w:t>
      </w:r>
      <w:r w:rsidR="00DD3135" w:rsidRPr="00D65047">
        <w:rPr>
          <w:b/>
          <w:bCs/>
        </w:rPr>
        <w:t xml:space="preserve"> and transnational submissions</w:t>
      </w:r>
    </w:p>
    <w:p w14:paraId="147CDF3E" w14:textId="1DB9AC60" w:rsidR="00821FD0" w:rsidRPr="00D65047" w:rsidRDefault="0025174E">
      <w:r w:rsidRPr="00D65047">
        <w:t>Please note the character limit for online input for national submission</w:t>
      </w:r>
      <w:r w:rsidR="00AB03EF" w:rsidRPr="00D65047">
        <w:t>.</w:t>
      </w:r>
    </w:p>
    <w:p w14:paraId="44C70C9D" w14:textId="3C52C4AE" w:rsidR="007F7FFC" w:rsidRPr="00D65047" w:rsidRDefault="00DD1732" w:rsidP="005122E9">
      <w:pPr>
        <w:pStyle w:val="Heading2"/>
        <w:rPr>
          <w:rStyle w:val="eop"/>
          <w:rFonts w:ascii="Calibri" w:hAnsi="Calibri" w:cs="Calibri"/>
          <w:color w:val="BB4E06"/>
          <w:szCs w:val="40"/>
        </w:rPr>
      </w:pPr>
      <w:bookmarkStart w:id="65" w:name="_Toc166160978"/>
      <w:r w:rsidRPr="00D65047">
        <w:rPr>
          <w:rStyle w:val="normaltextrun"/>
          <w:rFonts w:ascii="Calibri" w:hAnsi="Calibri" w:cs="Calibri"/>
          <w:color w:val="BB4E06"/>
          <w:szCs w:val="40"/>
        </w:rPr>
        <w:t xml:space="preserve">Q&amp;A from Australian </w:t>
      </w:r>
      <w:r w:rsidR="007F7FFC" w:rsidRPr="00D65047">
        <w:rPr>
          <w:rStyle w:val="normaltextrun"/>
          <w:rFonts w:ascii="Calibri" w:hAnsi="Calibri" w:cs="Calibri"/>
          <w:color w:val="BB4E06"/>
          <w:szCs w:val="40"/>
        </w:rPr>
        <w:t>Information Session</w:t>
      </w:r>
      <w:r w:rsidRPr="00D65047">
        <w:rPr>
          <w:rStyle w:val="normaltextrun"/>
          <w:rFonts w:ascii="Calibri" w:hAnsi="Calibri" w:cs="Calibri"/>
          <w:color w:val="BB4E06"/>
          <w:szCs w:val="40"/>
        </w:rPr>
        <w:t>s</w:t>
      </w:r>
      <w:bookmarkEnd w:id="65"/>
      <w:r w:rsidR="007F7FFC" w:rsidRPr="00D65047">
        <w:rPr>
          <w:rStyle w:val="eop"/>
          <w:rFonts w:ascii="Calibri" w:hAnsi="Calibri" w:cs="Calibri"/>
          <w:color w:val="BB4E06"/>
          <w:szCs w:val="40"/>
        </w:rPr>
        <w:t> </w:t>
      </w:r>
    </w:p>
    <w:p w14:paraId="373B1B8A" w14:textId="605A7506" w:rsidR="00792542" w:rsidRPr="00D65047" w:rsidRDefault="00792542" w:rsidP="00792542">
      <w:r w:rsidRPr="00D65047">
        <w:t>Note, some answers have been streamlined from the information session transcript.</w:t>
      </w:r>
    </w:p>
    <w:p w14:paraId="57DCF4E7" w14:textId="4F9F62DA" w:rsidR="007F7FFC" w:rsidRPr="00D65047" w:rsidRDefault="007F7FFC" w:rsidP="005122E9">
      <w:pPr>
        <w:pStyle w:val="Heading3"/>
      </w:pPr>
      <w:bookmarkStart w:id="66" w:name="_Toc166160979"/>
      <w:r w:rsidRPr="00D65047">
        <w:t xml:space="preserve">What type of demonstration projects are you looking for? </w:t>
      </w:r>
      <w:r w:rsidR="00590E77" w:rsidRPr="00D65047">
        <w:t>Should</w:t>
      </w:r>
      <w:r w:rsidRPr="00D65047">
        <w:t xml:space="preserve"> a new product or a new method to be developed?</w:t>
      </w:r>
      <w:bookmarkEnd w:id="66"/>
      <w:r w:rsidRPr="00D65047">
        <w:t>  </w:t>
      </w:r>
    </w:p>
    <w:p w14:paraId="35F451DF" w14:textId="77777777" w:rsidR="006921DE" w:rsidRPr="00D65047" w:rsidRDefault="007F7FFC" w:rsidP="007F7FFC">
      <w:r w:rsidRPr="00D65047">
        <w:t xml:space="preserve">There are no preconceived notions on what </w:t>
      </w:r>
      <w:r w:rsidR="006921DE" w:rsidRPr="00D65047">
        <w:t>a</w:t>
      </w:r>
      <w:r w:rsidRPr="00D65047">
        <w:t xml:space="preserve"> project </w:t>
      </w:r>
      <w:r w:rsidR="006921DE" w:rsidRPr="00D65047">
        <w:t>should be under this joint call</w:t>
      </w:r>
      <w:r w:rsidRPr="00D65047">
        <w:t xml:space="preserve">. </w:t>
      </w:r>
    </w:p>
    <w:p w14:paraId="522BC4CA" w14:textId="623056BE" w:rsidR="00C74612" w:rsidRPr="00D65047" w:rsidRDefault="00A0297C" w:rsidP="007F7FFC">
      <w:r w:rsidRPr="00D65047">
        <w:t xml:space="preserve">There is a bit of scope into what particular element of innovation we're looking at in this call, so we're guided by applicants on that. </w:t>
      </w:r>
      <w:r w:rsidR="007F7FFC" w:rsidRPr="00D65047">
        <w:t xml:space="preserve">It could be a method of doing things that enhances or accelerates an existing process, or it could be a whole new product. </w:t>
      </w:r>
      <w:r w:rsidR="006921DE" w:rsidRPr="00D65047">
        <w:t xml:space="preserve">Applicants </w:t>
      </w:r>
      <w:r w:rsidR="00C74612" w:rsidRPr="00D65047">
        <w:t xml:space="preserve">need to be able to </w:t>
      </w:r>
      <w:r w:rsidR="007F7FFC" w:rsidRPr="00D65047">
        <w:t>articulate and demonstrate why it fits within the 5 to 8 Technology Readiness L</w:t>
      </w:r>
      <w:r w:rsidR="00C74612" w:rsidRPr="00D65047">
        <w:t>evels</w:t>
      </w:r>
      <w:r w:rsidR="007F7FFC" w:rsidRPr="00D65047">
        <w:t xml:space="preserve"> (TRL)</w:t>
      </w:r>
      <w:r w:rsidR="00C74612" w:rsidRPr="00D65047">
        <w:t xml:space="preserve"> and within the objectives of the joint call (see transnational and national guidelines for assessment criteria for more information)</w:t>
      </w:r>
      <w:r w:rsidR="007F7FFC" w:rsidRPr="00D65047">
        <w:t>.  </w:t>
      </w:r>
    </w:p>
    <w:p w14:paraId="228F6609" w14:textId="655EC2E6" w:rsidR="007F7FFC" w:rsidRPr="00D65047" w:rsidRDefault="007F7FFC" w:rsidP="007F7FFC">
      <w:r w:rsidRPr="00D65047">
        <w:t xml:space="preserve">The </w:t>
      </w:r>
      <w:r w:rsidR="00180BA7" w:rsidRPr="00D65047">
        <w:t>joint call</w:t>
      </w:r>
      <w:r w:rsidRPr="00D65047">
        <w:t xml:space="preserve"> is to fund projects that are still piloting, have potential, and haven't made it to market yet</w:t>
      </w:r>
      <w:r w:rsidR="00C7522F" w:rsidRPr="00D65047">
        <w:t xml:space="preserve">, noting </w:t>
      </w:r>
      <w:r w:rsidRPr="00D65047">
        <w:t xml:space="preserve">there is a list of eligible activities in the </w:t>
      </w:r>
      <w:r w:rsidR="00C7522F" w:rsidRPr="00D65047">
        <w:t xml:space="preserve">transnational and national </w:t>
      </w:r>
      <w:r w:rsidRPr="00D65047">
        <w:t>guidelines</w:t>
      </w:r>
      <w:r w:rsidR="00C7522F" w:rsidRPr="00D65047">
        <w:t>.</w:t>
      </w:r>
    </w:p>
    <w:p w14:paraId="35E0F44B" w14:textId="26529A43" w:rsidR="007F7FFC" w:rsidRPr="00D65047" w:rsidRDefault="007F7FFC" w:rsidP="00F8728B">
      <w:r w:rsidRPr="00D65047">
        <w:t>[</w:t>
      </w:r>
      <w:r w:rsidR="002235F0" w:rsidRPr="00D65047">
        <w:t>Qu</w:t>
      </w:r>
      <w:r w:rsidRPr="00D65047">
        <w:t>estion aske</w:t>
      </w:r>
      <w:r w:rsidR="002235F0" w:rsidRPr="00D65047">
        <w:t xml:space="preserve">d on </w:t>
      </w:r>
      <w:r w:rsidRPr="00D65047">
        <w:t>cement] - In relation to cement, there are a couple of already existing technologies and methods for making green cement and some of those are being commercialised, so that's not what we're here to fund.  </w:t>
      </w:r>
      <w:r w:rsidR="007C3834" w:rsidRPr="00D65047">
        <w:t>The key thing is that you're able to articulate and demonstrate why it fits within the TRL 5 to 8 landscape.</w:t>
      </w:r>
    </w:p>
    <w:p w14:paraId="1E5812E8" w14:textId="77777777" w:rsidR="007F7FFC" w:rsidRPr="00D65047" w:rsidRDefault="007F7FFC" w:rsidP="005122E9">
      <w:pPr>
        <w:pStyle w:val="Heading3"/>
      </w:pPr>
      <w:bookmarkStart w:id="67" w:name="_Toc166160980"/>
      <w:r w:rsidRPr="00D65047">
        <w:lastRenderedPageBreak/>
        <w:t>Are refractories covered in the Austrian scope for ceramics?</w:t>
      </w:r>
      <w:bookmarkEnd w:id="67"/>
    </w:p>
    <w:p w14:paraId="3AC2CA9A" w14:textId="77777777" w:rsidR="005A4795" w:rsidRPr="00D65047" w:rsidRDefault="007F7FFC" w:rsidP="005A4795">
      <w:r w:rsidRPr="00D65047">
        <w:t>Yes, refractories are covered in the Austrian scope for ceramics. </w:t>
      </w:r>
    </w:p>
    <w:p w14:paraId="6BD4F84F" w14:textId="68630BA6" w:rsidR="007F7FFC" w:rsidRPr="00D65047" w:rsidRDefault="007F7FFC" w:rsidP="005A4795">
      <w:r w:rsidRPr="00D65047">
        <w:t xml:space="preserve">Noting that ceramics are an eligible </w:t>
      </w:r>
      <w:r w:rsidR="004B577B" w:rsidRPr="00D65047">
        <w:t>sector only</w:t>
      </w:r>
      <w:r w:rsidRPr="00D65047">
        <w:t xml:space="preserve"> </w:t>
      </w:r>
      <w:r w:rsidR="004B577B" w:rsidRPr="00D65047">
        <w:t>for</w:t>
      </w:r>
      <w:r w:rsidRPr="00D65047">
        <w:t xml:space="preserve"> Austria </w:t>
      </w:r>
      <w:r w:rsidR="004B577B" w:rsidRPr="00D65047">
        <w:t>applicants</w:t>
      </w:r>
      <w:r w:rsidRPr="00D65047">
        <w:t xml:space="preserve">, not </w:t>
      </w:r>
      <w:r w:rsidR="004B577B" w:rsidRPr="00D65047">
        <w:t>f</w:t>
      </w:r>
      <w:r w:rsidR="00D70B8E" w:rsidRPr="00D65047">
        <w:t>or</w:t>
      </w:r>
      <w:r w:rsidR="004B577B" w:rsidRPr="00D65047">
        <w:t xml:space="preserve"> Australian </w:t>
      </w:r>
      <w:r w:rsidR="00D70B8E" w:rsidRPr="00D65047">
        <w:t>applicants</w:t>
      </w:r>
      <w:r w:rsidRPr="00D65047">
        <w:t xml:space="preserve">. Partners </w:t>
      </w:r>
      <w:r w:rsidR="005A4795" w:rsidRPr="00D65047">
        <w:t xml:space="preserve">are encouraged to </w:t>
      </w:r>
      <w:r w:rsidRPr="00D65047">
        <w:t xml:space="preserve">collaborate </w:t>
      </w:r>
      <w:r w:rsidR="00633BA7" w:rsidRPr="00D65047">
        <w:t xml:space="preserve">across sectors on applicable </w:t>
      </w:r>
      <w:r w:rsidRPr="00D65047">
        <w:t>processes or technologies or solutions</w:t>
      </w:r>
      <w:r w:rsidR="00633BA7" w:rsidRPr="00D65047">
        <w:t>.</w:t>
      </w:r>
      <w:r w:rsidRPr="00D65047">
        <w:t> </w:t>
      </w:r>
    </w:p>
    <w:p w14:paraId="2A8BDECD" w14:textId="181731A8" w:rsidR="007F7FFC" w:rsidRPr="00D65047" w:rsidRDefault="007F7FFC" w:rsidP="005122E9">
      <w:pPr>
        <w:pStyle w:val="Heading3"/>
      </w:pPr>
      <w:bookmarkStart w:id="68" w:name="_Toc166160981"/>
      <w:r w:rsidRPr="00D65047">
        <w:t>The list of eligible areas seems restricted</w:t>
      </w:r>
      <w:r w:rsidR="00B6093D" w:rsidRPr="00D65047">
        <w:t xml:space="preserve">. </w:t>
      </w:r>
      <w:r w:rsidR="00022F28" w:rsidRPr="00D65047">
        <w:t>Could the pulp and paper industry, which has high energy usage</w:t>
      </w:r>
      <w:r w:rsidR="002533DD" w:rsidRPr="00D65047">
        <w:t>, be included as an eligible sector?</w:t>
      </w:r>
      <w:bookmarkEnd w:id="68"/>
    </w:p>
    <w:p w14:paraId="24F048D6" w14:textId="77777777" w:rsidR="001C04D2" w:rsidRPr="00D65047" w:rsidRDefault="007F7FFC" w:rsidP="005A4795">
      <w:r w:rsidRPr="00D65047">
        <w:t xml:space="preserve">Yes, the list of eligible areas is </w:t>
      </w:r>
      <w:r w:rsidR="00511E56" w:rsidRPr="00D65047">
        <w:t>restricted to those specified in the guidelines</w:t>
      </w:r>
      <w:r w:rsidRPr="00D65047">
        <w:t>. We have focused on specific priority areas that are aligned with the Net</w:t>
      </w:r>
      <w:r w:rsidR="00511E56" w:rsidRPr="00D65047">
        <w:t>-</w:t>
      </w:r>
      <w:r w:rsidRPr="00D65047">
        <w:t>Zero Industries Mission and with some certain high heat and high emissions sectors like steel making, in mind.  </w:t>
      </w:r>
    </w:p>
    <w:p w14:paraId="692DAA4E" w14:textId="704E2D89" w:rsidR="007F7FFC" w:rsidRPr="00D65047" w:rsidRDefault="00EA3864" w:rsidP="005A4795">
      <w:r w:rsidRPr="00D65047">
        <w:t>T</w:t>
      </w:r>
      <w:r w:rsidR="007F7FFC" w:rsidRPr="00D65047">
        <w:t xml:space="preserve">he pulp and paper sectors </w:t>
      </w:r>
      <w:r w:rsidR="00974A90" w:rsidRPr="00D65047">
        <w:t>are not eligible</w:t>
      </w:r>
      <w:r w:rsidR="007F7FFC" w:rsidRPr="00D65047">
        <w:t xml:space="preserve"> for this </w:t>
      </w:r>
      <w:r w:rsidR="001C04D2" w:rsidRPr="00D65047">
        <w:t>joint call</w:t>
      </w:r>
      <w:r w:rsidR="007F7FFC" w:rsidRPr="00D65047">
        <w:t xml:space="preserve">. </w:t>
      </w:r>
    </w:p>
    <w:p w14:paraId="1E7CEB68" w14:textId="0FC727D8" w:rsidR="007F7FFC" w:rsidRPr="00D65047" w:rsidRDefault="00EA3864" w:rsidP="005122E9">
      <w:pPr>
        <w:pStyle w:val="Heading3"/>
      </w:pPr>
      <w:bookmarkStart w:id="69" w:name="_Toc166160982"/>
      <w:r w:rsidRPr="00D65047">
        <w:t xml:space="preserve">For </w:t>
      </w:r>
      <w:r w:rsidR="007F7FFC" w:rsidRPr="00D65047">
        <w:t>a single project that both industry from Australia and Austria would contribute</w:t>
      </w:r>
      <w:r w:rsidR="00261044" w:rsidRPr="00D65047">
        <w:t>, w</w:t>
      </w:r>
      <w:r w:rsidR="007F7FFC" w:rsidRPr="00D65047">
        <w:t xml:space="preserve">here </w:t>
      </w:r>
      <w:r w:rsidR="00261044" w:rsidRPr="00D65047">
        <w:t>should</w:t>
      </w:r>
      <w:r w:rsidR="007F7FFC" w:rsidRPr="00D65047">
        <w:t xml:space="preserve"> the project</w:t>
      </w:r>
      <w:r w:rsidR="00261044" w:rsidRPr="00D65047">
        <w:t>’s</w:t>
      </w:r>
      <w:r w:rsidR="007F7FFC" w:rsidRPr="00D65047">
        <w:t xml:space="preserve"> location be, in Australia or Austria?</w:t>
      </w:r>
      <w:bookmarkEnd w:id="69"/>
      <w:r w:rsidR="007F7FFC" w:rsidRPr="00D65047">
        <w:t> </w:t>
      </w:r>
    </w:p>
    <w:p w14:paraId="78829998" w14:textId="77777777" w:rsidR="00991748" w:rsidRPr="00D65047" w:rsidRDefault="007F7FFC" w:rsidP="005A4795">
      <w:r w:rsidRPr="00D65047">
        <w:t xml:space="preserve">The project will need to take place in Australia and in Austria as both countries must be engaged and involved in the actual project. </w:t>
      </w:r>
    </w:p>
    <w:p w14:paraId="395FC09C" w14:textId="76B831E4" w:rsidR="007F7FFC" w:rsidRPr="00D65047" w:rsidRDefault="007F7FFC" w:rsidP="005A4795">
      <w:r w:rsidRPr="00D65047">
        <w:t>The core thing for both countries is that the Australian funding will support the Australia</w:t>
      </w:r>
      <w:r w:rsidR="00991748" w:rsidRPr="00D65047">
        <w:t>n</w:t>
      </w:r>
      <w:r w:rsidRPr="00D65047">
        <w:t xml:space="preserve"> side of the project and we’re primarily looking at activities that occur in Australia. This is the same for the Austrian funding, which will support the Austrian side of the project and they're primarily looking to fund activities occurring in Austria.  </w:t>
      </w:r>
    </w:p>
    <w:p w14:paraId="296CF39F" w14:textId="77777777" w:rsidR="007F7FFC" w:rsidRPr="005A4795" w:rsidRDefault="007F7FFC" w:rsidP="005A4795">
      <w:r w:rsidRPr="00D65047">
        <w:t>The idea is that you find a joint project partner and together you could be testing or trialling things simultaneously or slightly differently. You could do some things at your industry site and your partner will do some things at their industry site, but you will be coming together to learn and enhance each other's projects from that. For example, it could be that you do some of the project testing in Austria and then bring it together to then pilot or trial in Australia.</w:t>
      </w:r>
      <w:r w:rsidRPr="005A4795">
        <w:t>  </w:t>
      </w:r>
    </w:p>
    <w:p w14:paraId="112C6C27" w14:textId="77777777" w:rsidR="007F7FFC" w:rsidRDefault="007F7FFC"/>
    <w:sectPr w:rsidR="007F7FFC" w:rsidSect="000214C9">
      <w:headerReference w:type="even" r:id="rId89"/>
      <w:headerReference w:type="default" r:id="rId90"/>
      <w:footerReference w:type="default" r:id="rId91"/>
      <w:headerReference w:type="first" r:id="rId92"/>
      <w:pgSz w:w="11906" w:h="16838"/>
      <w:pgMar w:top="1276" w:right="1133" w:bottom="1440" w:left="1247" w:header="851"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FB06" w14:textId="77777777" w:rsidR="000214C9" w:rsidRDefault="000214C9">
      <w:pPr>
        <w:spacing w:after="0" w:line="240" w:lineRule="auto"/>
      </w:pPr>
      <w:r>
        <w:separator/>
      </w:r>
    </w:p>
  </w:endnote>
  <w:endnote w:type="continuationSeparator" w:id="0">
    <w:p w14:paraId="4C0312B7" w14:textId="77777777" w:rsidR="000214C9" w:rsidRDefault="000214C9">
      <w:pPr>
        <w:spacing w:after="0" w:line="240" w:lineRule="auto"/>
      </w:pPr>
      <w:r>
        <w:continuationSeparator/>
      </w:r>
    </w:p>
  </w:endnote>
  <w:endnote w:type="continuationNotice" w:id="1">
    <w:p w14:paraId="55CE7492" w14:textId="77777777" w:rsidR="000214C9" w:rsidRDefault="000214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5497" w14:textId="77777777" w:rsidR="007267AD" w:rsidRPr="007433DD" w:rsidRDefault="007267AD" w:rsidP="003218AF">
    <w:pPr>
      <w:pStyle w:val="Footer"/>
    </w:pPr>
    <w:r>
      <w:ptab w:relativeTo="margin" w:alignment="center" w:leader="none"/>
    </w:r>
    <w:r w:rsidRPr="007433DD">
      <w:rPr>
        <w:b/>
        <w:bCs/>
        <w:color w:val="FF0000"/>
        <w:sz w:val="24"/>
        <w:szCs w:val="24"/>
      </w:rPr>
      <w:t>OFFICIAL</w:t>
    </w:r>
    <w:r>
      <w:ptab w:relativeTo="margin" w:alignment="right" w:leader="none"/>
    </w:r>
    <w:r w:rsidRPr="007433DD">
      <w:fldChar w:fldCharType="begin"/>
    </w:r>
    <w:r w:rsidRPr="007433DD">
      <w:instrText xml:space="preserve"> PAGE   \* MERGEFORMAT </w:instrText>
    </w:r>
    <w:r w:rsidRPr="007433DD">
      <w:fldChar w:fldCharType="separate"/>
    </w:r>
    <w:r w:rsidR="00327B9D">
      <w:rPr>
        <w:noProof/>
      </w:rPr>
      <w:t>iv</w:t>
    </w:r>
    <w:r w:rsidRPr="007433D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E882" w14:textId="77777777" w:rsidR="007267AD" w:rsidRPr="007433DD" w:rsidRDefault="007267AD" w:rsidP="003218AF">
    <w:pPr>
      <w:pStyle w:val="Footer"/>
    </w:pPr>
    <w:r>
      <w:ptab w:relativeTo="margin" w:alignment="center" w:leader="none"/>
    </w:r>
    <w:r w:rsidRPr="007433DD">
      <w:rPr>
        <w:b/>
        <w:bCs/>
        <w:color w:val="FF0000"/>
        <w:sz w:val="24"/>
        <w:szCs w:val="24"/>
      </w:rPr>
      <w:t>OFFICIAL</w:t>
    </w:r>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08FCF" w14:textId="77777777" w:rsidR="007267AD" w:rsidRPr="007433DD" w:rsidRDefault="007267AD" w:rsidP="003218AF">
    <w:pPr>
      <w:pStyle w:val="Footer"/>
    </w:pPr>
    <w:r>
      <w:ptab w:relativeTo="margin" w:alignment="center" w:leader="none"/>
    </w:r>
    <w:r w:rsidRPr="007433DD">
      <w:rPr>
        <w:b/>
        <w:bCs/>
        <w:color w:val="FF0000"/>
        <w:sz w:val="24"/>
        <w:szCs w:val="24"/>
      </w:rPr>
      <w:t>OFFICIAL</w:t>
    </w:r>
    <w:r>
      <w:ptab w:relativeTo="margin" w:alignment="right" w:leader="none"/>
    </w:r>
    <w:r w:rsidRPr="00FC3E27">
      <w:fldChar w:fldCharType="begin"/>
    </w:r>
    <w:r w:rsidRPr="00FC3E27">
      <w:instrText xml:space="preserve"> PAGE   \* MERGEFORMAT </w:instrText>
    </w:r>
    <w:r w:rsidRPr="00FC3E27">
      <w:fldChar w:fldCharType="separate"/>
    </w:r>
    <w:r w:rsidR="004B74C1">
      <w:rPr>
        <w:noProof/>
      </w:rPr>
      <w:t>iii</w:t>
    </w:r>
    <w:r w:rsidRPr="00FC3E27">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D293" w14:textId="77777777" w:rsidR="007267AD" w:rsidRPr="007433DD" w:rsidRDefault="007267AD" w:rsidP="003218AF">
    <w:pPr>
      <w:pStyle w:val="Footer"/>
    </w:pPr>
    <w:r>
      <w:ptab w:relativeTo="margin" w:alignment="center" w:leader="none"/>
    </w:r>
    <w:r w:rsidRPr="007433DD">
      <w:rPr>
        <w:b/>
        <w:bCs/>
        <w:color w:val="FF0000"/>
        <w:sz w:val="24"/>
        <w:szCs w:val="24"/>
      </w:rPr>
      <w:t>OFFICIAL</w:t>
    </w:r>
    <w:r>
      <w:ptab w:relativeTo="margin" w:alignment="right" w:leader="none"/>
    </w:r>
    <w:r w:rsidRPr="007433DD">
      <w:fldChar w:fldCharType="begin"/>
    </w:r>
    <w:r w:rsidRPr="007433DD">
      <w:instrText xml:space="preserve"> PAGE   \* MERGEFORMAT </w:instrText>
    </w:r>
    <w:r w:rsidRPr="007433DD">
      <w:fldChar w:fldCharType="separate"/>
    </w:r>
    <w:r w:rsidR="004B74C1">
      <w:rPr>
        <w:noProof/>
      </w:rPr>
      <w:t>16</w:t>
    </w:r>
    <w:r w:rsidRPr="007433D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8ED0" w14:textId="77777777" w:rsidR="000214C9" w:rsidRDefault="000214C9">
      <w:pPr>
        <w:spacing w:after="0" w:line="240" w:lineRule="auto"/>
      </w:pPr>
      <w:r>
        <w:separator/>
      </w:r>
    </w:p>
  </w:footnote>
  <w:footnote w:type="continuationSeparator" w:id="0">
    <w:p w14:paraId="677554F2" w14:textId="77777777" w:rsidR="000214C9" w:rsidRDefault="000214C9">
      <w:pPr>
        <w:spacing w:after="0" w:line="240" w:lineRule="auto"/>
      </w:pPr>
      <w:r>
        <w:continuationSeparator/>
      </w:r>
    </w:p>
  </w:footnote>
  <w:footnote w:type="continuationNotice" w:id="1">
    <w:p w14:paraId="4FEA72D3" w14:textId="77777777" w:rsidR="000214C9" w:rsidRDefault="000214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F4D8" w14:textId="77777777" w:rsidR="007267AD" w:rsidRDefault="00D63B58">
    <w:pPr>
      <w:pStyle w:val="Header"/>
    </w:pPr>
    <w:r>
      <w:rPr>
        <w:noProof/>
      </w:rPr>
      <w:pict w14:anchorId="0A05C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85" o:spid="_x0000_s1035" type="#_x0000_t136" style="position:absolute;margin-left:0;margin-top:0;width:414.7pt;height:248.8pt;rotation:315;z-index:-25165823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BA46E" w14:textId="77777777" w:rsidR="007267AD" w:rsidRDefault="00D63B58">
    <w:pPr>
      <w:pStyle w:val="Header"/>
    </w:pPr>
    <w:r>
      <w:rPr>
        <w:noProof/>
      </w:rPr>
      <w:pict w14:anchorId="033C33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94" o:spid="_x0000_s1044" type="#_x0000_t136" style="position:absolute;margin-left:0;margin-top:0;width:414.7pt;height:248.8pt;rotation:315;z-index:-2516582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7070" w14:textId="77777777" w:rsidR="007267AD" w:rsidRPr="00046D76" w:rsidRDefault="007267AD" w:rsidP="002656E8">
    <w:pPr>
      <w:pStyle w:val="Header"/>
      <w:jc w:val="center"/>
      <w:rPr>
        <w:color w:val="FF0000"/>
      </w:rPr>
    </w:pPr>
    <w:r w:rsidRPr="00046D76">
      <w:rPr>
        <w:b/>
        <w:bCs/>
        <w:color w:val="FF0000"/>
      </w:rPr>
      <w:t>OFFICIAL</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156BA" w14:textId="77777777" w:rsidR="007267AD" w:rsidRDefault="00D63B58">
    <w:pPr>
      <w:pStyle w:val="Header"/>
    </w:pPr>
    <w:r>
      <w:rPr>
        <w:noProof/>
      </w:rPr>
      <w:pict w14:anchorId="379733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93" o:spid="_x0000_s1043" type="#_x0000_t136" style="position:absolute;margin-left:0;margin-top:0;width:414.7pt;height:248.8pt;rotation:315;z-index:-251658233;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7267AD" w14:paraId="60014B2C" w14:textId="77777777" w:rsidTr="003218AF">
      <w:trPr>
        <w:trHeight w:val="300"/>
      </w:trPr>
      <w:tc>
        <w:tcPr>
          <w:tcW w:w="3005" w:type="dxa"/>
        </w:tcPr>
        <w:p w14:paraId="69CBDE0D" w14:textId="77777777" w:rsidR="007267AD" w:rsidRDefault="007267AD" w:rsidP="003218AF">
          <w:pPr>
            <w:pStyle w:val="Header"/>
            <w:ind w:left="-115"/>
          </w:pPr>
        </w:p>
      </w:tc>
      <w:tc>
        <w:tcPr>
          <w:tcW w:w="3005" w:type="dxa"/>
        </w:tcPr>
        <w:p w14:paraId="4D1293FB" w14:textId="77777777" w:rsidR="007267AD" w:rsidRPr="007433DD" w:rsidRDefault="007267AD" w:rsidP="003218AF">
          <w:pPr>
            <w:pStyle w:val="Header"/>
            <w:jc w:val="center"/>
            <w:rPr>
              <w:b/>
              <w:bCs/>
            </w:rPr>
          </w:pPr>
          <w:r w:rsidRPr="007433DD">
            <w:rPr>
              <w:b/>
              <w:bCs/>
              <w:color w:val="FF0000"/>
              <w:sz w:val="24"/>
              <w:szCs w:val="24"/>
            </w:rPr>
            <w:t>OFFICIAL</w:t>
          </w:r>
        </w:p>
      </w:tc>
      <w:tc>
        <w:tcPr>
          <w:tcW w:w="3005" w:type="dxa"/>
        </w:tcPr>
        <w:p w14:paraId="5CC3D64E" w14:textId="77777777" w:rsidR="007267AD" w:rsidRDefault="007267AD" w:rsidP="003218AF">
          <w:pPr>
            <w:pStyle w:val="Header"/>
            <w:ind w:right="-115"/>
            <w:jc w:val="right"/>
          </w:pPr>
        </w:p>
      </w:tc>
    </w:tr>
  </w:tbl>
  <w:p w14:paraId="2CADB2D9" w14:textId="77777777" w:rsidR="007267AD" w:rsidRDefault="00D63B58" w:rsidP="003218AF">
    <w:pPr>
      <w:pStyle w:val="Header"/>
    </w:pPr>
    <w:r>
      <w:rPr>
        <w:noProof/>
      </w:rPr>
      <w:pict w14:anchorId="1B83F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86" o:spid="_x0000_s1036" type="#_x0000_t136" style="position:absolute;margin-left:0;margin-top:0;width:414.7pt;height:248.8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46EB" w14:textId="77777777" w:rsidR="007267AD" w:rsidRPr="009948F5" w:rsidRDefault="007267AD" w:rsidP="003218AF">
    <w:pPr>
      <w:pStyle w:val="Header"/>
      <w:jc w:val="center"/>
      <w:rPr>
        <w:b/>
        <w:color w:val="FF0000"/>
        <w:sz w:val="28"/>
        <w:szCs w:val="28"/>
      </w:rPr>
    </w:pPr>
    <w:r>
      <w:rPr>
        <w:b/>
        <w:color w:val="FF0000"/>
        <w:sz w:val="28"/>
        <w:szCs w:val="28"/>
      </w:rPr>
      <w:t>OFFICIAL</w:t>
    </w:r>
  </w:p>
  <w:p w14:paraId="2D36AAD2" w14:textId="77777777" w:rsidR="007267AD" w:rsidRPr="00BB72B3" w:rsidRDefault="007267AD" w:rsidP="003218AF">
    <w:pPr>
      <w:pStyle w:val="Header"/>
    </w:pPr>
    <w:r>
      <w:rPr>
        <w:noProof/>
        <w:lang w:val="en-GB" w:eastAsia="en-GB"/>
      </w:rPr>
      <w:drawing>
        <wp:anchor distT="0" distB="0" distL="114300" distR="114300" simplePos="0" relativeHeight="251658240" behindDoc="1" locked="0" layoutInCell="0" allowOverlap="1" wp14:anchorId="30EB20A4" wp14:editId="64AF229D">
          <wp:simplePos x="0" y="0"/>
          <wp:positionH relativeFrom="margin">
            <wp:posOffset>5129309</wp:posOffset>
          </wp:positionH>
          <wp:positionV relativeFrom="paragraph">
            <wp:posOffset>5135</wp:posOffset>
          </wp:positionV>
          <wp:extent cx="1080135" cy="925195"/>
          <wp:effectExtent l="0" t="0" r="5715" b="8255"/>
          <wp:wrapSquare wrapText="bothSides"/>
          <wp:docPr id="1073809600" name="Picture 7376549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809600" name="Picture 737654985">
                    <a:extLst>
                      <a:ext uri="{C183D7F6-B498-43B3-948B-1728B52AA6E4}">
                        <adec:decorative xmlns:adec="http://schemas.microsoft.com/office/drawing/2017/decorative" val="1"/>
                      </a:ext>
                    </a:extLst>
                  </pic:cNvPr>
                  <pic:cNvPicPr>
                    <a:picLocks noChangeAspect="1" noChangeArrowheads="1"/>
                  </pic:cNvPicPr>
                </pic:nvPicPr>
                <pic:blipFill>
                  <a:blip r:embed="rId1"/>
                  <a:stretch>
                    <a:fillRect/>
                  </a:stretch>
                </pic:blipFill>
                <pic:spPr bwMode="auto">
                  <a:xfrm>
                    <a:off x="0" y="0"/>
                    <a:ext cx="1080135" cy="925195"/>
                  </a:xfrm>
                  <a:prstGeom prst="rect">
                    <a:avLst/>
                  </a:prstGeom>
                </pic:spPr>
              </pic:pic>
            </a:graphicData>
          </a:graphic>
        </wp:anchor>
      </w:drawing>
    </w:r>
    <w:r>
      <w:rPr>
        <w:noProof/>
        <w:lang w:val="en-GB" w:eastAsia="en-GB"/>
      </w:rPr>
      <w:drawing>
        <wp:anchor distT="0" distB="0" distL="114300" distR="0" simplePos="0" relativeHeight="251658241" behindDoc="0" locked="0" layoutInCell="0" allowOverlap="1" wp14:anchorId="61F21824" wp14:editId="2DCFD3C0">
          <wp:simplePos x="0" y="0"/>
          <wp:positionH relativeFrom="margin">
            <wp:posOffset>3347499</wp:posOffset>
          </wp:positionH>
          <wp:positionV relativeFrom="paragraph">
            <wp:posOffset>150329</wp:posOffset>
          </wp:positionV>
          <wp:extent cx="1313815" cy="583565"/>
          <wp:effectExtent l="0" t="0" r="0" b="0"/>
          <wp:wrapSquare wrapText="bothSides"/>
          <wp:docPr id="804081543" name="Picture 2013003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081543" name="Picture 201300353">
                    <a:extLst>
                      <a:ext uri="{C183D7F6-B498-43B3-948B-1728B52AA6E4}">
                        <adec:decorative xmlns:adec="http://schemas.microsoft.com/office/drawing/2017/decorative" val="1"/>
                      </a:ext>
                    </a:extLst>
                  </pic:cNvPr>
                  <pic:cNvPicPr>
                    <a:picLocks noChangeAspect="1" noChangeArrowheads="1"/>
                  </pic:cNvPicPr>
                </pic:nvPicPr>
                <pic:blipFill>
                  <a:blip r:embed="rId2"/>
                  <a:stretch>
                    <a:fillRect/>
                  </a:stretch>
                </pic:blipFill>
                <pic:spPr bwMode="auto">
                  <a:xfrm>
                    <a:off x="0" y="0"/>
                    <a:ext cx="1313815" cy="583565"/>
                  </a:xfrm>
                  <a:prstGeom prst="rect">
                    <a:avLst/>
                  </a:prstGeom>
                </pic:spPr>
              </pic:pic>
            </a:graphicData>
          </a:graphic>
        </wp:anchor>
      </w:drawing>
    </w:r>
    <w:r w:rsidRPr="00180BF8">
      <w:rPr>
        <w:noProof/>
        <w:lang w:val="en-GB" w:eastAsia="en-GB"/>
      </w:rPr>
      <w:drawing>
        <wp:inline distT="0" distB="0" distL="0" distR="0" wp14:anchorId="330D6D4F" wp14:editId="25273AA1">
          <wp:extent cx="2923111" cy="607375"/>
          <wp:effectExtent l="0" t="0" r="0" b="2540"/>
          <wp:docPr id="497060155" name="Picture 497060155" title="Australian Government Department of Climate Change, Energy, the Environment and Wa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header-temp.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2978004" cy="618781"/>
                  </a:xfrm>
                  <a:prstGeom prst="rect">
                    <a:avLst/>
                  </a:prstGeom>
                  <a:ln>
                    <a:noFill/>
                  </a:ln>
                  <a:extLst>
                    <a:ext uri="{53640926-AAD7-44d8-BBD7-CCE9431645EC}">
                      <a14:shadowObscured xmlns:arto="http://schemas.microsoft.com/office/word/2006/arto" xmlns:w10="urn:schemas-microsoft-com:office:word" xmlns:w="http://schemas.openxmlformats.org/wordprocessingml/2006/main" xmlns:v="urn:schemas-microsoft-com:vml" xmlns:o="urn:schemas-microsoft-com:office:office" xmlns:mv="urn:schemas-microsoft-com:mac:vml" xmlns:mo="http://schemas.microsoft.com/office/mac/office/2008/main" xmlns:a14="http://schemas.microsoft.com/office/drawing/2010/main" xmlns=""/>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D4BF" w14:textId="77777777" w:rsidR="007267AD" w:rsidRDefault="00D63B58">
    <w:pPr>
      <w:pStyle w:val="Header"/>
    </w:pPr>
    <w:r>
      <w:rPr>
        <w:noProof/>
      </w:rPr>
      <w:pict w14:anchorId="6D00F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88" o:spid="_x0000_s1038" type="#_x0000_t136" style="position:absolute;margin-left:0;margin-top:0;width:414.7pt;height:248.8pt;rotation:315;z-index:-2516582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27153" w14:textId="77777777" w:rsidR="007267AD" w:rsidRDefault="00D63B58">
    <w:pPr>
      <w:pStyle w:val="Header"/>
    </w:pPr>
    <w:r>
      <w:rPr>
        <w:noProof/>
      </w:rPr>
      <w:pict w14:anchorId="5A31DB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89" o:spid="_x0000_s1039" type="#_x0000_t136" style="position:absolute;margin-left:0;margin-top:0;width:414.7pt;height:248.8pt;rotation:315;z-index:-251658235;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70A5" w14:textId="77777777" w:rsidR="007267AD" w:rsidRPr="009948F5" w:rsidRDefault="007267AD" w:rsidP="003218AF">
    <w:pPr>
      <w:pStyle w:val="Header"/>
      <w:jc w:val="center"/>
      <w:rPr>
        <w:b/>
        <w:color w:val="FF0000"/>
        <w:sz w:val="28"/>
        <w:szCs w:val="28"/>
      </w:rPr>
    </w:pPr>
    <w:r>
      <w:rPr>
        <w:b/>
        <w:color w:val="FF0000"/>
        <w:sz w:val="28"/>
        <w:szCs w:val="28"/>
      </w:rPr>
      <w:t>OFFICIAL</w:t>
    </w:r>
  </w:p>
  <w:p w14:paraId="21244488" w14:textId="77777777" w:rsidR="007267AD" w:rsidRPr="00BB72B3" w:rsidRDefault="007267AD" w:rsidP="003218A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D86AC" w14:textId="77777777" w:rsidR="007267AD" w:rsidRDefault="00D63B58">
    <w:pPr>
      <w:pStyle w:val="Header"/>
    </w:pPr>
    <w:r>
      <w:rPr>
        <w:noProof/>
      </w:rPr>
      <w:pict w14:anchorId="45D12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80991" o:spid="_x0000_s1041" type="#_x0000_t136" style="position:absolute;margin-left:0;margin-top:0;width:414.7pt;height:248.8pt;rotation:315;z-index:-25165823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852" w14:textId="77777777" w:rsidR="007267AD" w:rsidRDefault="007267A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1F30" w14:textId="77777777" w:rsidR="007267AD" w:rsidRPr="009948F5" w:rsidRDefault="007267AD" w:rsidP="003218AF">
    <w:pPr>
      <w:pStyle w:val="Header"/>
      <w:jc w:val="center"/>
      <w:rPr>
        <w:b/>
        <w:color w:val="FF0000"/>
        <w:sz w:val="28"/>
        <w:szCs w:val="28"/>
      </w:rPr>
    </w:pPr>
    <w:r>
      <w:rPr>
        <w:b/>
        <w:color w:val="FF0000"/>
        <w:sz w:val="28"/>
        <w:szCs w:val="28"/>
      </w:rPr>
      <w:t>OFFICIAL</w:t>
    </w:r>
  </w:p>
  <w:p w14:paraId="13402A17" w14:textId="77777777" w:rsidR="007267AD" w:rsidRPr="00BB72B3" w:rsidRDefault="007267AD" w:rsidP="00321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45C"/>
    <w:multiLevelType w:val="hybridMultilevel"/>
    <w:tmpl w:val="C1FED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970E7B"/>
    <w:multiLevelType w:val="multilevel"/>
    <w:tmpl w:val="6D889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74E09"/>
    <w:multiLevelType w:val="hybridMultilevel"/>
    <w:tmpl w:val="639012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024382"/>
    <w:multiLevelType w:val="hybridMultilevel"/>
    <w:tmpl w:val="906E48A2"/>
    <w:lvl w:ilvl="0" w:tplc="FFFFFFFF">
      <w:start w:val="1"/>
      <w:numFmt w:val="bullet"/>
      <w:lvlText w:val=""/>
      <w:lvlJc w:val="left"/>
      <w:pPr>
        <w:ind w:left="720" w:hanging="360"/>
      </w:pPr>
      <w:rPr>
        <w:rFonts w:ascii="Symbol" w:hAnsi="Symbol" w:hint="default"/>
      </w:rPr>
    </w:lvl>
    <w:lvl w:ilvl="1" w:tplc="B3DA5B8A">
      <w:start w:val="1"/>
      <w:numFmt w:val="bullet"/>
      <w:lvlText w:val="○"/>
      <w:lvlJc w:val="left"/>
      <w:pPr>
        <w:ind w:left="1440" w:hanging="360"/>
      </w:pPr>
      <w:rPr>
        <w:rFonts w:ascii="Calibri" w:hAnsi="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EA088D"/>
    <w:multiLevelType w:val="hybridMultilevel"/>
    <w:tmpl w:val="EA3E104E"/>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6F36172"/>
    <w:multiLevelType w:val="multilevel"/>
    <w:tmpl w:val="2B3604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354365"/>
    <w:multiLevelType w:val="hybridMultilevel"/>
    <w:tmpl w:val="820A2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9F146B"/>
    <w:multiLevelType w:val="hybridMultilevel"/>
    <w:tmpl w:val="639012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0672120"/>
    <w:multiLevelType w:val="hybridMultilevel"/>
    <w:tmpl w:val="639012D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55C55D8"/>
    <w:multiLevelType w:val="hybridMultilevel"/>
    <w:tmpl w:val="308A777E"/>
    <w:lvl w:ilvl="0" w:tplc="FFFFFFFF">
      <w:start w:val="1"/>
      <w:numFmt w:val="decimal"/>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35E1472D"/>
    <w:multiLevelType w:val="hybridMultilevel"/>
    <w:tmpl w:val="849E1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092D7D"/>
    <w:multiLevelType w:val="hybridMultilevel"/>
    <w:tmpl w:val="63E84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C7E82"/>
    <w:multiLevelType w:val="multilevel"/>
    <w:tmpl w:val="24AEAF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DD5B66"/>
    <w:multiLevelType w:val="multilevel"/>
    <w:tmpl w:val="3B8CD6E2"/>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2F3700"/>
    <w:multiLevelType w:val="hybridMultilevel"/>
    <w:tmpl w:val="6096E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742A1"/>
    <w:multiLevelType w:val="multilevel"/>
    <w:tmpl w:val="51A2283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C46373"/>
    <w:multiLevelType w:val="hybridMultilevel"/>
    <w:tmpl w:val="DAD6D724"/>
    <w:lvl w:ilvl="0" w:tplc="FFFFFFFF">
      <w:start w:val="1"/>
      <w:numFmt w:val="decimal"/>
      <w:lvlText w:val="%1."/>
      <w:lvlJc w:val="left"/>
      <w:pPr>
        <w:ind w:left="720" w:hanging="360"/>
      </w:pPr>
    </w:lvl>
    <w:lvl w:ilvl="1" w:tplc="0C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485601"/>
    <w:multiLevelType w:val="hybridMultilevel"/>
    <w:tmpl w:val="79A4EF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2E10FD"/>
    <w:multiLevelType w:val="hybridMultilevel"/>
    <w:tmpl w:val="A154A084"/>
    <w:lvl w:ilvl="0" w:tplc="500ADF90">
      <w:numFmt w:val="bullet"/>
      <w:pStyle w:val="ListParagraph"/>
      <w:lvlText w:val=""/>
      <w:lvlJc w:val="left"/>
      <w:pPr>
        <w:ind w:left="720" w:hanging="360"/>
      </w:pPr>
      <w:rPr>
        <w:rFonts w:ascii="Symbol" w:eastAsiaTheme="minorHAnsi" w:hAnsi="Symbol" w:cstheme="minorBidi" w:hint="default"/>
      </w:rPr>
    </w:lvl>
    <w:lvl w:ilvl="1" w:tplc="480667E4">
      <w:numFmt w:val="bullet"/>
      <w:lvlText w:val="-"/>
      <w:lvlJc w:val="left"/>
      <w:pPr>
        <w:ind w:left="1440" w:hanging="360"/>
      </w:pPr>
      <w:rPr>
        <w:rFonts w:ascii="Calibri" w:eastAsiaTheme="minorHAnsi" w:hAnsi="Calibri" w:cs="Calibri" w:hint="default"/>
      </w:rPr>
    </w:lvl>
    <w:lvl w:ilvl="2" w:tplc="EBDCF15A" w:tentative="1">
      <w:start w:val="1"/>
      <w:numFmt w:val="bullet"/>
      <w:lvlText w:val=""/>
      <w:lvlJc w:val="left"/>
      <w:pPr>
        <w:ind w:left="2160" w:hanging="360"/>
      </w:pPr>
      <w:rPr>
        <w:rFonts w:ascii="Wingdings" w:hAnsi="Wingdings" w:hint="default"/>
      </w:rPr>
    </w:lvl>
    <w:lvl w:ilvl="3" w:tplc="A670B23A" w:tentative="1">
      <w:start w:val="1"/>
      <w:numFmt w:val="bullet"/>
      <w:lvlText w:val=""/>
      <w:lvlJc w:val="left"/>
      <w:pPr>
        <w:ind w:left="2880" w:hanging="360"/>
      </w:pPr>
      <w:rPr>
        <w:rFonts w:ascii="Symbol" w:hAnsi="Symbol" w:hint="default"/>
      </w:rPr>
    </w:lvl>
    <w:lvl w:ilvl="4" w:tplc="DA6A8F0A" w:tentative="1">
      <w:start w:val="1"/>
      <w:numFmt w:val="bullet"/>
      <w:lvlText w:val="o"/>
      <w:lvlJc w:val="left"/>
      <w:pPr>
        <w:ind w:left="3600" w:hanging="360"/>
      </w:pPr>
      <w:rPr>
        <w:rFonts w:ascii="Courier New" w:hAnsi="Courier New" w:cs="Courier New" w:hint="default"/>
      </w:rPr>
    </w:lvl>
    <w:lvl w:ilvl="5" w:tplc="E1AE6D0A" w:tentative="1">
      <w:start w:val="1"/>
      <w:numFmt w:val="bullet"/>
      <w:lvlText w:val=""/>
      <w:lvlJc w:val="left"/>
      <w:pPr>
        <w:ind w:left="4320" w:hanging="360"/>
      </w:pPr>
      <w:rPr>
        <w:rFonts w:ascii="Wingdings" w:hAnsi="Wingdings" w:hint="default"/>
      </w:rPr>
    </w:lvl>
    <w:lvl w:ilvl="6" w:tplc="9D24E652" w:tentative="1">
      <w:start w:val="1"/>
      <w:numFmt w:val="bullet"/>
      <w:lvlText w:val=""/>
      <w:lvlJc w:val="left"/>
      <w:pPr>
        <w:ind w:left="5040" w:hanging="360"/>
      </w:pPr>
      <w:rPr>
        <w:rFonts w:ascii="Symbol" w:hAnsi="Symbol" w:hint="default"/>
      </w:rPr>
    </w:lvl>
    <w:lvl w:ilvl="7" w:tplc="5D5C2292" w:tentative="1">
      <w:start w:val="1"/>
      <w:numFmt w:val="bullet"/>
      <w:lvlText w:val="o"/>
      <w:lvlJc w:val="left"/>
      <w:pPr>
        <w:ind w:left="5760" w:hanging="360"/>
      </w:pPr>
      <w:rPr>
        <w:rFonts w:ascii="Courier New" w:hAnsi="Courier New" w:cs="Courier New" w:hint="default"/>
      </w:rPr>
    </w:lvl>
    <w:lvl w:ilvl="8" w:tplc="9880F53A" w:tentative="1">
      <w:start w:val="1"/>
      <w:numFmt w:val="bullet"/>
      <w:lvlText w:val=""/>
      <w:lvlJc w:val="left"/>
      <w:pPr>
        <w:ind w:left="6480" w:hanging="360"/>
      </w:pPr>
      <w:rPr>
        <w:rFonts w:ascii="Wingdings" w:hAnsi="Wingdings" w:hint="default"/>
      </w:rPr>
    </w:lvl>
  </w:abstractNum>
  <w:abstractNum w:abstractNumId="19" w15:restartNumberingAfterBreak="0">
    <w:nsid w:val="553514BD"/>
    <w:multiLevelType w:val="hybridMultilevel"/>
    <w:tmpl w:val="308A777E"/>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65070A36"/>
    <w:multiLevelType w:val="hybridMultilevel"/>
    <w:tmpl w:val="0ED4216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A230F76"/>
    <w:multiLevelType w:val="multilevel"/>
    <w:tmpl w:val="CD0008DC"/>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22" w15:restartNumberingAfterBreak="0">
    <w:nsid w:val="6CAF3263"/>
    <w:multiLevelType w:val="hybridMultilevel"/>
    <w:tmpl w:val="639012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02A55D3"/>
    <w:multiLevelType w:val="hybridMultilevel"/>
    <w:tmpl w:val="954AAF8A"/>
    <w:lvl w:ilvl="0" w:tplc="0C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8831224"/>
    <w:multiLevelType w:val="hybridMultilevel"/>
    <w:tmpl w:val="9A46E4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408161306">
    <w:abstractNumId w:val="18"/>
  </w:num>
  <w:num w:numId="2" w16cid:durableId="1222984379">
    <w:abstractNumId w:val="13"/>
  </w:num>
  <w:num w:numId="3" w16cid:durableId="1796832251">
    <w:abstractNumId w:val="11"/>
  </w:num>
  <w:num w:numId="4" w16cid:durableId="1569263400">
    <w:abstractNumId w:val="17"/>
  </w:num>
  <w:num w:numId="5" w16cid:durableId="1587106612">
    <w:abstractNumId w:val="22"/>
  </w:num>
  <w:num w:numId="6" w16cid:durableId="1502694442">
    <w:abstractNumId w:val="7"/>
  </w:num>
  <w:num w:numId="7" w16cid:durableId="1050568893">
    <w:abstractNumId w:val="2"/>
  </w:num>
  <w:num w:numId="8" w16cid:durableId="1975135206">
    <w:abstractNumId w:val="6"/>
  </w:num>
  <w:num w:numId="9" w16cid:durableId="864563157">
    <w:abstractNumId w:val="0"/>
  </w:num>
  <w:num w:numId="10" w16cid:durableId="353388354">
    <w:abstractNumId w:val="14"/>
  </w:num>
  <w:num w:numId="11" w16cid:durableId="758326918">
    <w:abstractNumId w:val="10"/>
  </w:num>
  <w:num w:numId="12" w16cid:durableId="1372877699">
    <w:abstractNumId w:val="8"/>
  </w:num>
  <w:num w:numId="13" w16cid:durableId="504789291">
    <w:abstractNumId w:val="23"/>
  </w:num>
  <w:num w:numId="14" w16cid:durableId="1758091238">
    <w:abstractNumId w:val="3"/>
  </w:num>
  <w:num w:numId="15" w16cid:durableId="1685159728">
    <w:abstractNumId w:val="9"/>
  </w:num>
  <w:num w:numId="16" w16cid:durableId="605892592">
    <w:abstractNumId w:val="4"/>
  </w:num>
  <w:num w:numId="17" w16cid:durableId="1017119888">
    <w:abstractNumId w:val="20"/>
  </w:num>
  <w:num w:numId="18" w16cid:durableId="638876849">
    <w:abstractNumId w:val="19"/>
  </w:num>
  <w:num w:numId="19" w16cid:durableId="75791109">
    <w:abstractNumId w:val="16"/>
  </w:num>
  <w:num w:numId="20" w16cid:durableId="1943881537">
    <w:abstractNumId w:val="24"/>
  </w:num>
  <w:num w:numId="21" w16cid:durableId="447547093">
    <w:abstractNumId w:val="15"/>
  </w:num>
  <w:num w:numId="22" w16cid:durableId="344744572">
    <w:abstractNumId w:val="21"/>
  </w:num>
  <w:num w:numId="23" w16cid:durableId="932129921">
    <w:abstractNumId w:val="5"/>
  </w:num>
  <w:num w:numId="24" w16cid:durableId="183249239">
    <w:abstractNumId w:val="12"/>
  </w:num>
  <w:num w:numId="25" w16cid:durableId="1702051676">
    <w:abstractNumId w:val="1"/>
  </w:num>
  <w:num w:numId="26" w16cid:durableId="283510023">
    <w:abstractNumId w:val="13"/>
  </w:num>
  <w:num w:numId="27" w16cid:durableId="1366171367">
    <w:abstractNumId w:val="13"/>
  </w:num>
  <w:num w:numId="28" w16cid:durableId="1805386435">
    <w:abstractNumId w:val="13"/>
  </w:num>
  <w:num w:numId="29" w16cid:durableId="45425440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D0"/>
    <w:rsid w:val="000013DF"/>
    <w:rsid w:val="000021AE"/>
    <w:rsid w:val="000056EB"/>
    <w:rsid w:val="000069D6"/>
    <w:rsid w:val="00006C6C"/>
    <w:rsid w:val="00007C80"/>
    <w:rsid w:val="000125A4"/>
    <w:rsid w:val="000129C8"/>
    <w:rsid w:val="00012A19"/>
    <w:rsid w:val="00016FBB"/>
    <w:rsid w:val="000174E8"/>
    <w:rsid w:val="000214C9"/>
    <w:rsid w:val="00021974"/>
    <w:rsid w:val="00022F28"/>
    <w:rsid w:val="00024792"/>
    <w:rsid w:val="00030455"/>
    <w:rsid w:val="00030596"/>
    <w:rsid w:val="00032761"/>
    <w:rsid w:val="000329BD"/>
    <w:rsid w:val="00032A17"/>
    <w:rsid w:val="00033563"/>
    <w:rsid w:val="0003499D"/>
    <w:rsid w:val="0003524F"/>
    <w:rsid w:val="00035AB2"/>
    <w:rsid w:val="00036481"/>
    <w:rsid w:val="00042EBE"/>
    <w:rsid w:val="00044D90"/>
    <w:rsid w:val="00046D76"/>
    <w:rsid w:val="0004781C"/>
    <w:rsid w:val="00047BAC"/>
    <w:rsid w:val="000520E2"/>
    <w:rsid w:val="0005329A"/>
    <w:rsid w:val="00053F23"/>
    <w:rsid w:val="00054F4C"/>
    <w:rsid w:val="000556D8"/>
    <w:rsid w:val="00056919"/>
    <w:rsid w:val="00061456"/>
    <w:rsid w:val="000622D3"/>
    <w:rsid w:val="00062DBD"/>
    <w:rsid w:val="00074081"/>
    <w:rsid w:val="00080138"/>
    <w:rsid w:val="00081085"/>
    <w:rsid w:val="00090F50"/>
    <w:rsid w:val="0009218A"/>
    <w:rsid w:val="00095CB2"/>
    <w:rsid w:val="00097314"/>
    <w:rsid w:val="000A42D9"/>
    <w:rsid w:val="000B087E"/>
    <w:rsid w:val="000C0C38"/>
    <w:rsid w:val="000C33F2"/>
    <w:rsid w:val="000C3900"/>
    <w:rsid w:val="000C6F1D"/>
    <w:rsid w:val="000D2F9E"/>
    <w:rsid w:val="000E209A"/>
    <w:rsid w:val="000F481A"/>
    <w:rsid w:val="00101461"/>
    <w:rsid w:val="00103C3C"/>
    <w:rsid w:val="00106842"/>
    <w:rsid w:val="00111C20"/>
    <w:rsid w:val="001122AD"/>
    <w:rsid w:val="00113BE7"/>
    <w:rsid w:val="00114C79"/>
    <w:rsid w:val="00115124"/>
    <w:rsid w:val="0011544A"/>
    <w:rsid w:val="00121123"/>
    <w:rsid w:val="001212E3"/>
    <w:rsid w:val="00121B59"/>
    <w:rsid w:val="00141231"/>
    <w:rsid w:val="0014292F"/>
    <w:rsid w:val="00143A22"/>
    <w:rsid w:val="00145C72"/>
    <w:rsid w:val="001465CF"/>
    <w:rsid w:val="00147D66"/>
    <w:rsid w:val="001503D2"/>
    <w:rsid w:val="001521FE"/>
    <w:rsid w:val="0015355A"/>
    <w:rsid w:val="001555D0"/>
    <w:rsid w:val="00156505"/>
    <w:rsid w:val="00156CC1"/>
    <w:rsid w:val="001613C8"/>
    <w:rsid w:val="00165B4B"/>
    <w:rsid w:val="00173B9B"/>
    <w:rsid w:val="00175097"/>
    <w:rsid w:val="00175B75"/>
    <w:rsid w:val="00177DC7"/>
    <w:rsid w:val="0018031F"/>
    <w:rsid w:val="00180BA7"/>
    <w:rsid w:val="00181426"/>
    <w:rsid w:val="00186BB6"/>
    <w:rsid w:val="001872B0"/>
    <w:rsid w:val="00187553"/>
    <w:rsid w:val="00194D11"/>
    <w:rsid w:val="0019753C"/>
    <w:rsid w:val="001A4BD5"/>
    <w:rsid w:val="001A75B3"/>
    <w:rsid w:val="001B0D92"/>
    <w:rsid w:val="001B2576"/>
    <w:rsid w:val="001B3148"/>
    <w:rsid w:val="001B3A48"/>
    <w:rsid w:val="001B559D"/>
    <w:rsid w:val="001C01E5"/>
    <w:rsid w:val="001C04D2"/>
    <w:rsid w:val="001C36E2"/>
    <w:rsid w:val="001C3A7C"/>
    <w:rsid w:val="001C55DC"/>
    <w:rsid w:val="001D440F"/>
    <w:rsid w:val="001D72A7"/>
    <w:rsid w:val="001E3A05"/>
    <w:rsid w:val="001F1A68"/>
    <w:rsid w:val="001F1CC7"/>
    <w:rsid w:val="001F2E07"/>
    <w:rsid w:val="001F49B8"/>
    <w:rsid w:val="001F73C0"/>
    <w:rsid w:val="00202B60"/>
    <w:rsid w:val="00206D73"/>
    <w:rsid w:val="002113C0"/>
    <w:rsid w:val="002132AF"/>
    <w:rsid w:val="00222F74"/>
    <w:rsid w:val="002235F0"/>
    <w:rsid w:val="0023243A"/>
    <w:rsid w:val="0024338B"/>
    <w:rsid w:val="00244DE7"/>
    <w:rsid w:val="00246FB4"/>
    <w:rsid w:val="00251066"/>
    <w:rsid w:val="0025174E"/>
    <w:rsid w:val="002533DD"/>
    <w:rsid w:val="00254427"/>
    <w:rsid w:val="00261044"/>
    <w:rsid w:val="00264528"/>
    <w:rsid w:val="00264B84"/>
    <w:rsid w:val="002656E8"/>
    <w:rsid w:val="00271DB4"/>
    <w:rsid w:val="00274BAB"/>
    <w:rsid w:val="00275ACE"/>
    <w:rsid w:val="00277AAF"/>
    <w:rsid w:val="00293417"/>
    <w:rsid w:val="0029439D"/>
    <w:rsid w:val="00295291"/>
    <w:rsid w:val="002A052B"/>
    <w:rsid w:val="002A06B0"/>
    <w:rsid w:val="002A4580"/>
    <w:rsid w:val="002B5266"/>
    <w:rsid w:val="002B5656"/>
    <w:rsid w:val="002B77D6"/>
    <w:rsid w:val="002B7C9E"/>
    <w:rsid w:val="002C51E4"/>
    <w:rsid w:val="002D303D"/>
    <w:rsid w:val="002D77E3"/>
    <w:rsid w:val="002E04DB"/>
    <w:rsid w:val="002E1D62"/>
    <w:rsid w:val="002E235B"/>
    <w:rsid w:val="002E4A44"/>
    <w:rsid w:val="002F410C"/>
    <w:rsid w:val="002F6710"/>
    <w:rsid w:val="002F7B51"/>
    <w:rsid w:val="00300161"/>
    <w:rsid w:val="0030239D"/>
    <w:rsid w:val="00302EA4"/>
    <w:rsid w:val="00303A98"/>
    <w:rsid w:val="00311CA3"/>
    <w:rsid w:val="00315C6E"/>
    <w:rsid w:val="003218AF"/>
    <w:rsid w:val="00322F7D"/>
    <w:rsid w:val="0032595A"/>
    <w:rsid w:val="00327B9D"/>
    <w:rsid w:val="003338B5"/>
    <w:rsid w:val="003364BE"/>
    <w:rsid w:val="00341762"/>
    <w:rsid w:val="00342632"/>
    <w:rsid w:val="00343D26"/>
    <w:rsid w:val="00344B42"/>
    <w:rsid w:val="00355865"/>
    <w:rsid w:val="00355CE5"/>
    <w:rsid w:val="00364B09"/>
    <w:rsid w:val="0036613D"/>
    <w:rsid w:val="0036789A"/>
    <w:rsid w:val="00371E44"/>
    <w:rsid w:val="003721FA"/>
    <w:rsid w:val="0037428B"/>
    <w:rsid w:val="00374861"/>
    <w:rsid w:val="003772B4"/>
    <w:rsid w:val="00380111"/>
    <w:rsid w:val="00381B94"/>
    <w:rsid w:val="00383707"/>
    <w:rsid w:val="003838AD"/>
    <w:rsid w:val="00391C53"/>
    <w:rsid w:val="003937BC"/>
    <w:rsid w:val="00394C80"/>
    <w:rsid w:val="003A502E"/>
    <w:rsid w:val="003B2EC0"/>
    <w:rsid w:val="003B3F26"/>
    <w:rsid w:val="003B5232"/>
    <w:rsid w:val="003B5423"/>
    <w:rsid w:val="003B62C4"/>
    <w:rsid w:val="003B62CD"/>
    <w:rsid w:val="003C071F"/>
    <w:rsid w:val="003C20D2"/>
    <w:rsid w:val="003C4425"/>
    <w:rsid w:val="003C64E1"/>
    <w:rsid w:val="003C74D7"/>
    <w:rsid w:val="003D2AD5"/>
    <w:rsid w:val="003D4C2C"/>
    <w:rsid w:val="003D5D77"/>
    <w:rsid w:val="003D7294"/>
    <w:rsid w:val="003D7A43"/>
    <w:rsid w:val="003E04B4"/>
    <w:rsid w:val="003E2FBE"/>
    <w:rsid w:val="003F26A1"/>
    <w:rsid w:val="003F2A71"/>
    <w:rsid w:val="003F2BE8"/>
    <w:rsid w:val="003F3E4E"/>
    <w:rsid w:val="003F639A"/>
    <w:rsid w:val="003F747F"/>
    <w:rsid w:val="00401324"/>
    <w:rsid w:val="0040288E"/>
    <w:rsid w:val="004062E4"/>
    <w:rsid w:val="0040631E"/>
    <w:rsid w:val="00406730"/>
    <w:rsid w:val="0040735A"/>
    <w:rsid w:val="00422DE6"/>
    <w:rsid w:val="00423357"/>
    <w:rsid w:val="004266D0"/>
    <w:rsid w:val="00435530"/>
    <w:rsid w:val="00436ABC"/>
    <w:rsid w:val="00442B0A"/>
    <w:rsid w:val="00450290"/>
    <w:rsid w:val="00451817"/>
    <w:rsid w:val="00452457"/>
    <w:rsid w:val="004601AB"/>
    <w:rsid w:val="00460622"/>
    <w:rsid w:val="004618E7"/>
    <w:rsid w:val="004632D0"/>
    <w:rsid w:val="004668DF"/>
    <w:rsid w:val="00470E31"/>
    <w:rsid w:val="004711C7"/>
    <w:rsid w:val="00473198"/>
    <w:rsid w:val="004775AB"/>
    <w:rsid w:val="00480B36"/>
    <w:rsid w:val="004820FC"/>
    <w:rsid w:val="00482A87"/>
    <w:rsid w:val="00483BDA"/>
    <w:rsid w:val="00484B7E"/>
    <w:rsid w:val="00485AA5"/>
    <w:rsid w:val="00491AFD"/>
    <w:rsid w:val="0049266F"/>
    <w:rsid w:val="00494B97"/>
    <w:rsid w:val="004A1892"/>
    <w:rsid w:val="004A1B2D"/>
    <w:rsid w:val="004A66AD"/>
    <w:rsid w:val="004B3CFB"/>
    <w:rsid w:val="004B577B"/>
    <w:rsid w:val="004B597D"/>
    <w:rsid w:val="004B74C1"/>
    <w:rsid w:val="004B7D84"/>
    <w:rsid w:val="004C174D"/>
    <w:rsid w:val="004C1D17"/>
    <w:rsid w:val="004C2B29"/>
    <w:rsid w:val="004C34A6"/>
    <w:rsid w:val="004C3B10"/>
    <w:rsid w:val="004C3DEC"/>
    <w:rsid w:val="004D20AC"/>
    <w:rsid w:val="004E7D5F"/>
    <w:rsid w:val="004F42E0"/>
    <w:rsid w:val="004F4909"/>
    <w:rsid w:val="00501967"/>
    <w:rsid w:val="0050202A"/>
    <w:rsid w:val="0050471A"/>
    <w:rsid w:val="00504753"/>
    <w:rsid w:val="005049B7"/>
    <w:rsid w:val="00511E56"/>
    <w:rsid w:val="005122E9"/>
    <w:rsid w:val="005135AA"/>
    <w:rsid w:val="005137C6"/>
    <w:rsid w:val="00514E23"/>
    <w:rsid w:val="005153F1"/>
    <w:rsid w:val="0052476C"/>
    <w:rsid w:val="00526C19"/>
    <w:rsid w:val="00526F95"/>
    <w:rsid w:val="00532533"/>
    <w:rsid w:val="00533D47"/>
    <w:rsid w:val="005375C4"/>
    <w:rsid w:val="00537E52"/>
    <w:rsid w:val="0054309B"/>
    <w:rsid w:val="005441F0"/>
    <w:rsid w:val="00545217"/>
    <w:rsid w:val="00547329"/>
    <w:rsid w:val="00555490"/>
    <w:rsid w:val="005561F9"/>
    <w:rsid w:val="00556AF8"/>
    <w:rsid w:val="005574F4"/>
    <w:rsid w:val="00557FE5"/>
    <w:rsid w:val="0056207D"/>
    <w:rsid w:val="00566ED0"/>
    <w:rsid w:val="00582E0D"/>
    <w:rsid w:val="00583F37"/>
    <w:rsid w:val="00584B5F"/>
    <w:rsid w:val="005905FC"/>
    <w:rsid w:val="00590E77"/>
    <w:rsid w:val="00596F96"/>
    <w:rsid w:val="005A0DAA"/>
    <w:rsid w:val="005A1CFE"/>
    <w:rsid w:val="005A331A"/>
    <w:rsid w:val="005A3AEE"/>
    <w:rsid w:val="005A4795"/>
    <w:rsid w:val="005A4C3A"/>
    <w:rsid w:val="005A75EC"/>
    <w:rsid w:val="005B07E4"/>
    <w:rsid w:val="005B1AD0"/>
    <w:rsid w:val="005B6195"/>
    <w:rsid w:val="005B6404"/>
    <w:rsid w:val="005B6B84"/>
    <w:rsid w:val="005B6C68"/>
    <w:rsid w:val="005B6FFA"/>
    <w:rsid w:val="005C1F20"/>
    <w:rsid w:val="005C345B"/>
    <w:rsid w:val="005C7787"/>
    <w:rsid w:val="005D32D1"/>
    <w:rsid w:val="005E0693"/>
    <w:rsid w:val="005E279F"/>
    <w:rsid w:val="005E5E2D"/>
    <w:rsid w:val="005E619C"/>
    <w:rsid w:val="005E6886"/>
    <w:rsid w:val="005E7D18"/>
    <w:rsid w:val="005F0354"/>
    <w:rsid w:val="00604351"/>
    <w:rsid w:val="00604D8F"/>
    <w:rsid w:val="00606ED0"/>
    <w:rsid w:val="0060754D"/>
    <w:rsid w:val="0060768F"/>
    <w:rsid w:val="00611330"/>
    <w:rsid w:val="00611657"/>
    <w:rsid w:val="00617641"/>
    <w:rsid w:val="00617E1A"/>
    <w:rsid w:val="006221C4"/>
    <w:rsid w:val="00623022"/>
    <w:rsid w:val="00623F6F"/>
    <w:rsid w:val="006278EE"/>
    <w:rsid w:val="00633BA7"/>
    <w:rsid w:val="00635095"/>
    <w:rsid w:val="006502D1"/>
    <w:rsid w:val="00654A0E"/>
    <w:rsid w:val="00654CC3"/>
    <w:rsid w:val="00655787"/>
    <w:rsid w:val="00655A42"/>
    <w:rsid w:val="00655F2B"/>
    <w:rsid w:val="00656C49"/>
    <w:rsid w:val="00661358"/>
    <w:rsid w:val="006629EF"/>
    <w:rsid w:val="00663F5B"/>
    <w:rsid w:val="0066461B"/>
    <w:rsid w:val="00671498"/>
    <w:rsid w:val="0067550F"/>
    <w:rsid w:val="00675DA0"/>
    <w:rsid w:val="0068345E"/>
    <w:rsid w:val="00684E04"/>
    <w:rsid w:val="00686F1A"/>
    <w:rsid w:val="00687BC0"/>
    <w:rsid w:val="0069058A"/>
    <w:rsid w:val="006921DE"/>
    <w:rsid w:val="00694414"/>
    <w:rsid w:val="006A00BA"/>
    <w:rsid w:val="006A19FB"/>
    <w:rsid w:val="006A362E"/>
    <w:rsid w:val="006C11D1"/>
    <w:rsid w:val="006C1940"/>
    <w:rsid w:val="006C246F"/>
    <w:rsid w:val="006C625C"/>
    <w:rsid w:val="006C7630"/>
    <w:rsid w:val="006D3666"/>
    <w:rsid w:val="006D4BD8"/>
    <w:rsid w:val="006E06FD"/>
    <w:rsid w:val="006E3286"/>
    <w:rsid w:val="006E3798"/>
    <w:rsid w:val="006E7FA7"/>
    <w:rsid w:val="006F48E4"/>
    <w:rsid w:val="006F549D"/>
    <w:rsid w:val="006F577E"/>
    <w:rsid w:val="006F7DD6"/>
    <w:rsid w:val="007054AC"/>
    <w:rsid w:val="00705D16"/>
    <w:rsid w:val="007068AC"/>
    <w:rsid w:val="00707C6E"/>
    <w:rsid w:val="0071107D"/>
    <w:rsid w:val="007238DE"/>
    <w:rsid w:val="00723F29"/>
    <w:rsid w:val="007267AD"/>
    <w:rsid w:val="0072783F"/>
    <w:rsid w:val="00731226"/>
    <w:rsid w:val="0073306A"/>
    <w:rsid w:val="007347BA"/>
    <w:rsid w:val="0073685B"/>
    <w:rsid w:val="0073791E"/>
    <w:rsid w:val="00740EB2"/>
    <w:rsid w:val="007430B4"/>
    <w:rsid w:val="00747F7B"/>
    <w:rsid w:val="00751809"/>
    <w:rsid w:val="00754F53"/>
    <w:rsid w:val="007551A1"/>
    <w:rsid w:val="007552A2"/>
    <w:rsid w:val="00762148"/>
    <w:rsid w:val="007647CD"/>
    <w:rsid w:val="007745EF"/>
    <w:rsid w:val="007820D0"/>
    <w:rsid w:val="00790C6E"/>
    <w:rsid w:val="00791E34"/>
    <w:rsid w:val="00792542"/>
    <w:rsid w:val="00793994"/>
    <w:rsid w:val="00794C16"/>
    <w:rsid w:val="0079526C"/>
    <w:rsid w:val="00796C21"/>
    <w:rsid w:val="00797DC0"/>
    <w:rsid w:val="007A00CF"/>
    <w:rsid w:val="007A1C6B"/>
    <w:rsid w:val="007A2F6F"/>
    <w:rsid w:val="007A402E"/>
    <w:rsid w:val="007A4B8A"/>
    <w:rsid w:val="007A64B1"/>
    <w:rsid w:val="007A64C5"/>
    <w:rsid w:val="007A6A21"/>
    <w:rsid w:val="007A78EB"/>
    <w:rsid w:val="007A7BA9"/>
    <w:rsid w:val="007B337A"/>
    <w:rsid w:val="007B3B9E"/>
    <w:rsid w:val="007C3513"/>
    <w:rsid w:val="007C3834"/>
    <w:rsid w:val="007E70E5"/>
    <w:rsid w:val="007F06D1"/>
    <w:rsid w:val="007F421F"/>
    <w:rsid w:val="007F45C7"/>
    <w:rsid w:val="007F67C7"/>
    <w:rsid w:val="007F7FFC"/>
    <w:rsid w:val="00802C21"/>
    <w:rsid w:val="00807585"/>
    <w:rsid w:val="00807EE7"/>
    <w:rsid w:val="00816025"/>
    <w:rsid w:val="0081734E"/>
    <w:rsid w:val="00820396"/>
    <w:rsid w:val="00821676"/>
    <w:rsid w:val="00821FD0"/>
    <w:rsid w:val="0082427C"/>
    <w:rsid w:val="008244B3"/>
    <w:rsid w:val="008318C6"/>
    <w:rsid w:val="00835E13"/>
    <w:rsid w:val="0083778F"/>
    <w:rsid w:val="008469AD"/>
    <w:rsid w:val="008516D2"/>
    <w:rsid w:val="00855CD2"/>
    <w:rsid w:val="00860285"/>
    <w:rsid w:val="008622F2"/>
    <w:rsid w:val="0087592C"/>
    <w:rsid w:val="008821B2"/>
    <w:rsid w:val="00885BEC"/>
    <w:rsid w:val="008862FB"/>
    <w:rsid w:val="00886C3E"/>
    <w:rsid w:val="008905A1"/>
    <w:rsid w:val="00891B97"/>
    <w:rsid w:val="00893A3D"/>
    <w:rsid w:val="00897FB3"/>
    <w:rsid w:val="008A0FF4"/>
    <w:rsid w:val="008A1544"/>
    <w:rsid w:val="008A1F1A"/>
    <w:rsid w:val="008A369C"/>
    <w:rsid w:val="008A3850"/>
    <w:rsid w:val="008A4B14"/>
    <w:rsid w:val="008B070E"/>
    <w:rsid w:val="008B07BA"/>
    <w:rsid w:val="008B1BCD"/>
    <w:rsid w:val="008B2F2F"/>
    <w:rsid w:val="008B3F92"/>
    <w:rsid w:val="008B64F3"/>
    <w:rsid w:val="008C1899"/>
    <w:rsid w:val="008C3952"/>
    <w:rsid w:val="008D0158"/>
    <w:rsid w:val="008D3861"/>
    <w:rsid w:val="008D562C"/>
    <w:rsid w:val="008D63DC"/>
    <w:rsid w:val="008E1004"/>
    <w:rsid w:val="008E26A5"/>
    <w:rsid w:val="008E3B77"/>
    <w:rsid w:val="008F1E45"/>
    <w:rsid w:val="008F1E60"/>
    <w:rsid w:val="008F6C36"/>
    <w:rsid w:val="008F7BFA"/>
    <w:rsid w:val="00902300"/>
    <w:rsid w:val="00904428"/>
    <w:rsid w:val="009061BE"/>
    <w:rsid w:val="00907EBB"/>
    <w:rsid w:val="009131CF"/>
    <w:rsid w:val="009152B7"/>
    <w:rsid w:val="00916CA1"/>
    <w:rsid w:val="00920949"/>
    <w:rsid w:val="00920BDF"/>
    <w:rsid w:val="00923FCF"/>
    <w:rsid w:val="00930137"/>
    <w:rsid w:val="009329EF"/>
    <w:rsid w:val="00933024"/>
    <w:rsid w:val="00933BFF"/>
    <w:rsid w:val="00937BBF"/>
    <w:rsid w:val="00940162"/>
    <w:rsid w:val="0094795C"/>
    <w:rsid w:val="00951B79"/>
    <w:rsid w:val="00952950"/>
    <w:rsid w:val="00955DD6"/>
    <w:rsid w:val="00960984"/>
    <w:rsid w:val="00961CF2"/>
    <w:rsid w:val="00966660"/>
    <w:rsid w:val="00967DF8"/>
    <w:rsid w:val="00971651"/>
    <w:rsid w:val="00974410"/>
    <w:rsid w:val="00974A90"/>
    <w:rsid w:val="00975233"/>
    <w:rsid w:val="00975388"/>
    <w:rsid w:val="00975E44"/>
    <w:rsid w:val="00982C88"/>
    <w:rsid w:val="00986806"/>
    <w:rsid w:val="00991748"/>
    <w:rsid w:val="00991B7A"/>
    <w:rsid w:val="0099509F"/>
    <w:rsid w:val="009A6224"/>
    <w:rsid w:val="009B4241"/>
    <w:rsid w:val="009B714F"/>
    <w:rsid w:val="009B7D4B"/>
    <w:rsid w:val="009C1450"/>
    <w:rsid w:val="009C3687"/>
    <w:rsid w:val="009C6F36"/>
    <w:rsid w:val="009D37F8"/>
    <w:rsid w:val="009E22BE"/>
    <w:rsid w:val="009E37C3"/>
    <w:rsid w:val="009E3A95"/>
    <w:rsid w:val="009E483C"/>
    <w:rsid w:val="009E5E8D"/>
    <w:rsid w:val="009E7B53"/>
    <w:rsid w:val="009F0F0B"/>
    <w:rsid w:val="009F3C96"/>
    <w:rsid w:val="009F3DB5"/>
    <w:rsid w:val="009F73A4"/>
    <w:rsid w:val="009F7B69"/>
    <w:rsid w:val="00A02443"/>
    <w:rsid w:val="00A0297C"/>
    <w:rsid w:val="00A101CA"/>
    <w:rsid w:val="00A10473"/>
    <w:rsid w:val="00A113B1"/>
    <w:rsid w:val="00A14506"/>
    <w:rsid w:val="00A232C8"/>
    <w:rsid w:val="00A26D2E"/>
    <w:rsid w:val="00A27D75"/>
    <w:rsid w:val="00A314C8"/>
    <w:rsid w:val="00A407C6"/>
    <w:rsid w:val="00A43FBD"/>
    <w:rsid w:val="00A508FF"/>
    <w:rsid w:val="00A61949"/>
    <w:rsid w:val="00A61D9E"/>
    <w:rsid w:val="00A62EC0"/>
    <w:rsid w:val="00A63344"/>
    <w:rsid w:val="00A645D4"/>
    <w:rsid w:val="00A73EB8"/>
    <w:rsid w:val="00A758D8"/>
    <w:rsid w:val="00A776DC"/>
    <w:rsid w:val="00A84F6C"/>
    <w:rsid w:val="00A90CD1"/>
    <w:rsid w:val="00A91F24"/>
    <w:rsid w:val="00A94BE2"/>
    <w:rsid w:val="00A94EBA"/>
    <w:rsid w:val="00AA0705"/>
    <w:rsid w:val="00AA1693"/>
    <w:rsid w:val="00AA68AB"/>
    <w:rsid w:val="00AA7DBC"/>
    <w:rsid w:val="00AB03EF"/>
    <w:rsid w:val="00AB0547"/>
    <w:rsid w:val="00AB1A0C"/>
    <w:rsid w:val="00AB39A0"/>
    <w:rsid w:val="00AB6144"/>
    <w:rsid w:val="00AB788B"/>
    <w:rsid w:val="00AC1684"/>
    <w:rsid w:val="00AC2226"/>
    <w:rsid w:val="00AC23E7"/>
    <w:rsid w:val="00AC5A5D"/>
    <w:rsid w:val="00AC7D1F"/>
    <w:rsid w:val="00AD41C6"/>
    <w:rsid w:val="00AD7285"/>
    <w:rsid w:val="00AE254B"/>
    <w:rsid w:val="00AE5B8A"/>
    <w:rsid w:val="00AE62EF"/>
    <w:rsid w:val="00AF032B"/>
    <w:rsid w:val="00B00A7F"/>
    <w:rsid w:val="00B03DD8"/>
    <w:rsid w:val="00B03EA9"/>
    <w:rsid w:val="00B04AE3"/>
    <w:rsid w:val="00B06251"/>
    <w:rsid w:val="00B07E69"/>
    <w:rsid w:val="00B12881"/>
    <w:rsid w:val="00B12B5B"/>
    <w:rsid w:val="00B15F0B"/>
    <w:rsid w:val="00B220DC"/>
    <w:rsid w:val="00B223CD"/>
    <w:rsid w:val="00B25D7C"/>
    <w:rsid w:val="00B27A57"/>
    <w:rsid w:val="00B3248F"/>
    <w:rsid w:val="00B32937"/>
    <w:rsid w:val="00B35396"/>
    <w:rsid w:val="00B357D5"/>
    <w:rsid w:val="00B454D4"/>
    <w:rsid w:val="00B4607E"/>
    <w:rsid w:val="00B503D3"/>
    <w:rsid w:val="00B53A13"/>
    <w:rsid w:val="00B57D9B"/>
    <w:rsid w:val="00B6093D"/>
    <w:rsid w:val="00B60C59"/>
    <w:rsid w:val="00B674F2"/>
    <w:rsid w:val="00B73A30"/>
    <w:rsid w:val="00B75EBA"/>
    <w:rsid w:val="00B76622"/>
    <w:rsid w:val="00B8028B"/>
    <w:rsid w:val="00B830CF"/>
    <w:rsid w:val="00B83C5A"/>
    <w:rsid w:val="00B83E40"/>
    <w:rsid w:val="00B84118"/>
    <w:rsid w:val="00B860B6"/>
    <w:rsid w:val="00B8776B"/>
    <w:rsid w:val="00B948A9"/>
    <w:rsid w:val="00BA231E"/>
    <w:rsid w:val="00BA27F2"/>
    <w:rsid w:val="00BA313C"/>
    <w:rsid w:val="00BA33B2"/>
    <w:rsid w:val="00BA6B83"/>
    <w:rsid w:val="00BA6FA8"/>
    <w:rsid w:val="00BA76C2"/>
    <w:rsid w:val="00BB053D"/>
    <w:rsid w:val="00BB29F5"/>
    <w:rsid w:val="00BB4296"/>
    <w:rsid w:val="00BB75F7"/>
    <w:rsid w:val="00BC1052"/>
    <w:rsid w:val="00BC294A"/>
    <w:rsid w:val="00BC3D1D"/>
    <w:rsid w:val="00BC4432"/>
    <w:rsid w:val="00BC4A1B"/>
    <w:rsid w:val="00BC54E6"/>
    <w:rsid w:val="00BC5FAB"/>
    <w:rsid w:val="00BC7F0F"/>
    <w:rsid w:val="00BD335C"/>
    <w:rsid w:val="00BD39D0"/>
    <w:rsid w:val="00BD56AD"/>
    <w:rsid w:val="00BD5A2E"/>
    <w:rsid w:val="00BD625E"/>
    <w:rsid w:val="00BD6269"/>
    <w:rsid w:val="00BD75E8"/>
    <w:rsid w:val="00BE091D"/>
    <w:rsid w:val="00BE5623"/>
    <w:rsid w:val="00BE6A67"/>
    <w:rsid w:val="00BF03D9"/>
    <w:rsid w:val="00BF2D73"/>
    <w:rsid w:val="00BF2EB3"/>
    <w:rsid w:val="00C068DF"/>
    <w:rsid w:val="00C06917"/>
    <w:rsid w:val="00C15650"/>
    <w:rsid w:val="00C163A8"/>
    <w:rsid w:val="00C1736B"/>
    <w:rsid w:val="00C26DE9"/>
    <w:rsid w:val="00C32800"/>
    <w:rsid w:val="00C340E4"/>
    <w:rsid w:val="00C34F87"/>
    <w:rsid w:val="00C36295"/>
    <w:rsid w:val="00C40691"/>
    <w:rsid w:val="00C42C34"/>
    <w:rsid w:val="00C45648"/>
    <w:rsid w:val="00C464E8"/>
    <w:rsid w:val="00C46CC8"/>
    <w:rsid w:val="00C5368E"/>
    <w:rsid w:val="00C5383C"/>
    <w:rsid w:val="00C53E91"/>
    <w:rsid w:val="00C54691"/>
    <w:rsid w:val="00C61CC5"/>
    <w:rsid w:val="00C6345C"/>
    <w:rsid w:val="00C64A46"/>
    <w:rsid w:val="00C7092D"/>
    <w:rsid w:val="00C74612"/>
    <w:rsid w:val="00C7522F"/>
    <w:rsid w:val="00C85860"/>
    <w:rsid w:val="00C91138"/>
    <w:rsid w:val="00CA285C"/>
    <w:rsid w:val="00CB0FA1"/>
    <w:rsid w:val="00CB2064"/>
    <w:rsid w:val="00CB4D45"/>
    <w:rsid w:val="00CC0334"/>
    <w:rsid w:val="00CC0DFC"/>
    <w:rsid w:val="00CC243A"/>
    <w:rsid w:val="00CC3BC0"/>
    <w:rsid w:val="00CC4085"/>
    <w:rsid w:val="00CC5EC3"/>
    <w:rsid w:val="00CC67C1"/>
    <w:rsid w:val="00CC7C81"/>
    <w:rsid w:val="00CD677E"/>
    <w:rsid w:val="00CE09E7"/>
    <w:rsid w:val="00CE412E"/>
    <w:rsid w:val="00CF2F3F"/>
    <w:rsid w:val="00CF32D3"/>
    <w:rsid w:val="00D04229"/>
    <w:rsid w:val="00D07B72"/>
    <w:rsid w:val="00D10F26"/>
    <w:rsid w:val="00D2455D"/>
    <w:rsid w:val="00D245A4"/>
    <w:rsid w:val="00D31931"/>
    <w:rsid w:val="00D31CC6"/>
    <w:rsid w:val="00D342A7"/>
    <w:rsid w:val="00D36F2A"/>
    <w:rsid w:val="00D377F0"/>
    <w:rsid w:val="00D43251"/>
    <w:rsid w:val="00D46511"/>
    <w:rsid w:val="00D468D1"/>
    <w:rsid w:val="00D51FD4"/>
    <w:rsid w:val="00D52A01"/>
    <w:rsid w:val="00D55658"/>
    <w:rsid w:val="00D567D2"/>
    <w:rsid w:val="00D56FE1"/>
    <w:rsid w:val="00D572D1"/>
    <w:rsid w:val="00D60C17"/>
    <w:rsid w:val="00D63B58"/>
    <w:rsid w:val="00D63D51"/>
    <w:rsid w:val="00D65047"/>
    <w:rsid w:val="00D70B8E"/>
    <w:rsid w:val="00D715C7"/>
    <w:rsid w:val="00D7625D"/>
    <w:rsid w:val="00D8081F"/>
    <w:rsid w:val="00D83307"/>
    <w:rsid w:val="00D86501"/>
    <w:rsid w:val="00D870DB"/>
    <w:rsid w:val="00D87CF0"/>
    <w:rsid w:val="00D95DDC"/>
    <w:rsid w:val="00D96A4A"/>
    <w:rsid w:val="00DA123E"/>
    <w:rsid w:val="00DA2392"/>
    <w:rsid w:val="00DA310B"/>
    <w:rsid w:val="00DA3813"/>
    <w:rsid w:val="00DA3869"/>
    <w:rsid w:val="00DB1DA1"/>
    <w:rsid w:val="00DB3A57"/>
    <w:rsid w:val="00DB544D"/>
    <w:rsid w:val="00DB6863"/>
    <w:rsid w:val="00DB7C4C"/>
    <w:rsid w:val="00DC0649"/>
    <w:rsid w:val="00DC190F"/>
    <w:rsid w:val="00DC4297"/>
    <w:rsid w:val="00DC46F7"/>
    <w:rsid w:val="00DC6357"/>
    <w:rsid w:val="00DC70FE"/>
    <w:rsid w:val="00DC790B"/>
    <w:rsid w:val="00DD1732"/>
    <w:rsid w:val="00DD3135"/>
    <w:rsid w:val="00DD3B08"/>
    <w:rsid w:val="00DD7C01"/>
    <w:rsid w:val="00DE42D9"/>
    <w:rsid w:val="00DE56C0"/>
    <w:rsid w:val="00DE6930"/>
    <w:rsid w:val="00DF271C"/>
    <w:rsid w:val="00DF6DE8"/>
    <w:rsid w:val="00E00993"/>
    <w:rsid w:val="00E024BB"/>
    <w:rsid w:val="00E10FE3"/>
    <w:rsid w:val="00E12899"/>
    <w:rsid w:val="00E16DD6"/>
    <w:rsid w:val="00E24050"/>
    <w:rsid w:val="00E24AF7"/>
    <w:rsid w:val="00E26168"/>
    <w:rsid w:val="00E34B69"/>
    <w:rsid w:val="00E41894"/>
    <w:rsid w:val="00E41EB0"/>
    <w:rsid w:val="00E444D4"/>
    <w:rsid w:val="00E44896"/>
    <w:rsid w:val="00E448AD"/>
    <w:rsid w:val="00E4609C"/>
    <w:rsid w:val="00E46910"/>
    <w:rsid w:val="00E50955"/>
    <w:rsid w:val="00E56064"/>
    <w:rsid w:val="00E62160"/>
    <w:rsid w:val="00E63383"/>
    <w:rsid w:val="00E639D5"/>
    <w:rsid w:val="00E723C9"/>
    <w:rsid w:val="00E725F7"/>
    <w:rsid w:val="00E73AB1"/>
    <w:rsid w:val="00E76A2F"/>
    <w:rsid w:val="00E8043C"/>
    <w:rsid w:val="00E8277C"/>
    <w:rsid w:val="00E82AF8"/>
    <w:rsid w:val="00E916EF"/>
    <w:rsid w:val="00E9208F"/>
    <w:rsid w:val="00E92585"/>
    <w:rsid w:val="00E957AC"/>
    <w:rsid w:val="00E9E53D"/>
    <w:rsid w:val="00EA33E9"/>
    <w:rsid w:val="00EA3864"/>
    <w:rsid w:val="00EA691B"/>
    <w:rsid w:val="00EB29D8"/>
    <w:rsid w:val="00EB451A"/>
    <w:rsid w:val="00EB4EAF"/>
    <w:rsid w:val="00EC3EBD"/>
    <w:rsid w:val="00EC6537"/>
    <w:rsid w:val="00ED18D6"/>
    <w:rsid w:val="00ED2B52"/>
    <w:rsid w:val="00ED68EC"/>
    <w:rsid w:val="00EE21B6"/>
    <w:rsid w:val="00EE3FA7"/>
    <w:rsid w:val="00EE4BFA"/>
    <w:rsid w:val="00EE58D6"/>
    <w:rsid w:val="00EF10DC"/>
    <w:rsid w:val="00EF3A38"/>
    <w:rsid w:val="00EF46D2"/>
    <w:rsid w:val="00EF4EC7"/>
    <w:rsid w:val="00F02233"/>
    <w:rsid w:val="00F12756"/>
    <w:rsid w:val="00F14B9B"/>
    <w:rsid w:val="00F153B0"/>
    <w:rsid w:val="00F1784C"/>
    <w:rsid w:val="00F2097A"/>
    <w:rsid w:val="00F25C44"/>
    <w:rsid w:val="00F2673A"/>
    <w:rsid w:val="00F33AC4"/>
    <w:rsid w:val="00F378F9"/>
    <w:rsid w:val="00F37A1A"/>
    <w:rsid w:val="00F40836"/>
    <w:rsid w:val="00F43ABF"/>
    <w:rsid w:val="00F44BD4"/>
    <w:rsid w:val="00F45F8A"/>
    <w:rsid w:val="00F54350"/>
    <w:rsid w:val="00F57252"/>
    <w:rsid w:val="00F57334"/>
    <w:rsid w:val="00F575BD"/>
    <w:rsid w:val="00F57B85"/>
    <w:rsid w:val="00F57D3B"/>
    <w:rsid w:val="00F60288"/>
    <w:rsid w:val="00F60707"/>
    <w:rsid w:val="00F61899"/>
    <w:rsid w:val="00F641A2"/>
    <w:rsid w:val="00F705A6"/>
    <w:rsid w:val="00F7362E"/>
    <w:rsid w:val="00F7444C"/>
    <w:rsid w:val="00F74658"/>
    <w:rsid w:val="00F8466C"/>
    <w:rsid w:val="00F84BAA"/>
    <w:rsid w:val="00F86737"/>
    <w:rsid w:val="00F8728B"/>
    <w:rsid w:val="00F92820"/>
    <w:rsid w:val="00FB02CB"/>
    <w:rsid w:val="00FB3CA2"/>
    <w:rsid w:val="00FB4017"/>
    <w:rsid w:val="00FB42A7"/>
    <w:rsid w:val="00FB57E8"/>
    <w:rsid w:val="00FB68CC"/>
    <w:rsid w:val="00FC1211"/>
    <w:rsid w:val="00FC345F"/>
    <w:rsid w:val="00FC3E27"/>
    <w:rsid w:val="00FC52A6"/>
    <w:rsid w:val="00FC6E71"/>
    <w:rsid w:val="00FD3B9C"/>
    <w:rsid w:val="00FD6140"/>
    <w:rsid w:val="00FE1349"/>
    <w:rsid w:val="00FE21E4"/>
    <w:rsid w:val="00FF241F"/>
    <w:rsid w:val="00FF6124"/>
    <w:rsid w:val="069D1BF5"/>
    <w:rsid w:val="0C5B123B"/>
    <w:rsid w:val="0F5FD7D4"/>
    <w:rsid w:val="0F9B9418"/>
    <w:rsid w:val="114D5CBB"/>
    <w:rsid w:val="18B245FB"/>
    <w:rsid w:val="1C6BFA8A"/>
    <w:rsid w:val="205B1E24"/>
    <w:rsid w:val="237F5900"/>
    <w:rsid w:val="2C75DBAB"/>
    <w:rsid w:val="2E082AEF"/>
    <w:rsid w:val="2E208903"/>
    <w:rsid w:val="2F6BE642"/>
    <w:rsid w:val="2F9186F1"/>
    <w:rsid w:val="3064FF45"/>
    <w:rsid w:val="31609980"/>
    <w:rsid w:val="31DFEC94"/>
    <w:rsid w:val="325A289A"/>
    <w:rsid w:val="34BA2DBB"/>
    <w:rsid w:val="383A2A03"/>
    <w:rsid w:val="38E5181A"/>
    <w:rsid w:val="3A5916C1"/>
    <w:rsid w:val="3B02660A"/>
    <w:rsid w:val="3B12A4C2"/>
    <w:rsid w:val="3D643193"/>
    <w:rsid w:val="3E6142D2"/>
    <w:rsid w:val="412C1927"/>
    <w:rsid w:val="41D98465"/>
    <w:rsid w:val="435DC000"/>
    <w:rsid w:val="4929E1AC"/>
    <w:rsid w:val="498A35A4"/>
    <w:rsid w:val="4BF77F30"/>
    <w:rsid w:val="4CA6E89C"/>
    <w:rsid w:val="4D84DD31"/>
    <w:rsid w:val="50A7143C"/>
    <w:rsid w:val="5195DF01"/>
    <w:rsid w:val="545C2D62"/>
    <w:rsid w:val="548405A2"/>
    <w:rsid w:val="55059C91"/>
    <w:rsid w:val="57021D55"/>
    <w:rsid w:val="5786AC61"/>
    <w:rsid w:val="5A75972F"/>
    <w:rsid w:val="5AE4FBEA"/>
    <w:rsid w:val="5B198150"/>
    <w:rsid w:val="5B825A46"/>
    <w:rsid w:val="5BCE41A1"/>
    <w:rsid w:val="5C4ED69B"/>
    <w:rsid w:val="5FA39ACE"/>
    <w:rsid w:val="626948F3"/>
    <w:rsid w:val="6408AEE8"/>
    <w:rsid w:val="662B77CF"/>
    <w:rsid w:val="664BC369"/>
    <w:rsid w:val="67096C64"/>
    <w:rsid w:val="68C3C1F7"/>
    <w:rsid w:val="6CF97017"/>
    <w:rsid w:val="6E646CF3"/>
    <w:rsid w:val="6EEDDF0E"/>
    <w:rsid w:val="709A1BA5"/>
    <w:rsid w:val="77247DC4"/>
    <w:rsid w:val="77C6D44E"/>
    <w:rsid w:val="7801763A"/>
    <w:rsid w:val="78180DE6"/>
    <w:rsid w:val="7A065167"/>
    <w:rsid w:val="7AAC6697"/>
    <w:rsid w:val="7B032FD5"/>
    <w:rsid w:val="7D8B9FEC"/>
    <w:rsid w:val="7F6A0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37CA50"/>
  <w15:chartTrackingRefBased/>
  <w15:docId w15:val="{F20402A3-455C-4ECE-96BF-4B3A5CF0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2B7"/>
    <w:pPr>
      <w:spacing w:after="120" w:line="276" w:lineRule="auto"/>
    </w:pPr>
    <w:rPr>
      <w:kern w:val="0"/>
      <w14:ligatures w14:val="none"/>
    </w:rPr>
  </w:style>
  <w:style w:type="paragraph" w:styleId="Heading1">
    <w:name w:val="heading 1"/>
    <w:basedOn w:val="Normal"/>
    <w:next w:val="Normal"/>
    <w:link w:val="Heading1Char"/>
    <w:uiPriority w:val="9"/>
    <w:qFormat/>
    <w:rsid w:val="00821FD0"/>
    <w:pPr>
      <w:keepNext/>
      <w:keepLines/>
      <w:spacing w:before="240" w:after="0"/>
      <w:outlineLvl w:val="0"/>
    </w:pPr>
    <w:rPr>
      <w:rFonts w:asciiTheme="majorHAnsi" w:eastAsiaTheme="majorEastAsia" w:hAnsiTheme="majorHAnsi" w:cstheme="majorBidi"/>
      <w:color w:val="122336" w:themeColor="accent1" w:themeShade="BF"/>
      <w:sz w:val="32"/>
      <w:szCs w:val="32"/>
    </w:rPr>
  </w:style>
  <w:style w:type="paragraph" w:styleId="Heading2">
    <w:name w:val="heading 2"/>
    <w:basedOn w:val="Normal"/>
    <w:next w:val="Normal"/>
    <w:link w:val="Heading2Char"/>
    <w:uiPriority w:val="9"/>
    <w:unhideWhenUsed/>
    <w:qFormat/>
    <w:rsid w:val="007C3513"/>
    <w:pPr>
      <w:keepNext/>
      <w:keepLines/>
      <w:numPr>
        <w:numId w:val="2"/>
      </w:numPr>
      <w:tabs>
        <w:tab w:val="num" w:pos="360"/>
      </w:tabs>
      <w:spacing w:before="360" w:after="0"/>
      <w:ind w:left="709" w:hanging="709"/>
      <w:outlineLvl w:val="1"/>
    </w:pPr>
    <w:rPr>
      <w:rFonts w:asciiTheme="majorHAnsi" w:eastAsiaTheme="majorEastAsia" w:hAnsiTheme="majorHAnsi" w:cstheme="majorBidi"/>
      <w:color w:val="BB4E06" w:themeColor="accent3" w:themeTint="BF"/>
      <w:sz w:val="40"/>
      <w:szCs w:val="48"/>
    </w:rPr>
  </w:style>
  <w:style w:type="paragraph" w:styleId="Heading3">
    <w:name w:val="heading 3"/>
    <w:basedOn w:val="Normal"/>
    <w:next w:val="Normal"/>
    <w:link w:val="Heading3Char"/>
    <w:uiPriority w:val="9"/>
    <w:unhideWhenUsed/>
    <w:qFormat/>
    <w:rsid w:val="003C74D7"/>
    <w:pPr>
      <w:keepNext/>
      <w:keepLines/>
      <w:numPr>
        <w:ilvl w:val="1"/>
        <w:numId w:val="2"/>
      </w:numPr>
      <w:spacing w:before="360"/>
      <w:ind w:left="737" w:hanging="737"/>
      <w:outlineLvl w:val="2"/>
    </w:pPr>
    <w:rPr>
      <w:rFonts w:asciiTheme="majorHAnsi" w:eastAsiaTheme="majorEastAsia" w:hAnsiTheme="majorHAnsi" w:cstheme="majorBidi"/>
      <w:color w:val="083A42" w:themeColor="text2"/>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513"/>
    <w:rPr>
      <w:rFonts w:asciiTheme="majorHAnsi" w:eastAsiaTheme="majorEastAsia" w:hAnsiTheme="majorHAnsi" w:cstheme="majorBidi"/>
      <w:color w:val="BB4E06" w:themeColor="accent3" w:themeTint="BF"/>
      <w:kern w:val="0"/>
      <w:sz w:val="40"/>
      <w:szCs w:val="48"/>
      <w14:ligatures w14:val="none"/>
    </w:rPr>
  </w:style>
  <w:style w:type="character" w:customStyle="1" w:styleId="Heading3Char">
    <w:name w:val="Heading 3 Char"/>
    <w:basedOn w:val="DefaultParagraphFont"/>
    <w:link w:val="Heading3"/>
    <w:uiPriority w:val="9"/>
    <w:rsid w:val="003C74D7"/>
    <w:rPr>
      <w:rFonts w:asciiTheme="majorHAnsi" w:eastAsiaTheme="majorEastAsia" w:hAnsiTheme="majorHAnsi" w:cstheme="majorBidi"/>
      <w:color w:val="083A42" w:themeColor="text2"/>
      <w:kern w:val="0"/>
      <w:sz w:val="32"/>
      <w:szCs w:val="40"/>
      <w14:ligatures w14:val="none"/>
    </w:rPr>
  </w:style>
  <w:style w:type="paragraph" w:styleId="Header">
    <w:name w:val="header"/>
    <w:basedOn w:val="Normal"/>
    <w:link w:val="HeaderChar"/>
    <w:uiPriority w:val="99"/>
    <w:unhideWhenUsed/>
    <w:rsid w:val="00821F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FD0"/>
    <w:rPr>
      <w:kern w:val="0"/>
      <w14:ligatures w14:val="none"/>
    </w:rPr>
  </w:style>
  <w:style w:type="paragraph" w:styleId="Footer">
    <w:name w:val="footer"/>
    <w:basedOn w:val="Normal"/>
    <w:link w:val="FooterChar"/>
    <w:uiPriority w:val="99"/>
    <w:unhideWhenUsed/>
    <w:rsid w:val="00821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FD0"/>
    <w:rPr>
      <w:kern w:val="0"/>
      <w14:ligatures w14:val="none"/>
    </w:rPr>
  </w:style>
  <w:style w:type="paragraph" w:styleId="Title">
    <w:name w:val="Title"/>
    <w:basedOn w:val="Normal"/>
    <w:next w:val="Normal"/>
    <w:link w:val="TitleChar"/>
    <w:uiPriority w:val="10"/>
    <w:qFormat/>
    <w:rsid w:val="00821FD0"/>
    <w:pPr>
      <w:pBdr>
        <w:bottom w:val="single" w:sz="8" w:space="1" w:color="083A42" w:themeColor="text2"/>
      </w:pBdr>
      <w:spacing w:before="360" w:line="240" w:lineRule="auto"/>
      <w:contextualSpacing/>
      <w:outlineLvl w:val="0"/>
    </w:pPr>
    <w:rPr>
      <w:rFonts w:asciiTheme="majorHAnsi" w:eastAsiaTheme="majorEastAsia" w:hAnsiTheme="majorHAnsi" w:cstheme="majorBidi"/>
      <w:color w:val="083A42" w:themeColor="text2"/>
      <w:spacing w:val="-10"/>
      <w:kern w:val="28"/>
      <w:sz w:val="56"/>
      <w:szCs w:val="72"/>
    </w:rPr>
  </w:style>
  <w:style w:type="character" w:customStyle="1" w:styleId="TitleChar">
    <w:name w:val="Title Char"/>
    <w:basedOn w:val="DefaultParagraphFont"/>
    <w:link w:val="Title"/>
    <w:uiPriority w:val="10"/>
    <w:rsid w:val="00821FD0"/>
    <w:rPr>
      <w:rFonts w:asciiTheme="majorHAnsi" w:eastAsiaTheme="majorEastAsia" w:hAnsiTheme="majorHAnsi" w:cstheme="majorBidi"/>
      <w:color w:val="083A42" w:themeColor="text2"/>
      <w:spacing w:val="-10"/>
      <w:kern w:val="28"/>
      <w:sz w:val="56"/>
      <w:szCs w:val="72"/>
      <w14:ligatures w14:val="none"/>
    </w:rPr>
  </w:style>
  <w:style w:type="paragraph" w:styleId="Subtitle">
    <w:name w:val="Subtitle"/>
    <w:basedOn w:val="Normal"/>
    <w:next w:val="Normal"/>
    <w:link w:val="SubtitleChar"/>
    <w:uiPriority w:val="11"/>
    <w:qFormat/>
    <w:rsid w:val="00821FD0"/>
    <w:pPr>
      <w:numPr>
        <w:ilvl w:val="1"/>
      </w:numPr>
    </w:pPr>
    <w:rPr>
      <w:rFonts w:eastAsiaTheme="minorEastAsia"/>
      <w:color w:val="71BAAF" w:themeColor="accent2" w:themeTint="80"/>
      <w:sz w:val="32"/>
    </w:rPr>
  </w:style>
  <w:style w:type="character" w:customStyle="1" w:styleId="SubtitleChar">
    <w:name w:val="Subtitle Char"/>
    <w:basedOn w:val="DefaultParagraphFont"/>
    <w:link w:val="Subtitle"/>
    <w:uiPriority w:val="11"/>
    <w:rsid w:val="00821FD0"/>
    <w:rPr>
      <w:rFonts w:eastAsiaTheme="minorEastAsia"/>
      <w:color w:val="71BAAF" w:themeColor="accent2" w:themeTint="80"/>
      <w:kern w:val="0"/>
      <w:sz w:val="32"/>
      <w14:ligatures w14:val="none"/>
    </w:rPr>
  </w:style>
  <w:style w:type="paragraph" w:styleId="ListParagraph">
    <w:name w:val="List Paragraph"/>
    <w:basedOn w:val="Normal"/>
    <w:uiPriority w:val="34"/>
    <w:qFormat/>
    <w:rsid w:val="00821FD0"/>
    <w:pPr>
      <w:numPr>
        <w:numId w:val="1"/>
      </w:numPr>
      <w:contextualSpacing/>
    </w:pPr>
  </w:style>
  <w:style w:type="character" w:styleId="Hyperlink">
    <w:name w:val="Hyperlink"/>
    <w:basedOn w:val="DefaultParagraphFont"/>
    <w:uiPriority w:val="99"/>
    <w:unhideWhenUsed/>
    <w:rsid w:val="00821FD0"/>
    <w:rPr>
      <w:color w:val="0563C1" w:themeColor="hyperlink"/>
      <w:u w:val="single"/>
    </w:rPr>
  </w:style>
  <w:style w:type="character" w:customStyle="1" w:styleId="Heading1Char">
    <w:name w:val="Heading 1 Char"/>
    <w:basedOn w:val="DefaultParagraphFont"/>
    <w:link w:val="Heading1"/>
    <w:uiPriority w:val="9"/>
    <w:rsid w:val="00821FD0"/>
    <w:rPr>
      <w:rFonts w:asciiTheme="majorHAnsi" w:eastAsiaTheme="majorEastAsia" w:hAnsiTheme="majorHAnsi" w:cstheme="majorBidi"/>
      <w:color w:val="122336" w:themeColor="accent1" w:themeShade="BF"/>
      <w:kern w:val="0"/>
      <w:sz w:val="32"/>
      <w:szCs w:val="32"/>
      <w14:ligatures w14:val="none"/>
    </w:rPr>
  </w:style>
  <w:style w:type="paragraph" w:styleId="TOCHeading">
    <w:name w:val="TOC Heading"/>
    <w:basedOn w:val="Heading1"/>
    <w:next w:val="Normal"/>
    <w:uiPriority w:val="39"/>
    <w:unhideWhenUsed/>
    <w:qFormat/>
    <w:rsid w:val="00821FD0"/>
    <w:pPr>
      <w:spacing w:before="360" w:after="480"/>
      <w:outlineLvl w:val="9"/>
    </w:pPr>
    <w:rPr>
      <w:color w:val="083A42" w:themeColor="text2"/>
      <w:sz w:val="48"/>
      <w:lang w:val="en-US"/>
    </w:rPr>
  </w:style>
  <w:style w:type="paragraph" w:styleId="TOC2">
    <w:name w:val="toc 2"/>
    <w:basedOn w:val="Normal"/>
    <w:next w:val="Normal"/>
    <w:autoRedefine/>
    <w:uiPriority w:val="39"/>
    <w:unhideWhenUsed/>
    <w:rsid w:val="00DB3A57"/>
    <w:pPr>
      <w:keepNext/>
      <w:tabs>
        <w:tab w:val="left" w:pos="660"/>
        <w:tab w:val="right" w:leader="dot" w:pos="9402"/>
      </w:tabs>
      <w:spacing w:after="100"/>
      <w:ind w:left="958" w:hanging="737"/>
    </w:pPr>
    <w:rPr>
      <w:b/>
      <w:bCs/>
      <w:noProof/>
    </w:rPr>
  </w:style>
  <w:style w:type="paragraph" w:styleId="TOC3">
    <w:name w:val="toc 3"/>
    <w:basedOn w:val="Normal"/>
    <w:next w:val="Normal"/>
    <w:autoRedefine/>
    <w:uiPriority w:val="39"/>
    <w:unhideWhenUsed/>
    <w:rsid w:val="00DB3A57"/>
    <w:pPr>
      <w:tabs>
        <w:tab w:val="left" w:pos="1276"/>
        <w:tab w:val="right" w:leader="dot" w:pos="9402"/>
      </w:tabs>
      <w:spacing w:after="100"/>
      <w:ind w:left="1134" w:hanging="425"/>
    </w:pPr>
  </w:style>
  <w:style w:type="character" w:customStyle="1" w:styleId="ui-provider">
    <w:name w:val="ui-provider"/>
    <w:basedOn w:val="DefaultParagraphFont"/>
    <w:rsid w:val="00821FD0"/>
  </w:style>
  <w:style w:type="character" w:customStyle="1" w:styleId="normaltextrun">
    <w:name w:val="normaltextrun"/>
    <w:basedOn w:val="DefaultParagraphFont"/>
    <w:rsid w:val="00821FD0"/>
  </w:style>
  <w:style w:type="character" w:customStyle="1" w:styleId="tabchar">
    <w:name w:val="tabchar"/>
    <w:basedOn w:val="DefaultParagraphFont"/>
    <w:rsid w:val="00821FD0"/>
  </w:style>
  <w:style w:type="character" w:customStyle="1" w:styleId="eop">
    <w:name w:val="eop"/>
    <w:basedOn w:val="DefaultParagraphFont"/>
    <w:rsid w:val="00821FD0"/>
  </w:style>
  <w:style w:type="character" w:styleId="Strong">
    <w:name w:val="Strong"/>
    <w:basedOn w:val="DefaultParagraphFont"/>
    <w:uiPriority w:val="22"/>
    <w:qFormat/>
    <w:rsid w:val="0040631E"/>
    <w:rPr>
      <w:b/>
      <w:bCs/>
    </w:rPr>
  </w:style>
  <w:style w:type="character" w:customStyle="1" w:styleId="UnresolvedMention1">
    <w:name w:val="Unresolved Mention1"/>
    <w:basedOn w:val="DefaultParagraphFont"/>
    <w:uiPriority w:val="99"/>
    <w:semiHidden/>
    <w:unhideWhenUsed/>
    <w:rsid w:val="001C55DC"/>
    <w:rPr>
      <w:color w:val="605E5C"/>
      <w:shd w:val="clear" w:color="auto" w:fill="E1DFDD"/>
    </w:rPr>
  </w:style>
  <w:style w:type="paragraph" w:styleId="NormalWeb">
    <w:name w:val="Normal (Web)"/>
    <w:basedOn w:val="Normal"/>
    <w:uiPriority w:val="99"/>
    <w:semiHidden/>
    <w:unhideWhenUsed/>
    <w:rsid w:val="0090442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39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6FBB"/>
    <w:pPr>
      <w:spacing w:after="0" w:line="240" w:lineRule="auto"/>
    </w:pPr>
    <w:rPr>
      <w:kern w:val="0"/>
      <w14:ligatures w14:val="none"/>
    </w:rPr>
  </w:style>
  <w:style w:type="character" w:styleId="CommentReference">
    <w:name w:val="annotation reference"/>
    <w:basedOn w:val="DefaultParagraphFont"/>
    <w:uiPriority w:val="99"/>
    <w:semiHidden/>
    <w:unhideWhenUsed/>
    <w:rsid w:val="003218AF"/>
    <w:rPr>
      <w:sz w:val="16"/>
      <w:szCs w:val="16"/>
    </w:rPr>
  </w:style>
  <w:style w:type="paragraph" w:styleId="CommentText">
    <w:name w:val="annotation text"/>
    <w:basedOn w:val="Normal"/>
    <w:link w:val="CommentTextChar"/>
    <w:uiPriority w:val="99"/>
    <w:unhideWhenUsed/>
    <w:rsid w:val="003218AF"/>
    <w:pPr>
      <w:spacing w:line="240" w:lineRule="auto"/>
    </w:pPr>
    <w:rPr>
      <w:sz w:val="20"/>
      <w:szCs w:val="20"/>
    </w:rPr>
  </w:style>
  <w:style w:type="character" w:customStyle="1" w:styleId="CommentTextChar">
    <w:name w:val="Comment Text Char"/>
    <w:basedOn w:val="DefaultParagraphFont"/>
    <w:link w:val="CommentText"/>
    <w:uiPriority w:val="99"/>
    <w:rsid w:val="003218AF"/>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3218AF"/>
    <w:rPr>
      <w:b/>
      <w:bCs/>
    </w:rPr>
  </w:style>
  <w:style w:type="character" w:customStyle="1" w:styleId="CommentSubjectChar">
    <w:name w:val="Comment Subject Char"/>
    <w:basedOn w:val="CommentTextChar"/>
    <w:link w:val="CommentSubject"/>
    <w:uiPriority w:val="99"/>
    <w:semiHidden/>
    <w:rsid w:val="003218AF"/>
    <w:rPr>
      <w:b/>
      <w:bCs/>
      <w:kern w:val="0"/>
      <w:sz w:val="20"/>
      <w:szCs w:val="20"/>
      <w14:ligatures w14:val="none"/>
    </w:rPr>
  </w:style>
  <w:style w:type="paragraph" w:styleId="BalloonText">
    <w:name w:val="Balloon Text"/>
    <w:basedOn w:val="Normal"/>
    <w:link w:val="BalloonTextChar"/>
    <w:uiPriority w:val="99"/>
    <w:semiHidden/>
    <w:unhideWhenUsed/>
    <w:rsid w:val="00321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8AF"/>
    <w:rPr>
      <w:rFonts w:ascii="Segoe UI" w:hAnsi="Segoe UI" w:cs="Segoe UI"/>
      <w:kern w:val="0"/>
      <w:sz w:val="18"/>
      <w:szCs w:val="18"/>
      <w14:ligatures w14:val="none"/>
    </w:rPr>
  </w:style>
  <w:style w:type="character" w:styleId="FollowedHyperlink">
    <w:name w:val="FollowedHyperlink"/>
    <w:basedOn w:val="DefaultParagraphFont"/>
    <w:uiPriority w:val="99"/>
    <w:semiHidden/>
    <w:unhideWhenUsed/>
    <w:rsid w:val="00302EA4"/>
    <w:rPr>
      <w:color w:val="954F72" w:themeColor="followedHyperlink"/>
      <w:u w:val="single"/>
    </w:rPr>
  </w:style>
  <w:style w:type="paragraph" w:customStyle="1" w:styleId="paragraph">
    <w:name w:val="paragraph"/>
    <w:basedOn w:val="Normal"/>
    <w:rsid w:val="007F7F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B674F2"/>
    <w:rPr>
      <w:color w:val="605E5C"/>
      <w:shd w:val="clear" w:color="auto" w:fill="E1DFDD"/>
    </w:rPr>
  </w:style>
  <w:style w:type="paragraph" w:styleId="TOC1">
    <w:name w:val="toc 1"/>
    <w:basedOn w:val="Normal"/>
    <w:next w:val="Normal"/>
    <w:autoRedefine/>
    <w:uiPriority w:val="39"/>
    <w:unhideWhenUsed/>
    <w:rsid w:val="00DB3A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5446">
      <w:bodyDiv w:val="1"/>
      <w:marLeft w:val="0"/>
      <w:marRight w:val="0"/>
      <w:marTop w:val="0"/>
      <w:marBottom w:val="0"/>
      <w:divBdr>
        <w:top w:val="none" w:sz="0" w:space="0" w:color="auto"/>
        <w:left w:val="none" w:sz="0" w:space="0" w:color="auto"/>
        <w:bottom w:val="none" w:sz="0" w:space="0" w:color="auto"/>
        <w:right w:val="none" w:sz="0" w:space="0" w:color="auto"/>
      </w:divBdr>
    </w:div>
    <w:div w:id="781926018">
      <w:bodyDiv w:val="1"/>
      <w:marLeft w:val="0"/>
      <w:marRight w:val="0"/>
      <w:marTop w:val="0"/>
      <w:marBottom w:val="0"/>
      <w:divBdr>
        <w:top w:val="none" w:sz="0" w:space="0" w:color="auto"/>
        <w:left w:val="none" w:sz="0" w:space="0" w:color="auto"/>
        <w:bottom w:val="none" w:sz="0" w:space="0" w:color="auto"/>
        <w:right w:val="none" w:sz="0" w:space="0" w:color="auto"/>
      </w:divBdr>
    </w:div>
    <w:div w:id="788742844">
      <w:bodyDiv w:val="1"/>
      <w:marLeft w:val="0"/>
      <w:marRight w:val="0"/>
      <w:marTop w:val="0"/>
      <w:marBottom w:val="0"/>
      <w:divBdr>
        <w:top w:val="none" w:sz="0" w:space="0" w:color="auto"/>
        <w:left w:val="none" w:sz="0" w:space="0" w:color="auto"/>
        <w:bottom w:val="none" w:sz="0" w:space="0" w:color="auto"/>
        <w:right w:val="none" w:sz="0" w:space="0" w:color="auto"/>
      </w:divBdr>
    </w:div>
    <w:div w:id="1444347984">
      <w:bodyDiv w:val="1"/>
      <w:marLeft w:val="0"/>
      <w:marRight w:val="0"/>
      <w:marTop w:val="0"/>
      <w:marBottom w:val="0"/>
      <w:divBdr>
        <w:top w:val="none" w:sz="0" w:space="0" w:color="auto"/>
        <w:left w:val="none" w:sz="0" w:space="0" w:color="auto"/>
        <w:bottom w:val="none" w:sz="0" w:space="0" w:color="auto"/>
        <w:right w:val="none" w:sz="0" w:space="0" w:color="auto"/>
      </w:divBdr>
    </w:div>
    <w:div w:id="1529830900">
      <w:bodyDiv w:val="1"/>
      <w:marLeft w:val="0"/>
      <w:marRight w:val="0"/>
      <w:marTop w:val="0"/>
      <w:marBottom w:val="0"/>
      <w:divBdr>
        <w:top w:val="none" w:sz="0" w:space="0" w:color="auto"/>
        <w:left w:val="none" w:sz="0" w:space="0" w:color="auto"/>
        <w:bottom w:val="none" w:sz="0" w:space="0" w:color="auto"/>
        <w:right w:val="none" w:sz="0" w:space="0" w:color="auto"/>
      </w:divBdr>
      <w:divsChild>
        <w:div w:id="1033269405">
          <w:marLeft w:val="0"/>
          <w:marRight w:val="0"/>
          <w:marTop w:val="0"/>
          <w:marBottom w:val="0"/>
          <w:divBdr>
            <w:top w:val="none" w:sz="0" w:space="0" w:color="auto"/>
            <w:left w:val="none" w:sz="0" w:space="0" w:color="auto"/>
            <w:bottom w:val="none" w:sz="0" w:space="0" w:color="auto"/>
            <w:right w:val="none" w:sz="0" w:space="0" w:color="auto"/>
          </w:divBdr>
        </w:div>
        <w:div w:id="188034259">
          <w:marLeft w:val="0"/>
          <w:marRight w:val="0"/>
          <w:marTop w:val="0"/>
          <w:marBottom w:val="0"/>
          <w:divBdr>
            <w:top w:val="none" w:sz="0" w:space="0" w:color="auto"/>
            <w:left w:val="none" w:sz="0" w:space="0" w:color="auto"/>
            <w:bottom w:val="none" w:sz="0" w:space="0" w:color="auto"/>
            <w:right w:val="none" w:sz="0" w:space="0" w:color="auto"/>
          </w:divBdr>
        </w:div>
        <w:div w:id="637034140">
          <w:marLeft w:val="0"/>
          <w:marRight w:val="0"/>
          <w:marTop w:val="0"/>
          <w:marBottom w:val="0"/>
          <w:divBdr>
            <w:top w:val="none" w:sz="0" w:space="0" w:color="auto"/>
            <w:left w:val="none" w:sz="0" w:space="0" w:color="auto"/>
            <w:bottom w:val="none" w:sz="0" w:space="0" w:color="auto"/>
            <w:right w:val="none" w:sz="0" w:space="0" w:color="auto"/>
          </w:divBdr>
        </w:div>
        <w:div w:id="711464152">
          <w:marLeft w:val="0"/>
          <w:marRight w:val="0"/>
          <w:marTop w:val="0"/>
          <w:marBottom w:val="0"/>
          <w:divBdr>
            <w:top w:val="none" w:sz="0" w:space="0" w:color="auto"/>
            <w:left w:val="none" w:sz="0" w:space="0" w:color="auto"/>
            <w:bottom w:val="none" w:sz="0" w:space="0" w:color="auto"/>
            <w:right w:val="none" w:sz="0" w:space="0" w:color="auto"/>
          </w:divBdr>
        </w:div>
        <w:div w:id="1077171692">
          <w:marLeft w:val="0"/>
          <w:marRight w:val="0"/>
          <w:marTop w:val="0"/>
          <w:marBottom w:val="0"/>
          <w:divBdr>
            <w:top w:val="none" w:sz="0" w:space="0" w:color="auto"/>
            <w:left w:val="none" w:sz="0" w:space="0" w:color="auto"/>
            <w:bottom w:val="none" w:sz="0" w:space="0" w:color="auto"/>
            <w:right w:val="none" w:sz="0" w:space="0" w:color="auto"/>
          </w:divBdr>
        </w:div>
        <w:div w:id="1712460202">
          <w:marLeft w:val="0"/>
          <w:marRight w:val="0"/>
          <w:marTop w:val="0"/>
          <w:marBottom w:val="0"/>
          <w:divBdr>
            <w:top w:val="none" w:sz="0" w:space="0" w:color="auto"/>
            <w:left w:val="none" w:sz="0" w:space="0" w:color="auto"/>
            <w:bottom w:val="none" w:sz="0" w:space="0" w:color="auto"/>
            <w:right w:val="none" w:sz="0" w:space="0" w:color="auto"/>
          </w:divBdr>
        </w:div>
        <w:div w:id="180626603">
          <w:marLeft w:val="0"/>
          <w:marRight w:val="0"/>
          <w:marTop w:val="0"/>
          <w:marBottom w:val="0"/>
          <w:divBdr>
            <w:top w:val="none" w:sz="0" w:space="0" w:color="auto"/>
            <w:left w:val="none" w:sz="0" w:space="0" w:color="auto"/>
            <w:bottom w:val="none" w:sz="0" w:space="0" w:color="auto"/>
            <w:right w:val="none" w:sz="0" w:space="0" w:color="auto"/>
          </w:divBdr>
        </w:div>
        <w:div w:id="892809600">
          <w:marLeft w:val="0"/>
          <w:marRight w:val="0"/>
          <w:marTop w:val="0"/>
          <w:marBottom w:val="0"/>
          <w:divBdr>
            <w:top w:val="none" w:sz="0" w:space="0" w:color="auto"/>
            <w:left w:val="none" w:sz="0" w:space="0" w:color="auto"/>
            <w:bottom w:val="none" w:sz="0" w:space="0" w:color="auto"/>
            <w:right w:val="none" w:sz="0" w:space="0" w:color="auto"/>
          </w:divBdr>
        </w:div>
        <w:div w:id="86049814">
          <w:marLeft w:val="0"/>
          <w:marRight w:val="0"/>
          <w:marTop w:val="0"/>
          <w:marBottom w:val="0"/>
          <w:divBdr>
            <w:top w:val="none" w:sz="0" w:space="0" w:color="auto"/>
            <w:left w:val="none" w:sz="0" w:space="0" w:color="auto"/>
            <w:bottom w:val="none" w:sz="0" w:space="0" w:color="auto"/>
            <w:right w:val="none" w:sz="0" w:space="0" w:color="auto"/>
          </w:divBdr>
        </w:div>
        <w:div w:id="568077162">
          <w:marLeft w:val="0"/>
          <w:marRight w:val="0"/>
          <w:marTop w:val="0"/>
          <w:marBottom w:val="0"/>
          <w:divBdr>
            <w:top w:val="none" w:sz="0" w:space="0" w:color="auto"/>
            <w:left w:val="none" w:sz="0" w:space="0" w:color="auto"/>
            <w:bottom w:val="none" w:sz="0" w:space="0" w:color="auto"/>
            <w:right w:val="none" w:sz="0" w:space="0" w:color="auto"/>
          </w:divBdr>
        </w:div>
        <w:div w:id="470289891">
          <w:marLeft w:val="0"/>
          <w:marRight w:val="0"/>
          <w:marTop w:val="0"/>
          <w:marBottom w:val="0"/>
          <w:divBdr>
            <w:top w:val="none" w:sz="0" w:space="0" w:color="auto"/>
            <w:left w:val="none" w:sz="0" w:space="0" w:color="auto"/>
            <w:bottom w:val="none" w:sz="0" w:space="0" w:color="auto"/>
            <w:right w:val="none" w:sz="0" w:space="0" w:color="auto"/>
          </w:divBdr>
        </w:div>
        <w:div w:id="1067076053">
          <w:marLeft w:val="0"/>
          <w:marRight w:val="0"/>
          <w:marTop w:val="0"/>
          <w:marBottom w:val="0"/>
          <w:divBdr>
            <w:top w:val="none" w:sz="0" w:space="0" w:color="auto"/>
            <w:left w:val="none" w:sz="0" w:space="0" w:color="auto"/>
            <w:bottom w:val="none" w:sz="0" w:space="0" w:color="auto"/>
            <w:right w:val="none" w:sz="0" w:space="0" w:color="auto"/>
          </w:divBdr>
        </w:div>
        <w:div w:id="1635719046">
          <w:marLeft w:val="0"/>
          <w:marRight w:val="0"/>
          <w:marTop w:val="0"/>
          <w:marBottom w:val="0"/>
          <w:divBdr>
            <w:top w:val="none" w:sz="0" w:space="0" w:color="auto"/>
            <w:left w:val="none" w:sz="0" w:space="0" w:color="auto"/>
            <w:bottom w:val="none" w:sz="0" w:space="0" w:color="auto"/>
            <w:right w:val="none" w:sz="0" w:space="0" w:color="auto"/>
          </w:divBdr>
        </w:div>
        <w:div w:id="126900549">
          <w:marLeft w:val="0"/>
          <w:marRight w:val="0"/>
          <w:marTop w:val="0"/>
          <w:marBottom w:val="0"/>
          <w:divBdr>
            <w:top w:val="none" w:sz="0" w:space="0" w:color="auto"/>
            <w:left w:val="none" w:sz="0" w:space="0" w:color="auto"/>
            <w:bottom w:val="none" w:sz="0" w:space="0" w:color="auto"/>
            <w:right w:val="none" w:sz="0" w:space="0" w:color="auto"/>
          </w:divBdr>
        </w:div>
        <w:div w:id="1276450993">
          <w:marLeft w:val="0"/>
          <w:marRight w:val="0"/>
          <w:marTop w:val="0"/>
          <w:marBottom w:val="0"/>
          <w:divBdr>
            <w:top w:val="none" w:sz="0" w:space="0" w:color="auto"/>
            <w:left w:val="none" w:sz="0" w:space="0" w:color="auto"/>
            <w:bottom w:val="none" w:sz="0" w:space="0" w:color="auto"/>
            <w:right w:val="none" w:sz="0" w:space="0" w:color="auto"/>
          </w:divBdr>
        </w:div>
      </w:divsChild>
    </w:div>
    <w:div w:id="18624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fg.at/en/recht-finanzen/cost-eligibility-v31" TargetMode="External"/><Relationship Id="rId21" Type="http://schemas.openxmlformats.org/officeDocument/2006/relationships/header" Target="header8.xml"/><Relationship Id="rId42" Type="http://schemas.openxmlformats.org/officeDocument/2006/relationships/hyperlink" Target="https://fdoc.ffg.at/s/vdb/public/node/content/D5vQBgX5S9q4dc9KszqsYg/4.0?a=true" TargetMode="External"/><Relationship Id="rId47" Type="http://schemas.openxmlformats.org/officeDocument/2006/relationships/hyperlink" Target="https://www.ffg.at/sites/default/files/downloads/Kostenleitfaden_31_final.pdf" TargetMode="External"/><Relationship Id="rId63" Type="http://schemas.openxmlformats.org/officeDocument/2006/relationships/hyperlink" Target="https://business.gov.au/AAIDDP" TargetMode="External"/><Relationship Id="rId68" Type="http://schemas.openxmlformats.org/officeDocument/2006/relationships/hyperlink" Target="https://business.gov.au/AAIDDP" TargetMode="External"/><Relationship Id="rId84" Type="http://schemas.openxmlformats.org/officeDocument/2006/relationships/hyperlink" Target="https://fdoc.ffg.at/s/vdb/public/node/content/D5vQBgX5S9q4dc9KszqsYg/4.0?a=true" TargetMode="External"/><Relationship Id="rId89" Type="http://schemas.openxmlformats.org/officeDocument/2006/relationships/header" Target="header10.xml"/><Relationship Id="rId16" Type="http://schemas.openxmlformats.org/officeDocument/2006/relationships/header" Target="header4.xml"/><Relationship Id="rId11" Type="http://schemas.openxmlformats.org/officeDocument/2006/relationships/header" Target="header1.xml"/><Relationship Id="rId32" Type="http://schemas.openxmlformats.org/officeDocument/2006/relationships/hyperlink" Target="https://mission-innovation.net/missions/shipping/" TargetMode="External"/><Relationship Id="rId37" Type="http://schemas.openxmlformats.org/officeDocument/2006/relationships/hyperlink" Target="https://mission-innovation.net/missions/net-zero-industries-mission/" TargetMode="External"/><Relationship Id="rId53" Type="http://schemas.openxmlformats.org/officeDocument/2006/relationships/hyperlink" Target="https://business.gov.au/AAIIDDP" TargetMode="External"/><Relationship Id="rId58" Type="http://schemas.openxmlformats.org/officeDocument/2006/relationships/hyperlink" Target="https://ecall.ffg.at/Registrieren" TargetMode="External"/><Relationship Id="rId74" Type="http://schemas.openxmlformats.org/officeDocument/2006/relationships/hyperlink" Target="https://www.ffg.at/AUS-AUT-JointCall2024" TargetMode="External"/><Relationship Id="rId79" Type="http://schemas.openxmlformats.org/officeDocument/2006/relationships/hyperlink" Target="mailto:AAIndustrialDecarbonisation@industry.gov.au" TargetMode="External"/><Relationship Id="rId5" Type="http://schemas.openxmlformats.org/officeDocument/2006/relationships/numbering" Target="numbering.xml"/><Relationship Id="rId90" Type="http://schemas.openxmlformats.org/officeDocument/2006/relationships/header" Target="header11.xml"/><Relationship Id="rId22" Type="http://schemas.openxmlformats.org/officeDocument/2006/relationships/header" Target="header9.xml"/><Relationship Id="rId27" Type="http://schemas.openxmlformats.org/officeDocument/2006/relationships/hyperlink" Target="https://mission-innovation.net/about-mi/steering-committee/" TargetMode="External"/><Relationship Id="rId43" Type="http://schemas.openxmlformats.org/officeDocument/2006/relationships/hyperlink" Target="https://eur-lex.europa.eu/legal-content/EN/TXT/?uri=CELEX:32014R0651" TargetMode="External"/><Relationship Id="rId48" Type="http://schemas.openxmlformats.org/officeDocument/2006/relationships/hyperlink" Target="https://www.ffg.at/AUS-AUT-JointCall2024" TargetMode="External"/><Relationship Id="rId64" Type="http://schemas.openxmlformats.org/officeDocument/2006/relationships/hyperlink" Target="https://portal.business.gov.au/" TargetMode="External"/><Relationship Id="rId69" Type="http://schemas.openxmlformats.org/officeDocument/2006/relationships/hyperlink" Target="https://fdoc.ffg.at/s/vdb/public/node/content/D5vQBgX5S9q4dc9KszqsYg/4.0?a=true" TargetMode="External"/><Relationship Id="rId8" Type="http://schemas.openxmlformats.org/officeDocument/2006/relationships/webSettings" Target="webSettings.xml"/><Relationship Id="rId51" Type="http://schemas.openxmlformats.org/officeDocument/2006/relationships/hyperlink" Target="https://ecall.ffg.at/" TargetMode="External"/><Relationship Id="rId72" Type="http://schemas.openxmlformats.org/officeDocument/2006/relationships/hyperlink" Target="https://ecall.ffg.at/" TargetMode="External"/><Relationship Id="rId80" Type="http://schemas.openxmlformats.org/officeDocument/2006/relationships/hyperlink" Target="https://business.gov.au/AAIDDP" TargetMode="External"/><Relationship Id="rId85" Type="http://schemas.openxmlformats.org/officeDocument/2006/relationships/hyperlink" Target="https://www.ffg.at/AUS-AUT-JointCall2024" TargetMode="Externa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s://www.ffg.at/en/recht-finanzen/cost-eligibility-v31" TargetMode="External"/><Relationship Id="rId33" Type="http://schemas.openxmlformats.org/officeDocument/2006/relationships/hyperlink" Target="https://mission-innovation.net/missions/carbon-dioxide-removal/" TargetMode="External"/><Relationship Id="rId38" Type="http://schemas.openxmlformats.org/officeDocument/2006/relationships/hyperlink" Target="http://www.mission-innovation.net/missions/hydrogen" TargetMode="External"/><Relationship Id="rId46" Type="http://schemas.openxmlformats.org/officeDocument/2006/relationships/hyperlink" Target="https://fdoc.ffg.at/s/vdb/public/node/content/D5vQBgX5S9q4dc9KszqsYg/4.0?a=true" TargetMode="External"/><Relationship Id="rId59" Type="http://schemas.openxmlformats.org/officeDocument/2006/relationships/hyperlink" Target="https://ecall.ffg.at/Online-Hilfe/Create-a-New-Project-" TargetMode="External"/><Relationship Id="rId67" Type="http://schemas.openxmlformats.org/officeDocument/2006/relationships/hyperlink" Target="mailto:AAIndustrialDecarbonisation@industry.gov.au" TargetMode="External"/><Relationship Id="rId20" Type="http://schemas.openxmlformats.org/officeDocument/2006/relationships/header" Target="header7.xml"/><Relationship Id="rId41" Type="http://schemas.openxmlformats.org/officeDocument/2006/relationships/hyperlink" Target="http://www.mission-innovation.net/platform" TargetMode="External"/><Relationship Id="rId54" Type="http://schemas.openxmlformats.org/officeDocument/2006/relationships/hyperlink" Target="https://business.gov.au/AAIDDP" TargetMode="External"/><Relationship Id="rId62" Type="http://schemas.openxmlformats.org/officeDocument/2006/relationships/hyperlink" Target="https://www.ffg.at/AUS-AUT-JointCall2024" TargetMode="External"/><Relationship Id="rId70" Type="http://schemas.openxmlformats.org/officeDocument/2006/relationships/hyperlink" Target="https://www.ffg.at/sites/default/files/downloads/Kostenleitfaden_31_final.pdf" TargetMode="External"/><Relationship Id="rId75" Type="http://schemas.openxmlformats.org/officeDocument/2006/relationships/hyperlink" Target="https://www.ffg.at/AUS-AUT-JointCall2024" TargetMode="External"/><Relationship Id="rId83" Type="http://schemas.openxmlformats.org/officeDocument/2006/relationships/hyperlink" Target="https://fdoc.ffg.at/s/vdb/public/node/content/D5vQBgX5S9q4dc9KszqsYg/4.0?a=true" TargetMode="External"/><Relationship Id="rId88" Type="http://schemas.openxmlformats.org/officeDocument/2006/relationships/hyperlink" Target="mailto:AAIndustrialDecarbonisation@industry.gov.au" TargetMode="External"/><Relationship Id="rId9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ffg.at/sites/default/files/allgemeine_downloads/recht_finanz/Informationsblatt_Steuerliche%20Behandlung%20von%20F%C3%B6rderungen.pdf" TargetMode="External"/><Relationship Id="rId28" Type="http://schemas.openxmlformats.org/officeDocument/2006/relationships/hyperlink" Target="https://mission-innovation.net/about-mi/technical-advisory-group-tag/" TargetMode="External"/><Relationship Id="rId36" Type="http://schemas.openxmlformats.org/officeDocument/2006/relationships/hyperlink" Target="https://mission-innovation.net/about-mi/secretariat/" TargetMode="External"/><Relationship Id="rId49" Type="http://schemas.openxmlformats.org/officeDocument/2006/relationships/hyperlink" Target="https://business.gov.au/AAIDDP" TargetMode="External"/><Relationship Id="rId57" Type="http://schemas.openxmlformats.org/officeDocument/2006/relationships/hyperlink" Target="https://www.ffg.at/AUS-AUT-JointCall2024" TargetMode="External"/><Relationship Id="rId10" Type="http://schemas.openxmlformats.org/officeDocument/2006/relationships/endnotes" Target="endnotes.xml"/><Relationship Id="rId31" Type="http://schemas.openxmlformats.org/officeDocument/2006/relationships/hyperlink" Target="http://www.mission-innovation.net/missions/power" TargetMode="External"/><Relationship Id="rId44" Type="http://schemas.openxmlformats.org/officeDocument/2006/relationships/hyperlink" Target="mailto:AAIndustrialDecarbonisation@industry.gov.au" TargetMode="External"/><Relationship Id="rId52" Type="http://schemas.openxmlformats.org/officeDocument/2006/relationships/hyperlink" Target="https://www.ffg.at/AUS-AUT-JointCall2024" TargetMode="External"/><Relationship Id="rId60" Type="http://schemas.openxmlformats.org/officeDocument/2006/relationships/hyperlink" Target="https://ecall.ffg.at/Online-Hilfe/Project-Partners" TargetMode="External"/><Relationship Id="rId65" Type="http://schemas.openxmlformats.org/officeDocument/2006/relationships/hyperlink" Target="https://portal.business.gov.au/" TargetMode="External"/><Relationship Id="rId73" Type="http://schemas.openxmlformats.org/officeDocument/2006/relationships/hyperlink" Target="mailto:AUS.AUT.CALL@ffg.at" TargetMode="External"/><Relationship Id="rId78" Type="http://schemas.openxmlformats.org/officeDocument/2006/relationships/hyperlink" Target="mailto:AAIndustrialDecarbonisation@industry.gov.au" TargetMode="External"/><Relationship Id="rId81" Type="http://schemas.openxmlformats.org/officeDocument/2006/relationships/hyperlink" Target="mailto:AUS.AUT.CALL@ffg.at" TargetMode="External"/><Relationship Id="rId86" Type="http://schemas.openxmlformats.org/officeDocument/2006/relationships/hyperlink" Target="https://business.gov.au/AAIDDP" TargetMode="External"/><Relationship Id="rId9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6.xml"/><Relationship Id="rId39" Type="http://schemas.openxmlformats.org/officeDocument/2006/relationships/hyperlink" Target="https://mission-innovation.net/missions/urban-transitions-mission/" TargetMode="External"/><Relationship Id="rId34" Type="http://schemas.openxmlformats.org/officeDocument/2006/relationships/hyperlink" Target="http://www.mission-innovation.net/platform" TargetMode="External"/><Relationship Id="rId50" Type="http://schemas.openxmlformats.org/officeDocument/2006/relationships/hyperlink" Target="https://www.ffg.at/AUS-AUT-JointCall2024" TargetMode="External"/><Relationship Id="rId55" Type="http://schemas.openxmlformats.org/officeDocument/2006/relationships/hyperlink" Target="https://ecall.ffg.at/" TargetMode="External"/><Relationship Id="rId76" Type="http://schemas.openxmlformats.org/officeDocument/2006/relationships/hyperlink" Target="https://business.gov.au/AAIDDP" TargetMode="External"/><Relationship Id="rId7" Type="http://schemas.openxmlformats.org/officeDocument/2006/relationships/settings" Target="settings.xml"/><Relationship Id="rId71" Type="http://schemas.openxmlformats.org/officeDocument/2006/relationships/hyperlink" Target="https://www.ffg.at/AUS-AUT-JointCall2024" TargetMode="External"/><Relationship Id="rId92" Type="http://schemas.openxmlformats.org/officeDocument/2006/relationships/header" Target="header12.xml"/><Relationship Id="rId2" Type="http://schemas.openxmlformats.org/officeDocument/2006/relationships/customXml" Target="../customXml/item2.xml"/><Relationship Id="rId29" Type="http://schemas.openxmlformats.org/officeDocument/2006/relationships/hyperlink" Target="https://mission-innovation.net/missions/hydrogen/" TargetMode="External"/><Relationship Id="rId24" Type="http://schemas.openxmlformats.org/officeDocument/2006/relationships/hyperlink" Target="https://www.ffg.at/en/recht-finanzen/cost-eligibility-v31" TargetMode="External"/><Relationship Id="rId40" Type="http://schemas.openxmlformats.org/officeDocument/2006/relationships/hyperlink" Target="http://www.mission-innovation.net/missions/power" TargetMode="External"/><Relationship Id="rId45" Type="http://schemas.openxmlformats.org/officeDocument/2006/relationships/hyperlink" Target="https://www.wko.at/dienststelle/14620" TargetMode="External"/><Relationship Id="rId66" Type="http://schemas.openxmlformats.org/officeDocument/2006/relationships/hyperlink" Target="http://www8.austlii.edu.au/cgi-bin/viewdoc/au/legis/cth/consol_act/cca1995115/sch1.html" TargetMode="External"/><Relationship Id="rId87" Type="http://schemas.openxmlformats.org/officeDocument/2006/relationships/hyperlink" Target="https://www.ffg.at/AUS-AUT-JointCall2024" TargetMode="External"/><Relationship Id="rId61" Type="http://schemas.openxmlformats.org/officeDocument/2006/relationships/hyperlink" Target="mailto:AUS.AUT.CALL@ffg.at" TargetMode="External"/><Relationship Id="rId82" Type="http://schemas.openxmlformats.org/officeDocument/2006/relationships/hyperlink" Target="https://www.ffg.at/AUS-AUT-JointCall2024" TargetMode="External"/><Relationship Id="rId19" Type="http://schemas.openxmlformats.org/officeDocument/2006/relationships/footer" Target="footer3.xml"/><Relationship Id="rId14" Type="http://schemas.openxmlformats.org/officeDocument/2006/relationships/header" Target="header3.xml"/><Relationship Id="rId30" Type="http://schemas.openxmlformats.org/officeDocument/2006/relationships/hyperlink" Target="https://mission-innovation.net/missions/net-zero-industries-mission/" TargetMode="External"/><Relationship Id="rId35" Type="http://schemas.openxmlformats.org/officeDocument/2006/relationships/hyperlink" Target="https://mission-innovation.net/platform/innovation-community-ic7/" TargetMode="External"/><Relationship Id="rId56" Type="http://schemas.openxmlformats.org/officeDocument/2006/relationships/hyperlink" Target="https://www.ffg.at/AUS-AUT-JointCall2024" TargetMode="External"/><Relationship Id="rId77" Type="http://schemas.openxmlformats.org/officeDocument/2006/relationships/hyperlink" Target="https://www.ffg.at/AUS-AUT-JointCall2024"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 DCCEEW">
  <a:themeElements>
    <a:clrScheme name="DCCEEW">
      <a:dk1>
        <a:sysClr val="windowText" lastClr="000000"/>
      </a:dk1>
      <a:lt1>
        <a:sysClr val="window" lastClr="FFFFFF"/>
      </a:lt1>
      <a:dk2>
        <a:srgbClr val="083A42"/>
      </a:dk2>
      <a:lt2>
        <a:srgbClr val="E7E6E6"/>
      </a:lt2>
      <a:accent1>
        <a:srgbClr val="192F49"/>
      </a:accent1>
      <a:accent2>
        <a:srgbClr val="1E3E39"/>
      </a:accent2>
      <a:accent3>
        <a:srgbClr val="562403"/>
      </a:accent3>
      <a:accent4>
        <a:srgbClr val="2E2B2B"/>
      </a:accent4>
      <a:accent5>
        <a:srgbClr val="000000"/>
      </a:accent5>
      <a:accent6>
        <a:srgbClr val="FFFFFF"/>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F0151A9BB6A24AA7D501C977CD5099" ma:contentTypeVersion="15" ma:contentTypeDescription="Create a new document." ma:contentTypeScope="" ma:versionID="ee55c911e6563aacfdae8a3bcb6b990f">
  <xsd:schema xmlns:xsd="http://www.w3.org/2001/XMLSchema" xmlns:xs="http://www.w3.org/2001/XMLSchema" xmlns:p="http://schemas.microsoft.com/office/2006/metadata/properties" xmlns:ns2="60dd92a2-ae69-4d18-9766-459fcda9eb34" xmlns:ns3="c38f6aa5-ba66-4622-b7f4-4589624c63b3" xmlns:ns4="81c01dc6-2c49-4730-b140-874c95cac377" targetNamespace="http://schemas.microsoft.com/office/2006/metadata/properties" ma:root="true" ma:fieldsID="2ee82b4c3d51cc7f628b65fff23f9066" ns2:_="" ns3:_="" ns4:_="">
    <xsd:import namespace="60dd92a2-ae69-4d18-9766-459fcda9eb34"/>
    <xsd:import namespace="c38f6aa5-ba66-4622-b7f4-4589624c63b3"/>
    <xsd:import namespace="81c01dc6-2c49-4730-b140-874c95cac37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dd92a2-ae69-4d18-9766-459fcda9e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881b4ab-c2b0-4b32-8bb7-29fb05a8de7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8f6aa5-ba66-4622-b7f4-4589624c63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c01dc6-2c49-4730-b140-874c95cac37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c833bfc-793d-48f2-a7e8-801781cd6e98}" ma:internalName="TaxCatchAll" ma:showField="CatchAllData" ma:web="c38f6aa5-ba66-4622-b7f4-4589624c63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dd92a2-ae69-4d18-9766-459fcda9eb34">
      <Terms xmlns="http://schemas.microsoft.com/office/infopath/2007/PartnerControls"/>
    </lcf76f155ced4ddcb4097134ff3c332f>
    <TaxCatchAll xmlns="81c01dc6-2c49-4730-b140-874c95cac37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390C-95C4-4804-B3AB-59088E76D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dd92a2-ae69-4d18-9766-459fcda9eb34"/>
    <ds:schemaRef ds:uri="c38f6aa5-ba66-4622-b7f4-4589624c63b3"/>
    <ds:schemaRef ds:uri="81c01dc6-2c49-4730-b140-874c95ca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61182-D754-408A-8DDC-EF963461F893}">
  <ds:schemaRefs>
    <ds:schemaRef ds:uri="http://schemas.microsoft.com/sharepoint/v3/contenttype/forms"/>
  </ds:schemaRefs>
</ds:datastoreItem>
</file>

<file path=customXml/itemProps3.xml><?xml version="1.0" encoding="utf-8"?>
<ds:datastoreItem xmlns:ds="http://schemas.openxmlformats.org/officeDocument/2006/customXml" ds:itemID="{C6951C9F-5531-42B1-8820-B44D3AC8D325}">
  <ds:schemaRefs>
    <ds:schemaRef ds:uri="http://schemas.microsoft.com/office/2006/documentManagement/types"/>
    <ds:schemaRef ds:uri="http://schemas.openxmlformats.org/package/2006/metadata/core-properties"/>
    <ds:schemaRef ds:uri="http://purl.org/dc/elements/1.1/"/>
    <ds:schemaRef ds:uri="http://purl.org/dc/terms/"/>
    <ds:schemaRef ds:uri="http://www.w3.org/XML/1998/namespace"/>
    <ds:schemaRef ds:uri="c38f6aa5-ba66-4622-b7f4-4589624c63b3"/>
    <ds:schemaRef ds:uri="http://schemas.microsoft.com/office/infopath/2007/PartnerControls"/>
    <ds:schemaRef ds:uri="60dd92a2-ae69-4d18-9766-459fcda9eb34"/>
    <ds:schemaRef ds:uri="81c01dc6-2c49-4730-b140-874c95cac37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59D6F74-643B-4109-84D8-544863B8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23</Pages>
  <Words>8038</Words>
  <Characters>45821</Characters>
  <DocSecurity>0</DocSecurity>
  <Lines>833</Lines>
  <Paragraphs>598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53261</CharactersWithSpaces>
  <SharedDoc>false</SharedDoc>
  <HLinks>
    <vt:vector size="762" baseType="variant">
      <vt:variant>
        <vt:i4>7143431</vt:i4>
      </vt:variant>
      <vt:variant>
        <vt:i4>564</vt:i4>
      </vt:variant>
      <vt:variant>
        <vt:i4>0</vt:i4>
      </vt:variant>
      <vt:variant>
        <vt:i4>5</vt:i4>
      </vt:variant>
      <vt:variant>
        <vt:lpwstr>mailto:AAIndustrialDecarbonisation@industry.gov.au</vt:lpwstr>
      </vt:variant>
      <vt:variant>
        <vt:lpwstr/>
      </vt:variant>
      <vt:variant>
        <vt:i4>851969</vt:i4>
      </vt:variant>
      <vt:variant>
        <vt:i4>561</vt:i4>
      </vt:variant>
      <vt:variant>
        <vt:i4>0</vt:i4>
      </vt:variant>
      <vt:variant>
        <vt:i4>5</vt:i4>
      </vt:variant>
      <vt:variant>
        <vt:lpwstr>https://www.ffg.at/AUS-AUT-JointCall2024</vt:lpwstr>
      </vt:variant>
      <vt:variant>
        <vt:lpwstr/>
      </vt:variant>
      <vt:variant>
        <vt:i4>3211322</vt:i4>
      </vt:variant>
      <vt:variant>
        <vt:i4>558</vt:i4>
      </vt:variant>
      <vt:variant>
        <vt:i4>0</vt:i4>
      </vt:variant>
      <vt:variant>
        <vt:i4>5</vt:i4>
      </vt:variant>
      <vt:variant>
        <vt:lpwstr>https://business.gov.au/AAIDDP</vt:lpwstr>
      </vt:variant>
      <vt:variant>
        <vt:lpwstr/>
      </vt:variant>
      <vt:variant>
        <vt:i4>851969</vt:i4>
      </vt:variant>
      <vt:variant>
        <vt:i4>555</vt:i4>
      </vt:variant>
      <vt:variant>
        <vt:i4>0</vt:i4>
      </vt:variant>
      <vt:variant>
        <vt:i4>5</vt:i4>
      </vt:variant>
      <vt:variant>
        <vt:lpwstr>https://www.ffg.at/AUS-AUT-JointCall2024</vt:lpwstr>
      </vt:variant>
      <vt:variant>
        <vt:lpwstr/>
      </vt:variant>
      <vt:variant>
        <vt:i4>2162723</vt:i4>
      </vt:variant>
      <vt:variant>
        <vt:i4>552</vt:i4>
      </vt:variant>
      <vt:variant>
        <vt:i4>0</vt:i4>
      </vt:variant>
      <vt:variant>
        <vt:i4>5</vt:i4>
      </vt:variant>
      <vt:variant>
        <vt:lpwstr>https://fdoc.ffg.at/s/vdb/public/node/content/D5vQBgX5S9q4dc9KszqsYg/4.0?a=true</vt:lpwstr>
      </vt:variant>
      <vt:variant>
        <vt:lpwstr/>
      </vt:variant>
      <vt:variant>
        <vt:i4>2162723</vt:i4>
      </vt:variant>
      <vt:variant>
        <vt:i4>549</vt:i4>
      </vt:variant>
      <vt:variant>
        <vt:i4>0</vt:i4>
      </vt:variant>
      <vt:variant>
        <vt:i4>5</vt:i4>
      </vt:variant>
      <vt:variant>
        <vt:lpwstr>https://fdoc.ffg.at/s/vdb/public/node/content/D5vQBgX5S9q4dc9KszqsYg/4.0?a=true</vt:lpwstr>
      </vt:variant>
      <vt:variant>
        <vt:lpwstr/>
      </vt:variant>
      <vt:variant>
        <vt:i4>851969</vt:i4>
      </vt:variant>
      <vt:variant>
        <vt:i4>546</vt:i4>
      </vt:variant>
      <vt:variant>
        <vt:i4>0</vt:i4>
      </vt:variant>
      <vt:variant>
        <vt:i4>5</vt:i4>
      </vt:variant>
      <vt:variant>
        <vt:lpwstr>https://www.ffg.at/AUS-AUT-JointCall2024</vt:lpwstr>
      </vt:variant>
      <vt:variant>
        <vt:lpwstr/>
      </vt:variant>
      <vt:variant>
        <vt:i4>1441831</vt:i4>
      </vt:variant>
      <vt:variant>
        <vt:i4>543</vt:i4>
      </vt:variant>
      <vt:variant>
        <vt:i4>0</vt:i4>
      </vt:variant>
      <vt:variant>
        <vt:i4>5</vt:i4>
      </vt:variant>
      <vt:variant>
        <vt:lpwstr>mailto:AUS.AUT.CALL@ffg.at</vt:lpwstr>
      </vt:variant>
      <vt:variant>
        <vt:lpwstr/>
      </vt:variant>
      <vt:variant>
        <vt:i4>3211322</vt:i4>
      </vt:variant>
      <vt:variant>
        <vt:i4>540</vt:i4>
      </vt:variant>
      <vt:variant>
        <vt:i4>0</vt:i4>
      </vt:variant>
      <vt:variant>
        <vt:i4>5</vt:i4>
      </vt:variant>
      <vt:variant>
        <vt:lpwstr>https://business.gov.au/AAIDDP</vt:lpwstr>
      </vt:variant>
      <vt:variant>
        <vt:lpwstr/>
      </vt:variant>
      <vt:variant>
        <vt:i4>7143431</vt:i4>
      </vt:variant>
      <vt:variant>
        <vt:i4>537</vt:i4>
      </vt:variant>
      <vt:variant>
        <vt:i4>0</vt:i4>
      </vt:variant>
      <vt:variant>
        <vt:i4>5</vt:i4>
      </vt:variant>
      <vt:variant>
        <vt:lpwstr>mailto:AAIndustrialDecarbonisation@industry.gov.au</vt:lpwstr>
      </vt:variant>
      <vt:variant>
        <vt:lpwstr/>
      </vt:variant>
      <vt:variant>
        <vt:i4>7143431</vt:i4>
      </vt:variant>
      <vt:variant>
        <vt:i4>534</vt:i4>
      </vt:variant>
      <vt:variant>
        <vt:i4>0</vt:i4>
      </vt:variant>
      <vt:variant>
        <vt:i4>5</vt:i4>
      </vt:variant>
      <vt:variant>
        <vt:lpwstr>mailto:AAIndustrialDecarbonisation@industry.gov.au</vt:lpwstr>
      </vt:variant>
      <vt:variant>
        <vt:lpwstr/>
      </vt:variant>
      <vt:variant>
        <vt:i4>851969</vt:i4>
      </vt:variant>
      <vt:variant>
        <vt:i4>531</vt:i4>
      </vt:variant>
      <vt:variant>
        <vt:i4>0</vt:i4>
      </vt:variant>
      <vt:variant>
        <vt:i4>5</vt:i4>
      </vt:variant>
      <vt:variant>
        <vt:lpwstr>https://www.ffg.at/AUS-AUT-JointCall2024</vt:lpwstr>
      </vt:variant>
      <vt:variant>
        <vt:lpwstr/>
      </vt:variant>
      <vt:variant>
        <vt:i4>3211322</vt:i4>
      </vt:variant>
      <vt:variant>
        <vt:i4>528</vt:i4>
      </vt:variant>
      <vt:variant>
        <vt:i4>0</vt:i4>
      </vt:variant>
      <vt:variant>
        <vt:i4>5</vt:i4>
      </vt:variant>
      <vt:variant>
        <vt:lpwstr>https://business.gov.au/AAIDDP</vt:lpwstr>
      </vt:variant>
      <vt:variant>
        <vt:lpwstr/>
      </vt:variant>
      <vt:variant>
        <vt:i4>851969</vt:i4>
      </vt:variant>
      <vt:variant>
        <vt:i4>525</vt:i4>
      </vt:variant>
      <vt:variant>
        <vt:i4>0</vt:i4>
      </vt:variant>
      <vt:variant>
        <vt:i4>5</vt:i4>
      </vt:variant>
      <vt:variant>
        <vt:lpwstr>https://www.ffg.at/AUS-AUT-JointCall2024</vt:lpwstr>
      </vt:variant>
      <vt:variant>
        <vt:lpwstr/>
      </vt:variant>
      <vt:variant>
        <vt:i4>851969</vt:i4>
      </vt:variant>
      <vt:variant>
        <vt:i4>522</vt:i4>
      </vt:variant>
      <vt:variant>
        <vt:i4>0</vt:i4>
      </vt:variant>
      <vt:variant>
        <vt:i4>5</vt:i4>
      </vt:variant>
      <vt:variant>
        <vt:lpwstr>https://www.ffg.at/AUS-AUT-JointCall2024</vt:lpwstr>
      </vt:variant>
      <vt:variant>
        <vt:lpwstr/>
      </vt:variant>
      <vt:variant>
        <vt:i4>1441831</vt:i4>
      </vt:variant>
      <vt:variant>
        <vt:i4>519</vt:i4>
      </vt:variant>
      <vt:variant>
        <vt:i4>0</vt:i4>
      </vt:variant>
      <vt:variant>
        <vt:i4>5</vt:i4>
      </vt:variant>
      <vt:variant>
        <vt:lpwstr>mailto:AUS.AUT.CALL@ffg.at</vt:lpwstr>
      </vt:variant>
      <vt:variant>
        <vt:lpwstr/>
      </vt:variant>
      <vt:variant>
        <vt:i4>786504</vt:i4>
      </vt:variant>
      <vt:variant>
        <vt:i4>516</vt:i4>
      </vt:variant>
      <vt:variant>
        <vt:i4>0</vt:i4>
      </vt:variant>
      <vt:variant>
        <vt:i4>5</vt:i4>
      </vt:variant>
      <vt:variant>
        <vt:lpwstr>https://ecall.ffg.at/</vt:lpwstr>
      </vt:variant>
      <vt:variant>
        <vt:lpwstr/>
      </vt:variant>
      <vt:variant>
        <vt:i4>851969</vt:i4>
      </vt:variant>
      <vt:variant>
        <vt:i4>513</vt:i4>
      </vt:variant>
      <vt:variant>
        <vt:i4>0</vt:i4>
      </vt:variant>
      <vt:variant>
        <vt:i4>5</vt:i4>
      </vt:variant>
      <vt:variant>
        <vt:lpwstr>https://www.ffg.at/AUS-AUT-JointCall2024</vt:lpwstr>
      </vt:variant>
      <vt:variant>
        <vt:lpwstr/>
      </vt:variant>
      <vt:variant>
        <vt:i4>2949239</vt:i4>
      </vt:variant>
      <vt:variant>
        <vt:i4>510</vt:i4>
      </vt:variant>
      <vt:variant>
        <vt:i4>0</vt:i4>
      </vt:variant>
      <vt:variant>
        <vt:i4>5</vt:i4>
      </vt:variant>
      <vt:variant>
        <vt:lpwstr>https://www.ffg.at/sites/default/files/downloads/Kostenleitfaden_31_final.pdf</vt:lpwstr>
      </vt:variant>
      <vt:variant>
        <vt:lpwstr/>
      </vt:variant>
      <vt:variant>
        <vt:i4>2162723</vt:i4>
      </vt:variant>
      <vt:variant>
        <vt:i4>507</vt:i4>
      </vt:variant>
      <vt:variant>
        <vt:i4>0</vt:i4>
      </vt:variant>
      <vt:variant>
        <vt:i4>5</vt:i4>
      </vt:variant>
      <vt:variant>
        <vt:lpwstr>https://fdoc.ffg.at/s/vdb/public/node/content/D5vQBgX5S9q4dc9KszqsYg/4.0?a=true</vt:lpwstr>
      </vt:variant>
      <vt:variant>
        <vt:lpwstr/>
      </vt:variant>
      <vt:variant>
        <vt:i4>3211322</vt:i4>
      </vt:variant>
      <vt:variant>
        <vt:i4>504</vt:i4>
      </vt:variant>
      <vt:variant>
        <vt:i4>0</vt:i4>
      </vt:variant>
      <vt:variant>
        <vt:i4>5</vt:i4>
      </vt:variant>
      <vt:variant>
        <vt:lpwstr>https://business.gov.au/AAIDDP</vt:lpwstr>
      </vt:variant>
      <vt:variant>
        <vt:lpwstr/>
      </vt:variant>
      <vt:variant>
        <vt:i4>7143431</vt:i4>
      </vt:variant>
      <vt:variant>
        <vt:i4>501</vt:i4>
      </vt:variant>
      <vt:variant>
        <vt:i4>0</vt:i4>
      </vt:variant>
      <vt:variant>
        <vt:i4>5</vt:i4>
      </vt:variant>
      <vt:variant>
        <vt:lpwstr>mailto:AAIndustrialDecarbonisation@industry.gov.au</vt:lpwstr>
      </vt:variant>
      <vt:variant>
        <vt:lpwstr/>
      </vt:variant>
      <vt:variant>
        <vt:i4>7995396</vt:i4>
      </vt:variant>
      <vt:variant>
        <vt:i4>498</vt:i4>
      </vt:variant>
      <vt:variant>
        <vt:i4>0</vt:i4>
      </vt:variant>
      <vt:variant>
        <vt:i4>5</vt:i4>
      </vt:variant>
      <vt:variant>
        <vt:lpwstr>http://www8.austlii.edu.au/cgi-bin/viewdoc/au/legis/cth/consol_act/cca1995115/sch1.html</vt:lpwstr>
      </vt:variant>
      <vt:variant>
        <vt:lpwstr/>
      </vt:variant>
      <vt:variant>
        <vt:i4>7340151</vt:i4>
      </vt:variant>
      <vt:variant>
        <vt:i4>495</vt:i4>
      </vt:variant>
      <vt:variant>
        <vt:i4>0</vt:i4>
      </vt:variant>
      <vt:variant>
        <vt:i4>5</vt:i4>
      </vt:variant>
      <vt:variant>
        <vt:lpwstr>https://portal.business.gov.au/</vt:lpwstr>
      </vt:variant>
      <vt:variant>
        <vt:lpwstr/>
      </vt:variant>
      <vt:variant>
        <vt:i4>7340151</vt:i4>
      </vt:variant>
      <vt:variant>
        <vt:i4>492</vt:i4>
      </vt:variant>
      <vt:variant>
        <vt:i4>0</vt:i4>
      </vt:variant>
      <vt:variant>
        <vt:i4>5</vt:i4>
      </vt:variant>
      <vt:variant>
        <vt:lpwstr>https://portal.business.gov.au/</vt:lpwstr>
      </vt:variant>
      <vt:variant>
        <vt:lpwstr/>
      </vt:variant>
      <vt:variant>
        <vt:i4>3211322</vt:i4>
      </vt:variant>
      <vt:variant>
        <vt:i4>489</vt:i4>
      </vt:variant>
      <vt:variant>
        <vt:i4>0</vt:i4>
      </vt:variant>
      <vt:variant>
        <vt:i4>5</vt:i4>
      </vt:variant>
      <vt:variant>
        <vt:lpwstr>https://business.gov.au/AAIDDP</vt:lpwstr>
      </vt:variant>
      <vt:variant>
        <vt:lpwstr/>
      </vt:variant>
      <vt:variant>
        <vt:i4>851969</vt:i4>
      </vt:variant>
      <vt:variant>
        <vt:i4>486</vt:i4>
      </vt:variant>
      <vt:variant>
        <vt:i4>0</vt:i4>
      </vt:variant>
      <vt:variant>
        <vt:i4>5</vt:i4>
      </vt:variant>
      <vt:variant>
        <vt:lpwstr>https://www.ffg.at/AUS-AUT-JointCall2024</vt:lpwstr>
      </vt:variant>
      <vt:variant>
        <vt:lpwstr/>
      </vt:variant>
      <vt:variant>
        <vt:i4>1441831</vt:i4>
      </vt:variant>
      <vt:variant>
        <vt:i4>483</vt:i4>
      </vt:variant>
      <vt:variant>
        <vt:i4>0</vt:i4>
      </vt:variant>
      <vt:variant>
        <vt:i4>5</vt:i4>
      </vt:variant>
      <vt:variant>
        <vt:lpwstr>mailto:AUS.AUT.CALL@ffg.at</vt:lpwstr>
      </vt:variant>
      <vt:variant>
        <vt:lpwstr/>
      </vt:variant>
      <vt:variant>
        <vt:i4>3735668</vt:i4>
      </vt:variant>
      <vt:variant>
        <vt:i4>480</vt:i4>
      </vt:variant>
      <vt:variant>
        <vt:i4>0</vt:i4>
      </vt:variant>
      <vt:variant>
        <vt:i4>5</vt:i4>
      </vt:variant>
      <vt:variant>
        <vt:lpwstr>https://ecall.ffg.at/Online-Hilfe/Project-Partners</vt:lpwstr>
      </vt:variant>
      <vt:variant>
        <vt:lpwstr/>
      </vt:variant>
      <vt:variant>
        <vt:i4>7077925</vt:i4>
      </vt:variant>
      <vt:variant>
        <vt:i4>477</vt:i4>
      </vt:variant>
      <vt:variant>
        <vt:i4>0</vt:i4>
      </vt:variant>
      <vt:variant>
        <vt:i4>5</vt:i4>
      </vt:variant>
      <vt:variant>
        <vt:lpwstr>https://ecall.ffg.at/Online-Hilfe/Create-a-New-Project-</vt:lpwstr>
      </vt:variant>
      <vt:variant>
        <vt:lpwstr/>
      </vt:variant>
      <vt:variant>
        <vt:i4>1572868</vt:i4>
      </vt:variant>
      <vt:variant>
        <vt:i4>474</vt:i4>
      </vt:variant>
      <vt:variant>
        <vt:i4>0</vt:i4>
      </vt:variant>
      <vt:variant>
        <vt:i4>5</vt:i4>
      </vt:variant>
      <vt:variant>
        <vt:lpwstr>https://ecall.ffg.at/Registrieren</vt:lpwstr>
      </vt:variant>
      <vt:variant>
        <vt:lpwstr/>
      </vt:variant>
      <vt:variant>
        <vt:i4>851969</vt:i4>
      </vt:variant>
      <vt:variant>
        <vt:i4>471</vt:i4>
      </vt:variant>
      <vt:variant>
        <vt:i4>0</vt:i4>
      </vt:variant>
      <vt:variant>
        <vt:i4>5</vt:i4>
      </vt:variant>
      <vt:variant>
        <vt:lpwstr>https://www.ffg.at/AUS-AUT-JointCall2024</vt:lpwstr>
      </vt:variant>
      <vt:variant>
        <vt:lpwstr/>
      </vt:variant>
      <vt:variant>
        <vt:i4>851969</vt:i4>
      </vt:variant>
      <vt:variant>
        <vt:i4>468</vt:i4>
      </vt:variant>
      <vt:variant>
        <vt:i4>0</vt:i4>
      </vt:variant>
      <vt:variant>
        <vt:i4>5</vt:i4>
      </vt:variant>
      <vt:variant>
        <vt:lpwstr>https://www.ffg.at/AUS-AUT-JointCall2024</vt:lpwstr>
      </vt:variant>
      <vt:variant>
        <vt:lpwstr/>
      </vt:variant>
      <vt:variant>
        <vt:i4>786504</vt:i4>
      </vt:variant>
      <vt:variant>
        <vt:i4>465</vt:i4>
      </vt:variant>
      <vt:variant>
        <vt:i4>0</vt:i4>
      </vt:variant>
      <vt:variant>
        <vt:i4>5</vt:i4>
      </vt:variant>
      <vt:variant>
        <vt:lpwstr>https://ecall.ffg.at/</vt:lpwstr>
      </vt:variant>
      <vt:variant>
        <vt:lpwstr/>
      </vt:variant>
      <vt:variant>
        <vt:i4>3211322</vt:i4>
      </vt:variant>
      <vt:variant>
        <vt:i4>462</vt:i4>
      </vt:variant>
      <vt:variant>
        <vt:i4>0</vt:i4>
      </vt:variant>
      <vt:variant>
        <vt:i4>5</vt:i4>
      </vt:variant>
      <vt:variant>
        <vt:lpwstr>https://business.gov.au/AAIDDP</vt:lpwstr>
      </vt:variant>
      <vt:variant>
        <vt:lpwstr/>
      </vt:variant>
      <vt:variant>
        <vt:i4>2621498</vt:i4>
      </vt:variant>
      <vt:variant>
        <vt:i4>459</vt:i4>
      </vt:variant>
      <vt:variant>
        <vt:i4>0</vt:i4>
      </vt:variant>
      <vt:variant>
        <vt:i4>5</vt:i4>
      </vt:variant>
      <vt:variant>
        <vt:lpwstr>https://business.gov.au/AAIIDDP</vt:lpwstr>
      </vt:variant>
      <vt:variant>
        <vt:lpwstr/>
      </vt:variant>
      <vt:variant>
        <vt:i4>851969</vt:i4>
      </vt:variant>
      <vt:variant>
        <vt:i4>456</vt:i4>
      </vt:variant>
      <vt:variant>
        <vt:i4>0</vt:i4>
      </vt:variant>
      <vt:variant>
        <vt:i4>5</vt:i4>
      </vt:variant>
      <vt:variant>
        <vt:lpwstr>https://www.ffg.at/AUS-AUT-JointCall2024</vt:lpwstr>
      </vt:variant>
      <vt:variant>
        <vt:lpwstr/>
      </vt:variant>
      <vt:variant>
        <vt:i4>786504</vt:i4>
      </vt:variant>
      <vt:variant>
        <vt:i4>453</vt:i4>
      </vt:variant>
      <vt:variant>
        <vt:i4>0</vt:i4>
      </vt:variant>
      <vt:variant>
        <vt:i4>5</vt:i4>
      </vt:variant>
      <vt:variant>
        <vt:lpwstr>https://ecall.ffg.at/</vt:lpwstr>
      </vt:variant>
      <vt:variant>
        <vt:lpwstr/>
      </vt:variant>
      <vt:variant>
        <vt:i4>851969</vt:i4>
      </vt:variant>
      <vt:variant>
        <vt:i4>450</vt:i4>
      </vt:variant>
      <vt:variant>
        <vt:i4>0</vt:i4>
      </vt:variant>
      <vt:variant>
        <vt:i4>5</vt:i4>
      </vt:variant>
      <vt:variant>
        <vt:lpwstr>https://www.ffg.at/AUS-AUT-JointCall2024</vt:lpwstr>
      </vt:variant>
      <vt:variant>
        <vt:lpwstr/>
      </vt:variant>
      <vt:variant>
        <vt:i4>3211322</vt:i4>
      </vt:variant>
      <vt:variant>
        <vt:i4>447</vt:i4>
      </vt:variant>
      <vt:variant>
        <vt:i4>0</vt:i4>
      </vt:variant>
      <vt:variant>
        <vt:i4>5</vt:i4>
      </vt:variant>
      <vt:variant>
        <vt:lpwstr>https://business.gov.au/AAIDDP</vt:lpwstr>
      </vt:variant>
      <vt:variant>
        <vt:lpwstr/>
      </vt:variant>
      <vt:variant>
        <vt:i4>851969</vt:i4>
      </vt:variant>
      <vt:variant>
        <vt:i4>444</vt:i4>
      </vt:variant>
      <vt:variant>
        <vt:i4>0</vt:i4>
      </vt:variant>
      <vt:variant>
        <vt:i4>5</vt:i4>
      </vt:variant>
      <vt:variant>
        <vt:lpwstr>https://www.ffg.at/AUS-AUT-JointCall2024</vt:lpwstr>
      </vt:variant>
      <vt:variant>
        <vt:lpwstr/>
      </vt:variant>
      <vt:variant>
        <vt:i4>2949239</vt:i4>
      </vt:variant>
      <vt:variant>
        <vt:i4>441</vt:i4>
      </vt:variant>
      <vt:variant>
        <vt:i4>0</vt:i4>
      </vt:variant>
      <vt:variant>
        <vt:i4>5</vt:i4>
      </vt:variant>
      <vt:variant>
        <vt:lpwstr>https://www.ffg.at/sites/default/files/downloads/Kostenleitfaden_31_final.pdf</vt:lpwstr>
      </vt:variant>
      <vt:variant>
        <vt:lpwstr/>
      </vt:variant>
      <vt:variant>
        <vt:i4>2162723</vt:i4>
      </vt:variant>
      <vt:variant>
        <vt:i4>438</vt:i4>
      </vt:variant>
      <vt:variant>
        <vt:i4>0</vt:i4>
      </vt:variant>
      <vt:variant>
        <vt:i4>5</vt:i4>
      </vt:variant>
      <vt:variant>
        <vt:lpwstr>https://fdoc.ffg.at/s/vdb/public/node/content/D5vQBgX5S9q4dc9KszqsYg/4.0?a=true</vt:lpwstr>
      </vt:variant>
      <vt:variant>
        <vt:lpwstr/>
      </vt:variant>
      <vt:variant>
        <vt:i4>5767199</vt:i4>
      </vt:variant>
      <vt:variant>
        <vt:i4>435</vt:i4>
      </vt:variant>
      <vt:variant>
        <vt:i4>0</vt:i4>
      </vt:variant>
      <vt:variant>
        <vt:i4>5</vt:i4>
      </vt:variant>
      <vt:variant>
        <vt:lpwstr>https://www.wko.at/dienststelle/14620</vt:lpwstr>
      </vt:variant>
      <vt:variant>
        <vt:lpwstr/>
      </vt:variant>
      <vt:variant>
        <vt:i4>7143431</vt:i4>
      </vt:variant>
      <vt:variant>
        <vt:i4>432</vt:i4>
      </vt:variant>
      <vt:variant>
        <vt:i4>0</vt:i4>
      </vt:variant>
      <vt:variant>
        <vt:i4>5</vt:i4>
      </vt:variant>
      <vt:variant>
        <vt:lpwstr>mailto:AAIndustrialDecarbonisation@industry.gov.au</vt:lpwstr>
      </vt:variant>
      <vt:variant>
        <vt:lpwstr/>
      </vt:variant>
      <vt:variant>
        <vt:i4>1179712</vt:i4>
      </vt:variant>
      <vt:variant>
        <vt:i4>429</vt:i4>
      </vt:variant>
      <vt:variant>
        <vt:i4>0</vt:i4>
      </vt:variant>
      <vt:variant>
        <vt:i4>5</vt:i4>
      </vt:variant>
      <vt:variant>
        <vt:lpwstr>https://eur-lex.europa.eu/legal-content/EN/TXT/?uri=CELEX:32014R0651</vt:lpwstr>
      </vt:variant>
      <vt:variant>
        <vt:lpwstr/>
      </vt:variant>
      <vt:variant>
        <vt:i4>2162723</vt:i4>
      </vt:variant>
      <vt:variant>
        <vt:i4>426</vt:i4>
      </vt:variant>
      <vt:variant>
        <vt:i4>0</vt:i4>
      </vt:variant>
      <vt:variant>
        <vt:i4>5</vt:i4>
      </vt:variant>
      <vt:variant>
        <vt:lpwstr>https://fdoc.ffg.at/s/vdb/public/node/content/D5vQBgX5S9q4dc9KszqsYg/4.0?a=true</vt:lpwstr>
      </vt:variant>
      <vt:variant>
        <vt:lpwstr/>
      </vt:variant>
      <vt:variant>
        <vt:i4>2490480</vt:i4>
      </vt:variant>
      <vt:variant>
        <vt:i4>423</vt:i4>
      </vt:variant>
      <vt:variant>
        <vt:i4>0</vt:i4>
      </vt:variant>
      <vt:variant>
        <vt:i4>5</vt:i4>
      </vt:variant>
      <vt:variant>
        <vt:lpwstr>http://www.mission-innovation.net/platform</vt:lpwstr>
      </vt:variant>
      <vt:variant>
        <vt:lpwstr/>
      </vt:variant>
      <vt:variant>
        <vt:i4>5177417</vt:i4>
      </vt:variant>
      <vt:variant>
        <vt:i4>420</vt:i4>
      </vt:variant>
      <vt:variant>
        <vt:i4>0</vt:i4>
      </vt:variant>
      <vt:variant>
        <vt:i4>5</vt:i4>
      </vt:variant>
      <vt:variant>
        <vt:lpwstr>http://www.mission-innovation.net/missions/power</vt:lpwstr>
      </vt:variant>
      <vt:variant>
        <vt:lpwstr/>
      </vt:variant>
      <vt:variant>
        <vt:i4>3735615</vt:i4>
      </vt:variant>
      <vt:variant>
        <vt:i4>417</vt:i4>
      </vt:variant>
      <vt:variant>
        <vt:i4>0</vt:i4>
      </vt:variant>
      <vt:variant>
        <vt:i4>5</vt:i4>
      </vt:variant>
      <vt:variant>
        <vt:lpwstr>https://mission-innovation.net/missions/urban-transitions-mission/</vt:lpwstr>
      </vt:variant>
      <vt:variant>
        <vt:lpwstr/>
      </vt:variant>
      <vt:variant>
        <vt:i4>3932207</vt:i4>
      </vt:variant>
      <vt:variant>
        <vt:i4>414</vt:i4>
      </vt:variant>
      <vt:variant>
        <vt:i4>0</vt:i4>
      </vt:variant>
      <vt:variant>
        <vt:i4>5</vt:i4>
      </vt:variant>
      <vt:variant>
        <vt:lpwstr>http://www.mission-innovation.net/missions/hydrogen</vt:lpwstr>
      </vt:variant>
      <vt:variant>
        <vt:lpwstr/>
      </vt:variant>
      <vt:variant>
        <vt:i4>6160386</vt:i4>
      </vt:variant>
      <vt:variant>
        <vt:i4>411</vt:i4>
      </vt:variant>
      <vt:variant>
        <vt:i4>0</vt:i4>
      </vt:variant>
      <vt:variant>
        <vt:i4>5</vt:i4>
      </vt:variant>
      <vt:variant>
        <vt:lpwstr>https://mission-innovation.net/missions/net-zero-industries-mission/</vt:lpwstr>
      </vt:variant>
      <vt:variant>
        <vt:lpwstr/>
      </vt:variant>
      <vt:variant>
        <vt:i4>5439501</vt:i4>
      </vt:variant>
      <vt:variant>
        <vt:i4>408</vt:i4>
      </vt:variant>
      <vt:variant>
        <vt:i4>0</vt:i4>
      </vt:variant>
      <vt:variant>
        <vt:i4>5</vt:i4>
      </vt:variant>
      <vt:variant>
        <vt:lpwstr>https://mission-innovation.net/about-mi/secretariat/</vt:lpwstr>
      </vt:variant>
      <vt:variant>
        <vt:lpwstr/>
      </vt:variant>
      <vt:variant>
        <vt:i4>4980828</vt:i4>
      </vt:variant>
      <vt:variant>
        <vt:i4>405</vt:i4>
      </vt:variant>
      <vt:variant>
        <vt:i4>0</vt:i4>
      </vt:variant>
      <vt:variant>
        <vt:i4>5</vt:i4>
      </vt:variant>
      <vt:variant>
        <vt:lpwstr>https://mission-innovation.net/platform/innovation-community-ic7/</vt:lpwstr>
      </vt:variant>
      <vt:variant>
        <vt:lpwstr/>
      </vt:variant>
      <vt:variant>
        <vt:i4>2490480</vt:i4>
      </vt:variant>
      <vt:variant>
        <vt:i4>402</vt:i4>
      </vt:variant>
      <vt:variant>
        <vt:i4>0</vt:i4>
      </vt:variant>
      <vt:variant>
        <vt:i4>5</vt:i4>
      </vt:variant>
      <vt:variant>
        <vt:lpwstr>http://www.mission-innovation.net/platform</vt:lpwstr>
      </vt:variant>
      <vt:variant>
        <vt:lpwstr/>
      </vt:variant>
      <vt:variant>
        <vt:i4>7143473</vt:i4>
      </vt:variant>
      <vt:variant>
        <vt:i4>399</vt:i4>
      </vt:variant>
      <vt:variant>
        <vt:i4>0</vt:i4>
      </vt:variant>
      <vt:variant>
        <vt:i4>5</vt:i4>
      </vt:variant>
      <vt:variant>
        <vt:lpwstr>https://mission-innovation.net/missions/carbon-dioxide-removal/</vt:lpwstr>
      </vt:variant>
      <vt:variant>
        <vt:lpwstr/>
      </vt:variant>
      <vt:variant>
        <vt:i4>1310805</vt:i4>
      </vt:variant>
      <vt:variant>
        <vt:i4>396</vt:i4>
      </vt:variant>
      <vt:variant>
        <vt:i4>0</vt:i4>
      </vt:variant>
      <vt:variant>
        <vt:i4>5</vt:i4>
      </vt:variant>
      <vt:variant>
        <vt:lpwstr>https://mission-innovation.net/missions/shipping/</vt:lpwstr>
      </vt:variant>
      <vt:variant>
        <vt:lpwstr/>
      </vt:variant>
      <vt:variant>
        <vt:i4>5177417</vt:i4>
      </vt:variant>
      <vt:variant>
        <vt:i4>393</vt:i4>
      </vt:variant>
      <vt:variant>
        <vt:i4>0</vt:i4>
      </vt:variant>
      <vt:variant>
        <vt:i4>5</vt:i4>
      </vt:variant>
      <vt:variant>
        <vt:lpwstr>http://www.mission-innovation.net/missions/power</vt:lpwstr>
      </vt:variant>
      <vt:variant>
        <vt:lpwstr/>
      </vt:variant>
      <vt:variant>
        <vt:i4>6160386</vt:i4>
      </vt:variant>
      <vt:variant>
        <vt:i4>390</vt:i4>
      </vt:variant>
      <vt:variant>
        <vt:i4>0</vt:i4>
      </vt:variant>
      <vt:variant>
        <vt:i4>5</vt:i4>
      </vt:variant>
      <vt:variant>
        <vt:lpwstr>https://mission-innovation.net/missions/net-zero-industries-mission/</vt:lpwstr>
      </vt:variant>
      <vt:variant>
        <vt:lpwstr/>
      </vt:variant>
      <vt:variant>
        <vt:i4>87</vt:i4>
      </vt:variant>
      <vt:variant>
        <vt:i4>387</vt:i4>
      </vt:variant>
      <vt:variant>
        <vt:i4>0</vt:i4>
      </vt:variant>
      <vt:variant>
        <vt:i4>5</vt:i4>
      </vt:variant>
      <vt:variant>
        <vt:lpwstr>https://mission-innovation.net/missions/hydrogen/</vt:lpwstr>
      </vt:variant>
      <vt:variant>
        <vt:lpwstr/>
      </vt:variant>
      <vt:variant>
        <vt:i4>5505026</vt:i4>
      </vt:variant>
      <vt:variant>
        <vt:i4>384</vt:i4>
      </vt:variant>
      <vt:variant>
        <vt:i4>0</vt:i4>
      </vt:variant>
      <vt:variant>
        <vt:i4>5</vt:i4>
      </vt:variant>
      <vt:variant>
        <vt:lpwstr>https://mission-innovation.net/about-mi/technical-advisory-group-tag/</vt:lpwstr>
      </vt:variant>
      <vt:variant>
        <vt:lpwstr/>
      </vt:variant>
      <vt:variant>
        <vt:i4>6619184</vt:i4>
      </vt:variant>
      <vt:variant>
        <vt:i4>381</vt:i4>
      </vt:variant>
      <vt:variant>
        <vt:i4>0</vt:i4>
      </vt:variant>
      <vt:variant>
        <vt:i4>5</vt:i4>
      </vt:variant>
      <vt:variant>
        <vt:lpwstr>https://mission-innovation.net/about-mi/steering-committee/</vt:lpwstr>
      </vt:variant>
      <vt:variant>
        <vt:lpwstr/>
      </vt:variant>
      <vt:variant>
        <vt:i4>5242969</vt:i4>
      </vt:variant>
      <vt:variant>
        <vt:i4>378</vt:i4>
      </vt:variant>
      <vt:variant>
        <vt:i4>0</vt:i4>
      </vt:variant>
      <vt:variant>
        <vt:i4>5</vt:i4>
      </vt:variant>
      <vt:variant>
        <vt:lpwstr>https://www.ffg.at/en/recht-finanzen/cost-eligibility-v31</vt:lpwstr>
      </vt:variant>
      <vt:variant>
        <vt:lpwstr/>
      </vt:variant>
      <vt:variant>
        <vt:i4>5242969</vt:i4>
      </vt:variant>
      <vt:variant>
        <vt:i4>375</vt:i4>
      </vt:variant>
      <vt:variant>
        <vt:i4>0</vt:i4>
      </vt:variant>
      <vt:variant>
        <vt:i4>5</vt:i4>
      </vt:variant>
      <vt:variant>
        <vt:lpwstr>https://www.ffg.at/en/recht-finanzen/cost-eligibility-v31</vt:lpwstr>
      </vt:variant>
      <vt:variant>
        <vt:lpwstr/>
      </vt:variant>
      <vt:variant>
        <vt:i4>5242969</vt:i4>
      </vt:variant>
      <vt:variant>
        <vt:i4>372</vt:i4>
      </vt:variant>
      <vt:variant>
        <vt:i4>0</vt:i4>
      </vt:variant>
      <vt:variant>
        <vt:i4>5</vt:i4>
      </vt:variant>
      <vt:variant>
        <vt:lpwstr>https://www.ffg.at/en/recht-finanzen/cost-eligibility-v31</vt:lpwstr>
      </vt:variant>
      <vt:variant>
        <vt:lpwstr/>
      </vt:variant>
      <vt:variant>
        <vt:i4>3539033</vt:i4>
      </vt:variant>
      <vt:variant>
        <vt:i4>369</vt:i4>
      </vt:variant>
      <vt:variant>
        <vt:i4>0</vt:i4>
      </vt:variant>
      <vt:variant>
        <vt:i4>5</vt:i4>
      </vt:variant>
      <vt:variant>
        <vt:lpwstr>https://www.ffg.at/sites/default/files/allgemeine_downloads/recht_finanz/Informationsblatt_Steuerliche Behandlung von F%C3%B6rderungen.pdf</vt:lpwstr>
      </vt:variant>
      <vt:variant>
        <vt:lpwstr/>
      </vt:variant>
      <vt:variant>
        <vt:i4>1703984</vt:i4>
      </vt:variant>
      <vt:variant>
        <vt:i4>362</vt:i4>
      </vt:variant>
      <vt:variant>
        <vt:i4>0</vt:i4>
      </vt:variant>
      <vt:variant>
        <vt:i4>5</vt:i4>
      </vt:variant>
      <vt:variant>
        <vt:lpwstr/>
      </vt:variant>
      <vt:variant>
        <vt:lpwstr>_Toc164436696</vt:lpwstr>
      </vt:variant>
      <vt:variant>
        <vt:i4>1703984</vt:i4>
      </vt:variant>
      <vt:variant>
        <vt:i4>356</vt:i4>
      </vt:variant>
      <vt:variant>
        <vt:i4>0</vt:i4>
      </vt:variant>
      <vt:variant>
        <vt:i4>5</vt:i4>
      </vt:variant>
      <vt:variant>
        <vt:lpwstr/>
      </vt:variant>
      <vt:variant>
        <vt:lpwstr>_Toc164436695</vt:lpwstr>
      </vt:variant>
      <vt:variant>
        <vt:i4>1703984</vt:i4>
      </vt:variant>
      <vt:variant>
        <vt:i4>350</vt:i4>
      </vt:variant>
      <vt:variant>
        <vt:i4>0</vt:i4>
      </vt:variant>
      <vt:variant>
        <vt:i4>5</vt:i4>
      </vt:variant>
      <vt:variant>
        <vt:lpwstr/>
      </vt:variant>
      <vt:variant>
        <vt:lpwstr>_Toc164436694</vt:lpwstr>
      </vt:variant>
      <vt:variant>
        <vt:i4>1703984</vt:i4>
      </vt:variant>
      <vt:variant>
        <vt:i4>344</vt:i4>
      </vt:variant>
      <vt:variant>
        <vt:i4>0</vt:i4>
      </vt:variant>
      <vt:variant>
        <vt:i4>5</vt:i4>
      </vt:variant>
      <vt:variant>
        <vt:lpwstr/>
      </vt:variant>
      <vt:variant>
        <vt:lpwstr>_Toc164436693</vt:lpwstr>
      </vt:variant>
      <vt:variant>
        <vt:i4>1703984</vt:i4>
      </vt:variant>
      <vt:variant>
        <vt:i4>338</vt:i4>
      </vt:variant>
      <vt:variant>
        <vt:i4>0</vt:i4>
      </vt:variant>
      <vt:variant>
        <vt:i4>5</vt:i4>
      </vt:variant>
      <vt:variant>
        <vt:lpwstr/>
      </vt:variant>
      <vt:variant>
        <vt:lpwstr>_Toc164436692</vt:lpwstr>
      </vt:variant>
      <vt:variant>
        <vt:i4>1703984</vt:i4>
      </vt:variant>
      <vt:variant>
        <vt:i4>332</vt:i4>
      </vt:variant>
      <vt:variant>
        <vt:i4>0</vt:i4>
      </vt:variant>
      <vt:variant>
        <vt:i4>5</vt:i4>
      </vt:variant>
      <vt:variant>
        <vt:lpwstr/>
      </vt:variant>
      <vt:variant>
        <vt:lpwstr>_Toc164436691</vt:lpwstr>
      </vt:variant>
      <vt:variant>
        <vt:i4>1703984</vt:i4>
      </vt:variant>
      <vt:variant>
        <vt:i4>326</vt:i4>
      </vt:variant>
      <vt:variant>
        <vt:i4>0</vt:i4>
      </vt:variant>
      <vt:variant>
        <vt:i4>5</vt:i4>
      </vt:variant>
      <vt:variant>
        <vt:lpwstr/>
      </vt:variant>
      <vt:variant>
        <vt:lpwstr>_Toc164436690</vt:lpwstr>
      </vt:variant>
      <vt:variant>
        <vt:i4>1769520</vt:i4>
      </vt:variant>
      <vt:variant>
        <vt:i4>320</vt:i4>
      </vt:variant>
      <vt:variant>
        <vt:i4>0</vt:i4>
      </vt:variant>
      <vt:variant>
        <vt:i4>5</vt:i4>
      </vt:variant>
      <vt:variant>
        <vt:lpwstr/>
      </vt:variant>
      <vt:variant>
        <vt:lpwstr>_Toc164436689</vt:lpwstr>
      </vt:variant>
      <vt:variant>
        <vt:i4>1769520</vt:i4>
      </vt:variant>
      <vt:variant>
        <vt:i4>314</vt:i4>
      </vt:variant>
      <vt:variant>
        <vt:i4>0</vt:i4>
      </vt:variant>
      <vt:variant>
        <vt:i4>5</vt:i4>
      </vt:variant>
      <vt:variant>
        <vt:lpwstr/>
      </vt:variant>
      <vt:variant>
        <vt:lpwstr>_Toc164436688</vt:lpwstr>
      </vt:variant>
      <vt:variant>
        <vt:i4>1769520</vt:i4>
      </vt:variant>
      <vt:variant>
        <vt:i4>308</vt:i4>
      </vt:variant>
      <vt:variant>
        <vt:i4>0</vt:i4>
      </vt:variant>
      <vt:variant>
        <vt:i4>5</vt:i4>
      </vt:variant>
      <vt:variant>
        <vt:lpwstr/>
      </vt:variant>
      <vt:variant>
        <vt:lpwstr>_Toc164436687</vt:lpwstr>
      </vt:variant>
      <vt:variant>
        <vt:i4>1769520</vt:i4>
      </vt:variant>
      <vt:variant>
        <vt:i4>302</vt:i4>
      </vt:variant>
      <vt:variant>
        <vt:i4>0</vt:i4>
      </vt:variant>
      <vt:variant>
        <vt:i4>5</vt:i4>
      </vt:variant>
      <vt:variant>
        <vt:lpwstr/>
      </vt:variant>
      <vt:variant>
        <vt:lpwstr>_Toc164436686</vt:lpwstr>
      </vt:variant>
      <vt:variant>
        <vt:i4>1769520</vt:i4>
      </vt:variant>
      <vt:variant>
        <vt:i4>296</vt:i4>
      </vt:variant>
      <vt:variant>
        <vt:i4>0</vt:i4>
      </vt:variant>
      <vt:variant>
        <vt:i4>5</vt:i4>
      </vt:variant>
      <vt:variant>
        <vt:lpwstr/>
      </vt:variant>
      <vt:variant>
        <vt:lpwstr>_Toc164436685</vt:lpwstr>
      </vt:variant>
      <vt:variant>
        <vt:i4>1769520</vt:i4>
      </vt:variant>
      <vt:variant>
        <vt:i4>290</vt:i4>
      </vt:variant>
      <vt:variant>
        <vt:i4>0</vt:i4>
      </vt:variant>
      <vt:variant>
        <vt:i4>5</vt:i4>
      </vt:variant>
      <vt:variant>
        <vt:lpwstr/>
      </vt:variant>
      <vt:variant>
        <vt:lpwstr>_Toc164436684</vt:lpwstr>
      </vt:variant>
      <vt:variant>
        <vt:i4>1769520</vt:i4>
      </vt:variant>
      <vt:variant>
        <vt:i4>284</vt:i4>
      </vt:variant>
      <vt:variant>
        <vt:i4>0</vt:i4>
      </vt:variant>
      <vt:variant>
        <vt:i4>5</vt:i4>
      </vt:variant>
      <vt:variant>
        <vt:lpwstr/>
      </vt:variant>
      <vt:variant>
        <vt:lpwstr>_Toc164436683</vt:lpwstr>
      </vt:variant>
      <vt:variant>
        <vt:i4>1769520</vt:i4>
      </vt:variant>
      <vt:variant>
        <vt:i4>278</vt:i4>
      </vt:variant>
      <vt:variant>
        <vt:i4>0</vt:i4>
      </vt:variant>
      <vt:variant>
        <vt:i4>5</vt:i4>
      </vt:variant>
      <vt:variant>
        <vt:lpwstr/>
      </vt:variant>
      <vt:variant>
        <vt:lpwstr>_Toc164436682</vt:lpwstr>
      </vt:variant>
      <vt:variant>
        <vt:i4>1769520</vt:i4>
      </vt:variant>
      <vt:variant>
        <vt:i4>272</vt:i4>
      </vt:variant>
      <vt:variant>
        <vt:i4>0</vt:i4>
      </vt:variant>
      <vt:variant>
        <vt:i4>5</vt:i4>
      </vt:variant>
      <vt:variant>
        <vt:lpwstr/>
      </vt:variant>
      <vt:variant>
        <vt:lpwstr>_Toc164436681</vt:lpwstr>
      </vt:variant>
      <vt:variant>
        <vt:i4>1769520</vt:i4>
      </vt:variant>
      <vt:variant>
        <vt:i4>266</vt:i4>
      </vt:variant>
      <vt:variant>
        <vt:i4>0</vt:i4>
      </vt:variant>
      <vt:variant>
        <vt:i4>5</vt:i4>
      </vt:variant>
      <vt:variant>
        <vt:lpwstr/>
      </vt:variant>
      <vt:variant>
        <vt:lpwstr>_Toc164436680</vt:lpwstr>
      </vt:variant>
      <vt:variant>
        <vt:i4>1310768</vt:i4>
      </vt:variant>
      <vt:variant>
        <vt:i4>260</vt:i4>
      </vt:variant>
      <vt:variant>
        <vt:i4>0</vt:i4>
      </vt:variant>
      <vt:variant>
        <vt:i4>5</vt:i4>
      </vt:variant>
      <vt:variant>
        <vt:lpwstr/>
      </vt:variant>
      <vt:variant>
        <vt:lpwstr>_Toc164436679</vt:lpwstr>
      </vt:variant>
      <vt:variant>
        <vt:i4>1310768</vt:i4>
      </vt:variant>
      <vt:variant>
        <vt:i4>254</vt:i4>
      </vt:variant>
      <vt:variant>
        <vt:i4>0</vt:i4>
      </vt:variant>
      <vt:variant>
        <vt:i4>5</vt:i4>
      </vt:variant>
      <vt:variant>
        <vt:lpwstr/>
      </vt:variant>
      <vt:variant>
        <vt:lpwstr>_Toc164436678</vt:lpwstr>
      </vt:variant>
      <vt:variant>
        <vt:i4>1310768</vt:i4>
      </vt:variant>
      <vt:variant>
        <vt:i4>248</vt:i4>
      </vt:variant>
      <vt:variant>
        <vt:i4>0</vt:i4>
      </vt:variant>
      <vt:variant>
        <vt:i4>5</vt:i4>
      </vt:variant>
      <vt:variant>
        <vt:lpwstr/>
      </vt:variant>
      <vt:variant>
        <vt:lpwstr>_Toc164436677</vt:lpwstr>
      </vt:variant>
      <vt:variant>
        <vt:i4>1310768</vt:i4>
      </vt:variant>
      <vt:variant>
        <vt:i4>242</vt:i4>
      </vt:variant>
      <vt:variant>
        <vt:i4>0</vt:i4>
      </vt:variant>
      <vt:variant>
        <vt:i4>5</vt:i4>
      </vt:variant>
      <vt:variant>
        <vt:lpwstr/>
      </vt:variant>
      <vt:variant>
        <vt:lpwstr>_Toc164436676</vt:lpwstr>
      </vt:variant>
      <vt:variant>
        <vt:i4>1310768</vt:i4>
      </vt:variant>
      <vt:variant>
        <vt:i4>236</vt:i4>
      </vt:variant>
      <vt:variant>
        <vt:i4>0</vt:i4>
      </vt:variant>
      <vt:variant>
        <vt:i4>5</vt:i4>
      </vt:variant>
      <vt:variant>
        <vt:lpwstr/>
      </vt:variant>
      <vt:variant>
        <vt:lpwstr>_Toc164436675</vt:lpwstr>
      </vt:variant>
      <vt:variant>
        <vt:i4>1310768</vt:i4>
      </vt:variant>
      <vt:variant>
        <vt:i4>230</vt:i4>
      </vt:variant>
      <vt:variant>
        <vt:i4>0</vt:i4>
      </vt:variant>
      <vt:variant>
        <vt:i4>5</vt:i4>
      </vt:variant>
      <vt:variant>
        <vt:lpwstr/>
      </vt:variant>
      <vt:variant>
        <vt:lpwstr>_Toc164436674</vt:lpwstr>
      </vt:variant>
      <vt:variant>
        <vt:i4>1310768</vt:i4>
      </vt:variant>
      <vt:variant>
        <vt:i4>224</vt:i4>
      </vt:variant>
      <vt:variant>
        <vt:i4>0</vt:i4>
      </vt:variant>
      <vt:variant>
        <vt:i4>5</vt:i4>
      </vt:variant>
      <vt:variant>
        <vt:lpwstr/>
      </vt:variant>
      <vt:variant>
        <vt:lpwstr>_Toc164436673</vt:lpwstr>
      </vt:variant>
      <vt:variant>
        <vt:i4>1310768</vt:i4>
      </vt:variant>
      <vt:variant>
        <vt:i4>218</vt:i4>
      </vt:variant>
      <vt:variant>
        <vt:i4>0</vt:i4>
      </vt:variant>
      <vt:variant>
        <vt:i4>5</vt:i4>
      </vt:variant>
      <vt:variant>
        <vt:lpwstr/>
      </vt:variant>
      <vt:variant>
        <vt:lpwstr>_Toc164436672</vt:lpwstr>
      </vt:variant>
      <vt:variant>
        <vt:i4>1310768</vt:i4>
      </vt:variant>
      <vt:variant>
        <vt:i4>212</vt:i4>
      </vt:variant>
      <vt:variant>
        <vt:i4>0</vt:i4>
      </vt:variant>
      <vt:variant>
        <vt:i4>5</vt:i4>
      </vt:variant>
      <vt:variant>
        <vt:lpwstr/>
      </vt:variant>
      <vt:variant>
        <vt:lpwstr>_Toc164436671</vt:lpwstr>
      </vt:variant>
      <vt:variant>
        <vt:i4>1310768</vt:i4>
      </vt:variant>
      <vt:variant>
        <vt:i4>206</vt:i4>
      </vt:variant>
      <vt:variant>
        <vt:i4>0</vt:i4>
      </vt:variant>
      <vt:variant>
        <vt:i4>5</vt:i4>
      </vt:variant>
      <vt:variant>
        <vt:lpwstr/>
      </vt:variant>
      <vt:variant>
        <vt:lpwstr>_Toc164436670</vt:lpwstr>
      </vt:variant>
      <vt:variant>
        <vt:i4>1376304</vt:i4>
      </vt:variant>
      <vt:variant>
        <vt:i4>200</vt:i4>
      </vt:variant>
      <vt:variant>
        <vt:i4>0</vt:i4>
      </vt:variant>
      <vt:variant>
        <vt:i4>5</vt:i4>
      </vt:variant>
      <vt:variant>
        <vt:lpwstr/>
      </vt:variant>
      <vt:variant>
        <vt:lpwstr>_Toc164436669</vt:lpwstr>
      </vt:variant>
      <vt:variant>
        <vt:i4>1376304</vt:i4>
      </vt:variant>
      <vt:variant>
        <vt:i4>194</vt:i4>
      </vt:variant>
      <vt:variant>
        <vt:i4>0</vt:i4>
      </vt:variant>
      <vt:variant>
        <vt:i4>5</vt:i4>
      </vt:variant>
      <vt:variant>
        <vt:lpwstr/>
      </vt:variant>
      <vt:variant>
        <vt:lpwstr>_Toc164436668</vt:lpwstr>
      </vt:variant>
      <vt:variant>
        <vt:i4>1376304</vt:i4>
      </vt:variant>
      <vt:variant>
        <vt:i4>188</vt:i4>
      </vt:variant>
      <vt:variant>
        <vt:i4>0</vt:i4>
      </vt:variant>
      <vt:variant>
        <vt:i4>5</vt:i4>
      </vt:variant>
      <vt:variant>
        <vt:lpwstr/>
      </vt:variant>
      <vt:variant>
        <vt:lpwstr>_Toc164436667</vt:lpwstr>
      </vt:variant>
      <vt:variant>
        <vt:i4>1376304</vt:i4>
      </vt:variant>
      <vt:variant>
        <vt:i4>182</vt:i4>
      </vt:variant>
      <vt:variant>
        <vt:i4>0</vt:i4>
      </vt:variant>
      <vt:variant>
        <vt:i4>5</vt:i4>
      </vt:variant>
      <vt:variant>
        <vt:lpwstr/>
      </vt:variant>
      <vt:variant>
        <vt:lpwstr>_Toc164436666</vt:lpwstr>
      </vt:variant>
      <vt:variant>
        <vt:i4>1376304</vt:i4>
      </vt:variant>
      <vt:variant>
        <vt:i4>176</vt:i4>
      </vt:variant>
      <vt:variant>
        <vt:i4>0</vt:i4>
      </vt:variant>
      <vt:variant>
        <vt:i4>5</vt:i4>
      </vt:variant>
      <vt:variant>
        <vt:lpwstr/>
      </vt:variant>
      <vt:variant>
        <vt:lpwstr>_Toc164436665</vt:lpwstr>
      </vt:variant>
      <vt:variant>
        <vt:i4>1376304</vt:i4>
      </vt:variant>
      <vt:variant>
        <vt:i4>170</vt:i4>
      </vt:variant>
      <vt:variant>
        <vt:i4>0</vt:i4>
      </vt:variant>
      <vt:variant>
        <vt:i4>5</vt:i4>
      </vt:variant>
      <vt:variant>
        <vt:lpwstr/>
      </vt:variant>
      <vt:variant>
        <vt:lpwstr>_Toc164436664</vt:lpwstr>
      </vt:variant>
      <vt:variant>
        <vt:i4>1376304</vt:i4>
      </vt:variant>
      <vt:variant>
        <vt:i4>164</vt:i4>
      </vt:variant>
      <vt:variant>
        <vt:i4>0</vt:i4>
      </vt:variant>
      <vt:variant>
        <vt:i4>5</vt:i4>
      </vt:variant>
      <vt:variant>
        <vt:lpwstr/>
      </vt:variant>
      <vt:variant>
        <vt:lpwstr>_Toc164436663</vt:lpwstr>
      </vt:variant>
      <vt:variant>
        <vt:i4>1376304</vt:i4>
      </vt:variant>
      <vt:variant>
        <vt:i4>158</vt:i4>
      </vt:variant>
      <vt:variant>
        <vt:i4>0</vt:i4>
      </vt:variant>
      <vt:variant>
        <vt:i4>5</vt:i4>
      </vt:variant>
      <vt:variant>
        <vt:lpwstr/>
      </vt:variant>
      <vt:variant>
        <vt:lpwstr>_Toc164436662</vt:lpwstr>
      </vt:variant>
      <vt:variant>
        <vt:i4>1376304</vt:i4>
      </vt:variant>
      <vt:variant>
        <vt:i4>152</vt:i4>
      </vt:variant>
      <vt:variant>
        <vt:i4>0</vt:i4>
      </vt:variant>
      <vt:variant>
        <vt:i4>5</vt:i4>
      </vt:variant>
      <vt:variant>
        <vt:lpwstr/>
      </vt:variant>
      <vt:variant>
        <vt:lpwstr>_Toc164436661</vt:lpwstr>
      </vt:variant>
      <vt:variant>
        <vt:i4>1376304</vt:i4>
      </vt:variant>
      <vt:variant>
        <vt:i4>146</vt:i4>
      </vt:variant>
      <vt:variant>
        <vt:i4>0</vt:i4>
      </vt:variant>
      <vt:variant>
        <vt:i4>5</vt:i4>
      </vt:variant>
      <vt:variant>
        <vt:lpwstr/>
      </vt:variant>
      <vt:variant>
        <vt:lpwstr>_Toc164436660</vt:lpwstr>
      </vt:variant>
      <vt:variant>
        <vt:i4>1441840</vt:i4>
      </vt:variant>
      <vt:variant>
        <vt:i4>140</vt:i4>
      </vt:variant>
      <vt:variant>
        <vt:i4>0</vt:i4>
      </vt:variant>
      <vt:variant>
        <vt:i4>5</vt:i4>
      </vt:variant>
      <vt:variant>
        <vt:lpwstr/>
      </vt:variant>
      <vt:variant>
        <vt:lpwstr>_Toc164436659</vt:lpwstr>
      </vt:variant>
      <vt:variant>
        <vt:i4>1441840</vt:i4>
      </vt:variant>
      <vt:variant>
        <vt:i4>134</vt:i4>
      </vt:variant>
      <vt:variant>
        <vt:i4>0</vt:i4>
      </vt:variant>
      <vt:variant>
        <vt:i4>5</vt:i4>
      </vt:variant>
      <vt:variant>
        <vt:lpwstr/>
      </vt:variant>
      <vt:variant>
        <vt:lpwstr>_Toc164436658</vt:lpwstr>
      </vt:variant>
      <vt:variant>
        <vt:i4>1441840</vt:i4>
      </vt:variant>
      <vt:variant>
        <vt:i4>128</vt:i4>
      </vt:variant>
      <vt:variant>
        <vt:i4>0</vt:i4>
      </vt:variant>
      <vt:variant>
        <vt:i4>5</vt:i4>
      </vt:variant>
      <vt:variant>
        <vt:lpwstr/>
      </vt:variant>
      <vt:variant>
        <vt:lpwstr>_Toc164436657</vt:lpwstr>
      </vt:variant>
      <vt:variant>
        <vt:i4>1441840</vt:i4>
      </vt:variant>
      <vt:variant>
        <vt:i4>122</vt:i4>
      </vt:variant>
      <vt:variant>
        <vt:i4>0</vt:i4>
      </vt:variant>
      <vt:variant>
        <vt:i4>5</vt:i4>
      </vt:variant>
      <vt:variant>
        <vt:lpwstr/>
      </vt:variant>
      <vt:variant>
        <vt:lpwstr>_Toc164436656</vt:lpwstr>
      </vt:variant>
      <vt:variant>
        <vt:i4>1441840</vt:i4>
      </vt:variant>
      <vt:variant>
        <vt:i4>116</vt:i4>
      </vt:variant>
      <vt:variant>
        <vt:i4>0</vt:i4>
      </vt:variant>
      <vt:variant>
        <vt:i4>5</vt:i4>
      </vt:variant>
      <vt:variant>
        <vt:lpwstr/>
      </vt:variant>
      <vt:variant>
        <vt:lpwstr>_Toc164436655</vt:lpwstr>
      </vt:variant>
      <vt:variant>
        <vt:i4>1441840</vt:i4>
      </vt:variant>
      <vt:variant>
        <vt:i4>110</vt:i4>
      </vt:variant>
      <vt:variant>
        <vt:i4>0</vt:i4>
      </vt:variant>
      <vt:variant>
        <vt:i4>5</vt:i4>
      </vt:variant>
      <vt:variant>
        <vt:lpwstr/>
      </vt:variant>
      <vt:variant>
        <vt:lpwstr>_Toc164436654</vt:lpwstr>
      </vt:variant>
      <vt:variant>
        <vt:i4>1441840</vt:i4>
      </vt:variant>
      <vt:variant>
        <vt:i4>104</vt:i4>
      </vt:variant>
      <vt:variant>
        <vt:i4>0</vt:i4>
      </vt:variant>
      <vt:variant>
        <vt:i4>5</vt:i4>
      </vt:variant>
      <vt:variant>
        <vt:lpwstr/>
      </vt:variant>
      <vt:variant>
        <vt:lpwstr>_Toc164436653</vt:lpwstr>
      </vt:variant>
      <vt:variant>
        <vt:i4>1441840</vt:i4>
      </vt:variant>
      <vt:variant>
        <vt:i4>98</vt:i4>
      </vt:variant>
      <vt:variant>
        <vt:i4>0</vt:i4>
      </vt:variant>
      <vt:variant>
        <vt:i4>5</vt:i4>
      </vt:variant>
      <vt:variant>
        <vt:lpwstr/>
      </vt:variant>
      <vt:variant>
        <vt:lpwstr>_Toc164436652</vt:lpwstr>
      </vt:variant>
      <vt:variant>
        <vt:i4>1441840</vt:i4>
      </vt:variant>
      <vt:variant>
        <vt:i4>92</vt:i4>
      </vt:variant>
      <vt:variant>
        <vt:i4>0</vt:i4>
      </vt:variant>
      <vt:variant>
        <vt:i4>5</vt:i4>
      </vt:variant>
      <vt:variant>
        <vt:lpwstr/>
      </vt:variant>
      <vt:variant>
        <vt:lpwstr>_Toc164436651</vt:lpwstr>
      </vt:variant>
      <vt:variant>
        <vt:i4>1441840</vt:i4>
      </vt:variant>
      <vt:variant>
        <vt:i4>86</vt:i4>
      </vt:variant>
      <vt:variant>
        <vt:i4>0</vt:i4>
      </vt:variant>
      <vt:variant>
        <vt:i4>5</vt:i4>
      </vt:variant>
      <vt:variant>
        <vt:lpwstr/>
      </vt:variant>
      <vt:variant>
        <vt:lpwstr>_Toc164436650</vt:lpwstr>
      </vt:variant>
      <vt:variant>
        <vt:i4>1507376</vt:i4>
      </vt:variant>
      <vt:variant>
        <vt:i4>80</vt:i4>
      </vt:variant>
      <vt:variant>
        <vt:i4>0</vt:i4>
      </vt:variant>
      <vt:variant>
        <vt:i4>5</vt:i4>
      </vt:variant>
      <vt:variant>
        <vt:lpwstr/>
      </vt:variant>
      <vt:variant>
        <vt:lpwstr>_Toc164436649</vt:lpwstr>
      </vt:variant>
      <vt:variant>
        <vt:i4>1507376</vt:i4>
      </vt:variant>
      <vt:variant>
        <vt:i4>74</vt:i4>
      </vt:variant>
      <vt:variant>
        <vt:i4>0</vt:i4>
      </vt:variant>
      <vt:variant>
        <vt:i4>5</vt:i4>
      </vt:variant>
      <vt:variant>
        <vt:lpwstr/>
      </vt:variant>
      <vt:variant>
        <vt:lpwstr>_Toc164436648</vt:lpwstr>
      </vt:variant>
      <vt:variant>
        <vt:i4>1507376</vt:i4>
      </vt:variant>
      <vt:variant>
        <vt:i4>68</vt:i4>
      </vt:variant>
      <vt:variant>
        <vt:i4>0</vt:i4>
      </vt:variant>
      <vt:variant>
        <vt:i4>5</vt:i4>
      </vt:variant>
      <vt:variant>
        <vt:lpwstr/>
      </vt:variant>
      <vt:variant>
        <vt:lpwstr>_Toc164436647</vt:lpwstr>
      </vt:variant>
      <vt:variant>
        <vt:i4>1507376</vt:i4>
      </vt:variant>
      <vt:variant>
        <vt:i4>62</vt:i4>
      </vt:variant>
      <vt:variant>
        <vt:i4>0</vt:i4>
      </vt:variant>
      <vt:variant>
        <vt:i4>5</vt:i4>
      </vt:variant>
      <vt:variant>
        <vt:lpwstr/>
      </vt:variant>
      <vt:variant>
        <vt:lpwstr>_Toc164436646</vt:lpwstr>
      </vt:variant>
      <vt:variant>
        <vt:i4>1507376</vt:i4>
      </vt:variant>
      <vt:variant>
        <vt:i4>56</vt:i4>
      </vt:variant>
      <vt:variant>
        <vt:i4>0</vt:i4>
      </vt:variant>
      <vt:variant>
        <vt:i4>5</vt:i4>
      </vt:variant>
      <vt:variant>
        <vt:lpwstr/>
      </vt:variant>
      <vt:variant>
        <vt:lpwstr>_Toc164436645</vt:lpwstr>
      </vt:variant>
      <vt:variant>
        <vt:i4>1507376</vt:i4>
      </vt:variant>
      <vt:variant>
        <vt:i4>50</vt:i4>
      </vt:variant>
      <vt:variant>
        <vt:i4>0</vt:i4>
      </vt:variant>
      <vt:variant>
        <vt:i4>5</vt:i4>
      </vt:variant>
      <vt:variant>
        <vt:lpwstr/>
      </vt:variant>
      <vt:variant>
        <vt:lpwstr>_Toc164436644</vt:lpwstr>
      </vt:variant>
      <vt:variant>
        <vt:i4>1507376</vt:i4>
      </vt:variant>
      <vt:variant>
        <vt:i4>44</vt:i4>
      </vt:variant>
      <vt:variant>
        <vt:i4>0</vt:i4>
      </vt:variant>
      <vt:variant>
        <vt:i4>5</vt:i4>
      </vt:variant>
      <vt:variant>
        <vt:lpwstr/>
      </vt:variant>
      <vt:variant>
        <vt:lpwstr>_Toc164436643</vt:lpwstr>
      </vt:variant>
      <vt:variant>
        <vt:i4>1507376</vt:i4>
      </vt:variant>
      <vt:variant>
        <vt:i4>38</vt:i4>
      </vt:variant>
      <vt:variant>
        <vt:i4>0</vt:i4>
      </vt:variant>
      <vt:variant>
        <vt:i4>5</vt:i4>
      </vt:variant>
      <vt:variant>
        <vt:lpwstr/>
      </vt:variant>
      <vt:variant>
        <vt:lpwstr>_Toc164436642</vt:lpwstr>
      </vt:variant>
      <vt:variant>
        <vt:i4>1507376</vt:i4>
      </vt:variant>
      <vt:variant>
        <vt:i4>32</vt:i4>
      </vt:variant>
      <vt:variant>
        <vt:i4>0</vt:i4>
      </vt:variant>
      <vt:variant>
        <vt:i4>5</vt:i4>
      </vt:variant>
      <vt:variant>
        <vt:lpwstr/>
      </vt:variant>
      <vt:variant>
        <vt:lpwstr>_Toc164436641</vt:lpwstr>
      </vt:variant>
      <vt:variant>
        <vt:i4>1507376</vt:i4>
      </vt:variant>
      <vt:variant>
        <vt:i4>26</vt:i4>
      </vt:variant>
      <vt:variant>
        <vt:i4>0</vt:i4>
      </vt:variant>
      <vt:variant>
        <vt:i4>5</vt:i4>
      </vt:variant>
      <vt:variant>
        <vt:lpwstr/>
      </vt:variant>
      <vt:variant>
        <vt:lpwstr>_Toc164436640</vt:lpwstr>
      </vt:variant>
      <vt:variant>
        <vt:i4>1048624</vt:i4>
      </vt:variant>
      <vt:variant>
        <vt:i4>20</vt:i4>
      </vt:variant>
      <vt:variant>
        <vt:i4>0</vt:i4>
      </vt:variant>
      <vt:variant>
        <vt:i4>5</vt:i4>
      </vt:variant>
      <vt:variant>
        <vt:lpwstr/>
      </vt:variant>
      <vt:variant>
        <vt:lpwstr>_Toc164436639</vt:lpwstr>
      </vt:variant>
      <vt:variant>
        <vt:i4>1048624</vt:i4>
      </vt:variant>
      <vt:variant>
        <vt:i4>14</vt:i4>
      </vt:variant>
      <vt:variant>
        <vt:i4>0</vt:i4>
      </vt:variant>
      <vt:variant>
        <vt:i4>5</vt:i4>
      </vt:variant>
      <vt:variant>
        <vt:lpwstr/>
      </vt:variant>
      <vt:variant>
        <vt:lpwstr>_Toc164436638</vt:lpwstr>
      </vt:variant>
      <vt:variant>
        <vt:i4>1048624</vt:i4>
      </vt:variant>
      <vt:variant>
        <vt:i4>8</vt:i4>
      </vt:variant>
      <vt:variant>
        <vt:i4>0</vt:i4>
      </vt:variant>
      <vt:variant>
        <vt:i4>5</vt:i4>
      </vt:variant>
      <vt:variant>
        <vt:lpwstr/>
      </vt:variant>
      <vt:variant>
        <vt:lpwstr>_Toc164436637</vt:lpwstr>
      </vt:variant>
      <vt:variant>
        <vt:i4>1048624</vt:i4>
      </vt:variant>
      <vt:variant>
        <vt:i4>2</vt:i4>
      </vt:variant>
      <vt:variant>
        <vt:i4>0</vt:i4>
      </vt:variant>
      <vt:variant>
        <vt:i4>5</vt:i4>
      </vt:variant>
      <vt:variant>
        <vt:lpwstr/>
      </vt:variant>
      <vt:variant>
        <vt:lpwstr>_Toc164436636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2024-05-17T02:50:00Z</cp:lastPrinted>
  <dcterms:created xsi:type="dcterms:W3CDTF">2024-05-06T06:44:00Z</dcterms:created>
  <dcterms:modified xsi:type="dcterms:W3CDTF">2024-05-17T02:50:00Z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0x010100ACF0151A9BB6A24AA7D501C977CD5099</vt:lpwstr>
  </property>
  <property fmtid="{D5CDD505-2E9C-101B-9397-08002B2CF9AE}" pid="3" name="MediaServiceImageTags">
    <vt:lpwstr/>
  </property>
</Properties>
</file>