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93A3" w14:textId="77777777" w:rsidR="00370938" w:rsidRPr="003D4207" w:rsidRDefault="00370938" w:rsidP="003D4207">
      <w:pPr>
        <w:sectPr w:rsidR="00370938" w:rsidRPr="003D4207"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bookmarkStart w:id="0" w:name="_Toc394504362"/>
    </w:p>
    <w:bookmarkEnd w:id="0"/>
    <w:p w14:paraId="3AE38776" w14:textId="6B45D8D1" w:rsidR="008E4722" w:rsidRPr="008E4722" w:rsidRDefault="004C79D7" w:rsidP="005D1BF1">
      <w:pPr>
        <w:pStyle w:val="Heading1"/>
      </w:pPr>
      <w:r>
        <w:t xml:space="preserve">Inspiring Australia </w:t>
      </w:r>
      <w:r w:rsidR="007D70D8" w:rsidRPr="2D35BB88">
        <w:t>–</w:t>
      </w:r>
      <w:r w:rsidRPr="2D35BB88">
        <w:t xml:space="preserve"> </w:t>
      </w:r>
      <w:r w:rsidR="007D70D8">
        <w:t xml:space="preserve">Science </w:t>
      </w:r>
      <w:r w:rsidR="004A1C1C">
        <w:t xml:space="preserve">Engagement Programme: </w:t>
      </w:r>
      <w:r>
        <w:br/>
      </w:r>
      <w:r w:rsidR="004A1C1C">
        <w:t>Maker Projects – Community STEM Engagement grants 2022</w:t>
      </w:r>
      <w:r w:rsidR="00AA7A87"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914"/>
        <w:gridCol w:w="5875"/>
      </w:tblGrid>
      <w:tr w:rsidR="00AA7A87" w:rsidRPr="007040EB" w14:paraId="14D4CE7A"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tcPr>
          <w:p w14:paraId="4B040706" w14:textId="77777777" w:rsidR="00AA7A87" w:rsidRPr="0004098F" w:rsidRDefault="00AA7A87" w:rsidP="00FB2CBF">
            <w:pPr>
              <w:rPr>
                <w:color w:val="264F90"/>
              </w:rPr>
            </w:pPr>
            <w:r w:rsidRPr="0004098F">
              <w:rPr>
                <w:color w:val="264F90"/>
              </w:rPr>
              <w:t>Opening date:</w:t>
            </w:r>
          </w:p>
        </w:tc>
        <w:tc>
          <w:tcPr>
            <w:tcW w:w="5875" w:type="dxa"/>
          </w:tcPr>
          <w:p w14:paraId="748E5EB9" w14:textId="3B080610" w:rsidR="00AA7A87" w:rsidRPr="005B384B" w:rsidRDefault="003B49EA" w:rsidP="00FB2CBF">
            <w:pPr>
              <w:cnfStyle w:val="100000000000" w:firstRow="1" w:lastRow="0" w:firstColumn="0" w:lastColumn="0" w:oddVBand="0" w:evenVBand="0" w:oddHBand="0" w:evenHBand="0" w:firstRowFirstColumn="0" w:firstRowLastColumn="0" w:lastRowFirstColumn="0" w:lastRowLastColumn="0"/>
              <w:rPr>
                <w:b w:val="0"/>
                <w:bCs w:val="0"/>
              </w:rPr>
            </w:pPr>
            <w:r>
              <w:rPr>
                <w:b w:val="0"/>
              </w:rPr>
              <w:t>31</w:t>
            </w:r>
            <w:r w:rsidR="006A6BCC" w:rsidRPr="005B384B">
              <w:rPr>
                <w:b w:val="0"/>
              </w:rPr>
              <w:t xml:space="preserve"> March </w:t>
            </w:r>
            <w:r w:rsidR="004A1C1C" w:rsidRPr="005B384B">
              <w:rPr>
                <w:b w:val="0"/>
              </w:rPr>
              <w:t>2022</w:t>
            </w:r>
          </w:p>
        </w:tc>
      </w:tr>
      <w:tr w:rsidR="00AA7A87" w:rsidRPr="007040EB" w14:paraId="21523CB8"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875" w:type="dxa"/>
            <w:shd w:val="clear" w:color="auto" w:fill="auto"/>
          </w:tcPr>
          <w:p w14:paraId="21AE5A66" w14:textId="7886A081" w:rsidR="00BF5B39" w:rsidRPr="005B384B" w:rsidRDefault="004A1C1C" w:rsidP="00BF5B39">
            <w:pPr>
              <w:cnfStyle w:val="100000000000" w:firstRow="1" w:lastRow="0" w:firstColumn="0" w:lastColumn="0" w:oddVBand="0" w:evenVBand="0" w:oddHBand="0" w:evenHBand="0" w:firstRowFirstColumn="0" w:firstRowLastColumn="0" w:lastRowFirstColumn="0" w:lastRowLastColumn="0"/>
              <w:rPr>
                <w:b w:val="0"/>
              </w:rPr>
            </w:pPr>
            <w:r w:rsidRPr="005B384B">
              <w:rPr>
                <w:b w:val="0"/>
              </w:rPr>
              <w:t>5:00pm</w:t>
            </w:r>
            <w:r w:rsidR="00AA7A87" w:rsidRPr="005B384B">
              <w:rPr>
                <w:b w:val="0"/>
              </w:rPr>
              <w:t xml:space="preserve"> </w:t>
            </w:r>
            <w:r w:rsidR="00BF5B39" w:rsidRPr="005B384B">
              <w:rPr>
                <w:b w:val="0"/>
              </w:rPr>
              <w:t xml:space="preserve">Australian Eastern </w:t>
            </w:r>
            <w:r w:rsidR="003267FC" w:rsidRPr="005B384B">
              <w:rPr>
                <w:b w:val="0"/>
              </w:rPr>
              <w:t xml:space="preserve">Standard </w:t>
            </w:r>
            <w:r w:rsidR="00BF5B39" w:rsidRPr="005B384B">
              <w:rPr>
                <w:b w:val="0"/>
              </w:rPr>
              <w:t xml:space="preserve">Time </w:t>
            </w:r>
            <w:r w:rsidR="00AA7A87" w:rsidRPr="005B384B">
              <w:rPr>
                <w:b w:val="0"/>
              </w:rPr>
              <w:t xml:space="preserve">on </w:t>
            </w:r>
            <w:r w:rsidR="003B49EA">
              <w:rPr>
                <w:b w:val="0"/>
              </w:rPr>
              <w:t>9 May</w:t>
            </w:r>
            <w:r w:rsidRPr="005B384B">
              <w:rPr>
                <w:b w:val="0"/>
              </w:rPr>
              <w:t xml:space="preserve"> 2022</w:t>
            </w:r>
          </w:p>
          <w:p w14:paraId="3C18DFE6" w14:textId="0634C2A5" w:rsidR="00AA7A87" w:rsidRPr="003267FC" w:rsidRDefault="00BF5B39" w:rsidP="00BF5B39">
            <w:pPr>
              <w:cnfStyle w:val="100000000000" w:firstRow="1" w:lastRow="0" w:firstColumn="0" w:lastColumn="0" w:oddVBand="0" w:evenVBand="0" w:oddHBand="0" w:evenHBand="0" w:firstRowFirstColumn="0" w:firstRowLastColumn="0" w:lastRowFirstColumn="0" w:lastRowLastColumn="0"/>
            </w:pPr>
            <w:r w:rsidRPr="005B384B">
              <w:rPr>
                <w:b w:val="0"/>
              </w:rPr>
              <w:t>Please take account of time zone differences when submitting your application</w:t>
            </w:r>
          </w:p>
        </w:tc>
      </w:tr>
      <w:tr w:rsidR="00AA7A87" w:rsidRPr="007040EB" w14:paraId="07C3C994"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875" w:type="dxa"/>
            <w:shd w:val="clear" w:color="auto" w:fill="auto"/>
          </w:tcPr>
          <w:p w14:paraId="1937ABBA" w14:textId="1A377C17" w:rsidR="00AA7A87" w:rsidRPr="005B384B" w:rsidRDefault="004A1C1C" w:rsidP="00FB2CBF">
            <w:pPr>
              <w:cnfStyle w:val="100000000000" w:firstRow="1" w:lastRow="0" w:firstColumn="0" w:lastColumn="0" w:oddVBand="0" w:evenVBand="0" w:oddHBand="0" w:evenHBand="0" w:firstRowFirstColumn="0" w:firstRowLastColumn="0" w:lastRowFirstColumn="0" w:lastRowLastColumn="0"/>
              <w:rPr>
                <w:b w:val="0"/>
              </w:rPr>
            </w:pPr>
            <w:r w:rsidRPr="005B384B">
              <w:rPr>
                <w:b w:val="0"/>
              </w:rPr>
              <w:t>Department of Industry, Science, Energy and Resources</w:t>
            </w:r>
          </w:p>
        </w:tc>
      </w:tr>
      <w:tr w:rsidR="00AA7A87" w:rsidRPr="007040EB" w14:paraId="79952C1E"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auto"/>
          </w:tcPr>
          <w:p w14:paraId="3C86883B" w14:textId="20D46CA7" w:rsidR="00AA7A87" w:rsidRPr="0004098F" w:rsidRDefault="00AA7A87" w:rsidP="005F2A4B">
            <w:pPr>
              <w:rPr>
                <w:color w:val="264F90"/>
              </w:rPr>
            </w:pPr>
            <w:r>
              <w:rPr>
                <w:color w:val="264F90"/>
              </w:rPr>
              <w:t>Administering e</w:t>
            </w:r>
            <w:r w:rsidRPr="0004098F">
              <w:rPr>
                <w:color w:val="264F90"/>
              </w:rPr>
              <w:t>ntit</w:t>
            </w:r>
            <w:r>
              <w:rPr>
                <w:color w:val="264F90"/>
              </w:rPr>
              <w:t>y</w:t>
            </w:r>
            <w:r w:rsidR="00B54039">
              <w:rPr>
                <w:color w:val="264F90"/>
              </w:rPr>
              <w:t>:</w:t>
            </w:r>
          </w:p>
        </w:tc>
        <w:tc>
          <w:tcPr>
            <w:tcW w:w="5875" w:type="dxa"/>
            <w:shd w:val="clear" w:color="auto" w:fill="auto"/>
          </w:tcPr>
          <w:p w14:paraId="102514A1" w14:textId="7D648E40" w:rsidR="00AA7A87" w:rsidRPr="005B384B" w:rsidRDefault="005F2A4B" w:rsidP="000A0AD2">
            <w:pPr>
              <w:cnfStyle w:val="100000000000" w:firstRow="1" w:lastRow="0" w:firstColumn="0" w:lastColumn="0" w:oddVBand="0" w:evenVBand="0" w:oddHBand="0" w:evenHBand="0" w:firstRowFirstColumn="0" w:firstRowLastColumn="0" w:lastRowFirstColumn="0" w:lastRowLastColumn="0"/>
              <w:rPr>
                <w:b w:val="0"/>
              </w:rPr>
            </w:pPr>
            <w:r w:rsidRPr="005B384B">
              <w:rPr>
                <w:b w:val="0"/>
              </w:rPr>
              <w:t>Department of Industry, Science</w:t>
            </w:r>
            <w:r w:rsidR="000A0AD2" w:rsidRPr="005B384B">
              <w:rPr>
                <w:b w:val="0"/>
              </w:rPr>
              <w:t>, Energy and Resources</w:t>
            </w:r>
          </w:p>
        </w:tc>
      </w:tr>
      <w:tr w:rsidR="00AA7A87" w:rsidRPr="007040EB" w14:paraId="675CD872"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875" w:type="dxa"/>
            <w:shd w:val="clear" w:color="auto" w:fill="auto"/>
          </w:tcPr>
          <w:p w14:paraId="7C97D1E9" w14:textId="17777294" w:rsidR="00AA7A87" w:rsidRPr="005B384B"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5B384B">
              <w:rPr>
                <w:b w:val="0"/>
              </w:rPr>
              <w:t>If you have any questions, contact</w:t>
            </w:r>
            <w:r w:rsidR="00201ACE" w:rsidRPr="005B384B">
              <w:rPr>
                <w:b w:val="0"/>
              </w:rPr>
              <w:t xml:space="preserve"> us </w:t>
            </w:r>
            <w:r w:rsidR="00030E0C" w:rsidRPr="005B384B">
              <w:rPr>
                <w:b w:val="0"/>
              </w:rPr>
              <w:t>on 13 28 46</w:t>
            </w:r>
            <w:r w:rsidR="003E2C3B" w:rsidRPr="005B384B">
              <w:rPr>
                <w:b w:val="0"/>
              </w:rPr>
              <w:t>.</w:t>
            </w:r>
          </w:p>
        </w:tc>
      </w:tr>
      <w:tr w:rsidR="00AA7A87" w:rsidRPr="007040EB" w14:paraId="0022E681"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875" w:type="dxa"/>
            <w:shd w:val="clear" w:color="auto" w:fill="auto"/>
          </w:tcPr>
          <w:p w14:paraId="43326A40" w14:textId="1AFD392D" w:rsidR="00AA7A87" w:rsidRPr="005B384B" w:rsidRDefault="003B49EA" w:rsidP="00FB2CBF">
            <w:pPr>
              <w:cnfStyle w:val="100000000000" w:firstRow="1" w:lastRow="0" w:firstColumn="0" w:lastColumn="0" w:oddVBand="0" w:evenVBand="0" w:oddHBand="0" w:evenHBand="0" w:firstRowFirstColumn="0" w:firstRowLastColumn="0" w:lastRowFirstColumn="0" w:lastRowLastColumn="0"/>
              <w:rPr>
                <w:b w:val="0"/>
              </w:rPr>
            </w:pPr>
            <w:r>
              <w:rPr>
                <w:b w:val="0"/>
              </w:rPr>
              <w:t>31</w:t>
            </w:r>
            <w:r w:rsidR="006A6BCC" w:rsidRPr="005B384B">
              <w:rPr>
                <w:b w:val="0"/>
              </w:rPr>
              <w:t xml:space="preserve"> March </w:t>
            </w:r>
            <w:r w:rsidR="004A1C1C" w:rsidRPr="005B384B">
              <w:rPr>
                <w:b w:val="0"/>
              </w:rPr>
              <w:t>2022</w:t>
            </w:r>
          </w:p>
        </w:tc>
      </w:tr>
      <w:tr w:rsidR="00AA7A87" w14:paraId="6AA65F5E" w14:textId="77777777" w:rsidTr="005B38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14"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875" w:type="dxa"/>
            <w:shd w:val="clear" w:color="auto" w:fill="auto"/>
          </w:tcPr>
          <w:p w14:paraId="31B0E74E" w14:textId="0402350B" w:rsidR="00AA7A87" w:rsidRPr="005B384B" w:rsidRDefault="00AA7A87" w:rsidP="007505AA">
            <w:pPr>
              <w:cnfStyle w:val="100000000000" w:firstRow="1" w:lastRow="0" w:firstColumn="0" w:lastColumn="0" w:oddVBand="0" w:evenVBand="0" w:oddHBand="0" w:evenHBand="0" w:firstRowFirstColumn="0" w:firstRowLastColumn="0" w:lastRowFirstColumn="0" w:lastRowLastColumn="0"/>
              <w:rPr>
                <w:b w:val="0"/>
              </w:rPr>
            </w:pPr>
            <w:r w:rsidRPr="005B384B">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646848">
          <w:headerReference w:type="default" r:id="rId15"/>
          <w:type w:val="continuous"/>
          <w:pgSz w:w="11907" w:h="16840" w:code="9"/>
          <w:pgMar w:top="1418" w:right="1418" w:bottom="1418" w:left="1701" w:header="709" w:footer="709" w:gutter="0"/>
          <w:cols w:space="708"/>
          <w:docGrid w:linePitch="360"/>
        </w:sectPr>
      </w:pPr>
    </w:p>
    <w:p w14:paraId="25F651C8" w14:textId="77777777" w:rsidR="00227D98" w:rsidRPr="00007E4B" w:rsidRDefault="00E31F9B" w:rsidP="006426C3">
      <w:pPr>
        <w:pStyle w:val="TOCHeading"/>
      </w:pPr>
      <w:bookmarkStart w:id="1" w:name="_Toc164844258"/>
      <w:bookmarkStart w:id="2" w:name="_Toc383003250"/>
      <w:bookmarkStart w:id="3" w:name="_Toc164844257"/>
      <w:r w:rsidRPr="00007E4B">
        <w:lastRenderedPageBreak/>
        <w:t>Contents</w:t>
      </w:r>
      <w:bookmarkEnd w:id="1"/>
      <w:bookmarkEnd w:id="2"/>
    </w:p>
    <w:p w14:paraId="1667E635" w14:textId="77777777" w:rsidR="005E0E15" w:rsidRDefault="008B6CAC">
      <w:pPr>
        <w:pStyle w:val="TOC2"/>
        <w:rPr>
          <w:rFonts w:asciiTheme="minorHAnsi" w:eastAsiaTheme="minorEastAsia" w:hAnsiTheme="minorHAnsi" w:cstheme="minorBidi"/>
          <w:b w:val="0"/>
          <w:iCs w:val="0"/>
          <w:noProof/>
          <w:sz w:val="22"/>
          <w:lang w:val="en-AU" w:eastAsia="en-AU"/>
        </w:rPr>
      </w:pPr>
      <w:r>
        <w:fldChar w:fldCharType="begin"/>
      </w:r>
      <w:r>
        <w:instrText xml:space="preserve"> TOC \o "2-9" \h \z </w:instrText>
      </w:r>
      <w:r>
        <w:fldChar w:fldCharType="separate"/>
      </w:r>
      <w:hyperlink w:anchor="_Toc99025713" w:history="1">
        <w:r w:rsidR="005E0E15" w:rsidRPr="00620876">
          <w:rPr>
            <w:rStyle w:val="Hyperlink"/>
            <w:noProof/>
          </w:rPr>
          <w:t>1</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Inspiring Australia – Science Engagement Programme: Maker Projects - Community STEM Engagement grants 2022 processes</w:t>
        </w:r>
        <w:r w:rsidR="005E0E15">
          <w:rPr>
            <w:noProof/>
            <w:webHidden/>
          </w:rPr>
          <w:tab/>
        </w:r>
        <w:r w:rsidR="005E0E15">
          <w:rPr>
            <w:noProof/>
            <w:webHidden/>
          </w:rPr>
          <w:fldChar w:fldCharType="begin"/>
        </w:r>
        <w:r w:rsidR="005E0E15">
          <w:rPr>
            <w:noProof/>
            <w:webHidden/>
          </w:rPr>
          <w:instrText xml:space="preserve"> PAGEREF _Toc99025713 \h </w:instrText>
        </w:r>
        <w:r w:rsidR="005E0E15">
          <w:rPr>
            <w:noProof/>
            <w:webHidden/>
          </w:rPr>
        </w:r>
        <w:r w:rsidR="005E0E15">
          <w:rPr>
            <w:noProof/>
            <w:webHidden/>
          </w:rPr>
          <w:fldChar w:fldCharType="separate"/>
        </w:r>
        <w:r w:rsidR="00503249">
          <w:rPr>
            <w:noProof/>
            <w:webHidden/>
          </w:rPr>
          <w:t>4</w:t>
        </w:r>
        <w:r w:rsidR="005E0E15">
          <w:rPr>
            <w:noProof/>
            <w:webHidden/>
          </w:rPr>
          <w:fldChar w:fldCharType="end"/>
        </w:r>
      </w:hyperlink>
    </w:p>
    <w:p w14:paraId="2AF73F65"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14" w:history="1">
        <w:r w:rsidR="005E0E15" w:rsidRPr="00620876">
          <w:rPr>
            <w:rStyle w:val="Hyperlink"/>
            <w:noProof/>
          </w:rPr>
          <w:t>2</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About the Inspiring Australia - Science Engagement Programme</w:t>
        </w:r>
        <w:r w:rsidR="005E0E15">
          <w:rPr>
            <w:noProof/>
            <w:webHidden/>
          </w:rPr>
          <w:tab/>
        </w:r>
        <w:r w:rsidR="005E0E15">
          <w:rPr>
            <w:noProof/>
            <w:webHidden/>
          </w:rPr>
          <w:fldChar w:fldCharType="begin"/>
        </w:r>
        <w:r w:rsidR="005E0E15">
          <w:rPr>
            <w:noProof/>
            <w:webHidden/>
          </w:rPr>
          <w:instrText xml:space="preserve"> PAGEREF _Toc99025714 \h </w:instrText>
        </w:r>
        <w:r w:rsidR="005E0E15">
          <w:rPr>
            <w:noProof/>
            <w:webHidden/>
          </w:rPr>
        </w:r>
        <w:r w:rsidR="005E0E15">
          <w:rPr>
            <w:noProof/>
            <w:webHidden/>
          </w:rPr>
          <w:fldChar w:fldCharType="separate"/>
        </w:r>
        <w:r>
          <w:rPr>
            <w:noProof/>
            <w:webHidden/>
          </w:rPr>
          <w:t>5</w:t>
        </w:r>
        <w:r w:rsidR="005E0E15">
          <w:rPr>
            <w:noProof/>
            <w:webHidden/>
          </w:rPr>
          <w:fldChar w:fldCharType="end"/>
        </w:r>
      </w:hyperlink>
    </w:p>
    <w:p w14:paraId="6A47CBBF" w14:textId="77777777" w:rsidR="005E0E15" w:rsidRDefault="00503249">
      <w:pPr>
        <w:pStyle w:val="TOC3"/>
        <w:rPr>
          <w:rFonts w:asciiTheme="minorHAnsi" w:eastAsiaTheme="minorEastAsia" w:hAnsiTheme="minorHAnsi" w:cstheme="minorBidi"/>
          <w:iCs w:val="0"/>
          <w:noProof/>
          <w:sz w:val="22"/>
          <w:lang w:val="en-AU" w:eastAsia="en-AU"/>
        </w:rPr>
      </w:pPr>
      <w:hyperlink w:anchor="_Toc99025715" w:history="1">
        <w:r w:rsidR="005E0E15" w:rsidRPr="00620876">
          <w:rPr>
            <w:rStyle w:val="Hyperlink"/>
            <w:noProof/>
          </w:rPr>
          <w:t>2.1.</w:t>
        </w:r>
        <w:r w:rsidR="005E0E15">
          <w:rPr>
            <w:rFonts w:asciiTheme="minorHAnsi" w:eastAsiaTheme="minorEastAsia" w:hAnsiTheme="minorHAnsi" w:cstheme="minorBidi"/>
            <w:iCs w:val="0"/>
            <w:noProof/>
            <w:sz w:val="22"/>
            <w:lang w:val="en-AU" w:eastAsia="en-AU"/>
          </w:rPr>
          <w:tab/>
        </w:r>
        <w:r w:rsidR="005E0E15" w:rsidRPr="00620876">
          <w:rPr>
            <w:rStyle w:val="Hyperlink"/>
            <w:noProof/>
          </w:rPr>
          <w:t>About the Maker Projects - Community STEM Engagement grants 2022 grant opportunity</w:t>
        </w:r>
        <w:r w:rsidR="005E0E15">
          <w:rPr>
            <w:noProof/>
            <w:webHidden/>
          </w:rPr>
          <w:tab/>
        </w:r>
        <w:r w:rsidR="005E0E15">
          <w:rPr>
            <w:noProof/>
            <w:webHidden/>
          </w:rPr>
          <w:fldChar w:fldCharType="begin"/>
        </w:r>
        <w:r w:rsidR="005E0E15">
          <w:rPr>
            <w:noProof/>
            <w:webHidden/>
          </w:rPr>
          <w:instrText xml:space="preserve"> PAGEREF _Toc99025715 \h </w:instrText>
        </w:r>
        <w:r w:rsidR="005E0E15">
          <w:rPr>
            <w:noProof/>
            <w:webHidden/>
          </w:rPr>
        </w:r>
        <w:r w:rsidR="005E0E15">
          <w:rPr>
            <w:noProof/>
            <w:webHidden/>
          </w:rPr>
          <w:fldChar w:fldCharType="separate"/>
        </w:r>
        <w:r>
          <w:rPr>
            <w:noProof/>
            <w:webHidden/>
          </w:rPr>
          <w:t>6</w:t>
        </w:r>
        <w:r w:rsidR="005E0E15">
          <w:rPr>
            <w:noProof/>
            <w:webHidden/>
          </w:rPr>
          <w:fldChar w:fldCharType="end"/>
        </w:r>
      </w:hyperlink>
    </w:p>
    <w:p w14:paraId="5F605838"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16" w:history="1">
        <w:r w:rsidR="005E0E15" w:rsidRPr="00620876">
          <w:rPr>
            <w:rStyle w:val="Hyperlink"/>
            <w:noProof/>
          </w:rPr>
          <w:t>3</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Grant amount and grant period</w:t>
        </w:r>
        <w:r w:rsidR="005E0E15">
          <w:rPr>
            <w:noProof/>
            <w:webHidden/>
          </w:rPr>
          <w:tab/>
        </w:r>
        <w:r w:rsidR="005E0E15">
          <w:rPr>
            <w:noProof/>
            <w:webHidden/>
          </w:rPr>
          <w:fldChar w:fldCharType="begin"/>
        </w:r>
        <w:r w:rsidR="005E0E15">
          <w:rPr>
            <w:noProof/>
            <w:webHidden/>
          </w:rPr>
          <w:instrText xml:space="preserve"> PAGEREF _Toc99025716 \h </w:instrText>
        </w:r>
        <w:r w:rsidR="005E0E15">
          <w:rPr>
            <w:noProof/>
            <w:webHidden/>
          </w:rPr>
        </w:r>
        <w:r w:rsidR="005E0E15">
          <w:rPr>
            <w:noProof/>
            <w:webHidden/>
          </w:rPr>
          <w:fldChar w:fldCharType="separate"/>
        </w:r>
        <w:r>
          <w:rPr>
            <w:noProof/>
            <w:webHidden/>
          </w:rPr>
          <w:t>7</w:t>
        </w:r>
        <w:r w:rsidR="005E0E15">
          <w:rPr>
            <w:noProof/>
            <w:webHidden/>
          </w:rPr>
          <w:fldChar w:fldCharType="end"/>
        </w:r>
      </w:hyperlink>
    </w:p>
    <w:p w14:paraId="0E254386" w14:textId="77777777" w:rsidR="005E0E15" w:rsidRDefault="00503249">
      <w:pPr>
        <w:pStyle w:val="TOC3"/>
        <w:rPr>
          <w:rFonts w:asciiTheme="minorHAnsi" w:eastAsiaTheme="minorEastAsia" w:hAnsiTheme="minorHAnsi" w:cstheme="minorBidi"/>
          <w:iCs w:val="0"/>
          <w:noProof/>
          <w:sz w:val="22"/>
          <w:lang w:val="en-AU" w:eastAsia="en-AU"/>
        </w:rPr>
      </w:pPr>
      <w:hyperlink w:anchor="_Toc99025717" w:history="1">
        <w:r w:rsidR="005E0E15" w:rsidRPr="00620876">
          <w:rPr>
            <w:rStyle w:val="Hyperlink"/>
            <w:noProof/>
          </w:rPr>
          <w:t>3.1.</w:t>
        </w:r>
        <w:r w:rsidR="005E0E15">
          <w:rPr>
            <w:rFonts w:asciiTheme="minorHAnsi" w:eastAsiaTheme="minorEastAsia" w:hAnsiTheme="minorHAnsi" w:cstheme="minorBidi"/>
            <w:iCs w:val="0"/>
            <w:noProof/>
            <w:sz w:val="22"/>
            <w:lang w:val="en-AU" w:eastAsia="en-AU"/>
          </w:rPr>
          <w:tab/>
        </w:r>
        <w:r w:rsidR="005E0E15" w:rsidRPr="00620876">
          <w:rPr>
            <w:rStyle w:val="Hyperlink"/>
            <w:noProof/>
          </w:rPr>
          <w:t>Grants available</w:t>
        </w:r>
        <w:r w:rsidR="005E0E15">
          <w:rPr>
            <w:noProof/>
            <w:webHidden/>
          </w:rPr>
          <w:tab/>
        </w:r>
        <w:r w:rsidR="005E0E15">
          <w:rPr>
            <w:noProof/>
            <w:webHidden/>
          </w:rPr>
          <w:fldChar w:fldCharType="begin"/>
        </w:r>
        <w:r w:rsidR="005E0E15">
          <w:rPr>
            <w:noProof/>
            <w:webHidden/>
          </w:rPr>
          <w:instrText xml:space="preserve"> PAGEREF _Toc99025717 \h </w:instrText>
        </w:r>
        <w:r w:rsidR="005E0E15">
          <w:rPr>
            <w:noProof/>
            <w:webHidden/>
          </w:rPr>
        </w:r>
        <w:r w:rsidR="005E0E15">
          <w:rPr>
            <w:noProof/>
            <w:webHidden/>
          </w:rPr>
          <w:fldChar w:fldCharType="separate"/>
        </w:r>
        <w:r>
          <w:rPr>
            <w:noProof/>
            <w:webHidden/>
          </w:rPr>
          <w:t>7</w:t>
        </w:r>
        <w:r w:rsidR="005E0E15">
          <w:rPr>
            <w:noProof/>
            <w:webHidden/>
          </w:rPr>
          <w:fldChar w:fldCharType="end"/>
        </w:r>
      </w:hyperlink>
    </w:p>
    <w:p w14:paraId="469C23BA" w14:textId="77777777" w:rsidR="005E0E15" w:rsidRDefault="00503249">
      <w:pPr>
        <w:pStyle w:val="TOC3"/>
        <w:rPr>
          <w:rFonts w:asciiTheme="minorHAnsi" w:eastAsiaTheme="minorEastAsia" w:hAnsiTheme="minorHAnsi" w:cstheme="minorBidi"/>
          <w:iCs w:val="0"/>
          <w:noProof/>
          <w:sz w:val="22"/>
          <w:lang w:val="en-AU" w:eastAsia="en-AU"/>
        </w:rPr>
      </w:pPr>
      <w:hyperlink w:anchor="_Toc99025718" w:history="1">
        <w:r w:rsidR="005E0E15" w:rsidRPr="00620876">
          <w:rPr>
            <w:rStyle w:val="Hyperlink"/>
            <w:noProof/>
          </w:rPr>
          <w:t>3.2</w:t>
        </w:r>
        <w:r w:rsidR="005E0E15">
          <w:rPr>
            <w:rFonts w:asciiTheme="minorHAnsi" w:eastAsiaTheme="minorEastAsia" w:hAnsiTheme="minorHAnsi" w:cstheme="minorBidi"/>
            <w:iCs w:val="0"/>
            <w:noProof/>
            <w:sz w:val="22"/>
            <w:lang w:val="en-AU" w:eastAsia="en-AU"/>
          </w:rPr>
          <w:tab/>
        </w:r>
        <w:r w:rsidR="005E0E15" w:rsidRPr="00620876">
          <w:rPr>
            <w:rStyle w:val="Hyperlink"/>
            <w:noProof/>
          </w:rPr>
          <w:t>Project period</w:t>
        </w:r>
        <w:r w:rsidR="005E0E15">
          <w:rPr>
            <w:noProof/>
            <w:webHidden/>
          </w:rPr>
          <w:tab/>
        </w:r>
        <w:r w:rsidR="005E0E15">
          <w:rPr>
            <w:noProof/>
            <w:webHidden/>
          </w:rPr>
          <w:fldChar w:fldCharType="begin"/>
        </w:r>
        <w:r w:rsidR="005E0E15">
          <w:rPr>
            <w:noProof/>
            <w:webHidden/>
          </w:rPr>
          <w:instrText xml:space="preserve"> PAGEREF _Toc99025718 \h </w:instrText>
        </w:r>
        <w:r w:rsidR="005E0E15">
          <w:rPr>
            <w:noProof/>
            <w:webHidden/>
          </w:rPr>
        </w:r>
        <w:r w:rsidR="005E0E15">
          <w:rPr>
            <w:noProof/>
            <w:webHidden/>
          </w:rPr>
          <w:fldChar w:fldCharType="separate"/>
        </w:r>
        <w:r>
          <w:rPr>
            <w:noProof/>
            <w:webHidden/>
          </w:rPr>
          <w:t>7</w:t>
        </w:r>
        <w:r w:rsidR="005E0E15">
          <w:rPr>
            <w:noProof/>
            <w:webHidden/>
          </w:rPr>
          <w:fldChar w:fldCharType="end"/>
        </w:r>
      </w:hyperlink>
    </w:p>
    <w:p w14:paraId="6F136B50"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19" w:history="1">
        <w:r w:rsidR="005E0E15" w:rsidRPr="00620876">
          <w:rPr>
            <w:rStyle w:val="Hyperlink"/>
            <w:noProof/>
          </w:rPr>
          <w:t>4</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Eligibility criteria</w:t>
        </w:r>
        <w:r w:rsidR="005E0E15">
          <w:rPr>
            <w:noProof/>
            <w:webHidden/>
          </w:rPr>
          <w:tab/>
        </w:r>
        <w:r w:rsidR="005E0E15">
          <w:rPr>
            <w:noProof/>
            <w:webHidden/>
          </w:rPr>
          <w:fldChar w:fldCharType="begin"/>
        </w:r>
        <w:r w:rsidR="005E0E15">
          <w:rPr>
            <w:noProof/>
            <w:webHidden/>
          </w:rPr>
          <w:instrText xml:space="preserve"> PAGEREF _Toc99025719 \h </w:instrText>
        </w:r>
        <w:r w:rsidR="005E0E15">
          <w:rPr>
            <w:noProof/>
            <w:webHidden/>
          </w:rPr>
        </w:r>
        <w:r w:rsidR="005E0E15">
          <w:rPr>
            <w:noProof/>
            <w:webHidden/>
          </w:rPr>
          <w:fldChar w:fldCharType="separate"/>
        </w:r>
        <w:r>
          <w:rPr>
            <w:noProof/>
            <w:webHidden/>
          </w:rPr>
          <w:t>7</w:t>
        </w:r>
        <w:r w:rsidR="005E0E15">
          <w:rPr>
            <w:noProof/>
            <w:webHidden/>
          </w:rPr>
          <w:fldChar w:fldCharType="end"/>
        </w:r>
      </w:hyperlink>
    </w:p>
    <w:p w14:paraId="5708C69C"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0" w:history="1">
        <w:r w:rsidR="005E0E15" w:rsidRPr="00620876">
          <w:rPr>
            <w:rStyle w:val="Hyperlink"/>
            <w:noProof/>
          </w:rPr>
          <w:t>4.1</w:t>
        </w:r>
        <w:r w:rsidR="005E0E15">
          <w:rPr>
            <w:rFonts w:asciiTheme="minorHAnsi" w:eastAsiaTheme="minorEastAsia" w:hAnsiTheme="minorHAnsi" w:cstheme="minorBidi"/>
            <w:iCs w:val="0"/>
            <w:noProof/>
            <w:sz w:val="22"/>
            <w:lang w:val="en-AU" w:eastAsia="en-AU"/>
          </w:rPr>
          <w:tab/>
        </w:r>
        <w:r w:rsidR="005E0E15" w:rsidRPr="00620876">
          <w:rPr>
            <w:rStyle w:val="Hyperlink"/>
            <w:noProof/>
          </w:rPr>
          <w:t>Who is eligible?</w:t>
        </w:r>
        <w:r w:rsidR="005E0E15">
          <w:rPr>
            <w:noProof/>
            <w:webHidden/>
          </w:rPr>
          <w:tab/>
        </w:r>
        <w:r w:rsidR="005E0E15">
          <w:rPr>
            <w:noProof/>
            <w:webHidden/>
          </w:rPr>
          <w:fldChar w:fldCharType="begin"/>
        </w:r>
        <w:r w:rsidR="005E0E15">
          <w:rPr>
            <w:noProof/>
            <w:webHidden/>
          </w:rPr>
          <w:instrText xml:space="preserve"> PAGEREF _Toc99025720 \h </w:instrText>
        </w:r>
        <w:r w:rsidR="005E0E15">
          <w:rPr>
            <w:noProof/>
            <w:webHidden/>
          </w:rPr>
        </w:r>
        <w:r w:rsidR="005E0E15">
          <w:rPr>
            <w:noProof/>
            <w:webHidden/>
          </w:rPr>
          <w:fldChar w:fldCharType="separate"/>
        </w:r>
        <w:r>
          <w:rPr>
            <w:noProof/>
            <w:webHidden/>
          </w:rPr>
          <w:t>7</w:t>
        </w:r>
        <w:r w:rsidR="005E0E15">
          <w:rPr>
            <w:noProof/>
            <w:webHidden/>
          </w:rPr>
          <w:fldChar w:fldCharType="end"/>
        </w:r>
      </w:hyperlink>
    </w:p>
    <w:p w14:paraId="06B833E7"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1" w:history="1">
        <w:r w:rsidR="005E0E15" w:rsidRPr="00620876">
          <w:rPr>
            <w:rStyle w:val="Hyperlink"/>
            <w:noProof/>
          </w:rPr>
          <w:t>4.2</w:t>
        </w:r>
        <w:r w:rsidR="005E0E15">
          <w:rPr>
            <w:rFonts w:asciiTheme="minorHAnsi" w:eastAsiaTheme="minorEastAsia" w:hAnsiTheme="minorHAnsi" w:cstheme="minorBidi"/>
            <w:iCs w:val="0"/>
            <w:noProof/>
            <w:sz w:val="22"/>
            <w:lang w:val="en-AU" w:eastAsia="en-AU"/>
          </w:rPr>
          <w:tab/>
        </w:r>
        <w:r w:rsidR="005E0E15" w:rsidRPr="00620876">
          <w:rPr>
            <w:rStyle w:val="Hyperlink"/>
            <w:noProof/>
          </w:rPr>
          <w:t>Additional eligibility requirements</w:t>
        </w:r>
        <w:r w:rsidR="005E0E15">
          <w:rPr>
            <w:noProof/>
            <w:webHidden/>
          </w:rPr>
          <w:tab/>
        </w:r>
        <w:r w:rsidR="005E0E15">
          <w:rPr>
            <w:noProof/>
            <w:webHidden/>
          </w:rPr>
          <w:fldChar w:fldCharType="begin"/>
        </w:r>
        <w:r w:rsidR="005E0E15">
          <w:rPr>
            <w:noProof/>
            <w:webHidden/>
          </w:rPr>
          <w:instrText xml:space="preserve"> PAGEREF _Toc99025721 \h </w:instrText>
        </w:r>
        <w:r w:rsidR="005E0E15">
          <w:rPr>
            <w:noProof/>
            <w:webHidden/>
          </w:rPr>
        </w:r>
        <w:r w:rsidR="005E0E15">
          <w:rPr>
            <w:noProof/>
            <w:webHidden/>
          </w:rPr>
          <w:fldChar w:fldCharType="separate"/>
        </w:r>
        <w:r>
          <w:rPr>
            <w:noProof/>
            <w:webHidden/>
          </w:rPr>
          <w:t>8</w:t>
        </w:r>
        <w:r w:rsidR="005E0E15">
          <w:rPr>
            <w:noProof/>
            <w:webHidden/>
          </w:rPr>
          <w:fldChar w:fldCharType="end"/>
        </w:r>
      </w:hyperlink>
    </w:p>
    <w:p w14:paraId="63ABE79A"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2" w:history="1">
        <w:r w:rsidR="005E0E15" w:rsidRPr="00620876">
          <w:rPr>
            <w:rStyle w:val="Hyperlink"/>
            <w:noProof/>
          </w:rPr>
          <w:t>4.3</w:t>
        </w:r>
        <w:r w:rsidR="005E0E15">
          <w:rPr>
            <w:rFonts w:asciiTheme="minorHAnsi" w:eastAsiaTheme="minorEastAsia" w:hAnsiTheme="minorHAnsi" w:cstheme="minorBidi"/>
            <w:iCs w:val="0"/>
            <w:noProof/>
            <w:sz w:val="22"/>
            <w:lang w:val="en-AU" w:eastAsia="en-AU"/>
          </w:rPr>
          <w:tab/>
        </w:r>
        <w:r w:rsidR="005E0E15" w:rsidRPr="00620876">
          <w:rPr>
            <w:rStyle w:val="Hyperlink"/>
            <w:noProof/>
          </w:rPr>
          <w:t>Who is not eligible?</w:t>
        </w:r>
        <w:r w:rsidR="005E0E15">
          <w:rPr>
            <w:noProof/>
            <w:webHidden/>
          </w:rPr>
          <w:tab/>
        </w:r>
        <w:r w:rsidR="005E0E15">
          <w:rPr>
            <w:noProof/>
            <w:webHidden/>
          </w:rPr>
          <w:fldChar w:fldCharType="begin"/>
        </w:r>
        <w:r w:rsidR="005E0E15">
          <w:rPr>
            <w:noProof/>
            <w:webHidden/>
          </w:rPr>
          <w:instrText xml:space="preserve"> PAGEREF _Toc99025722 \h </w:instrText>
        </w:r>
        <w:r w:rsidR="005E0E15">
          <w:rPr>
            <w:noProof/>
            <w:webHidden/>
          </w:rPr>
        </w:r>
        <w:r w:rsidR="005E0E15">
          <w:rPr>
            <w:noProof/>
            <w:webHidden/>
          </w:rPr>
          <w:fldChar w:fldCharType="separate"/>
        </w:r>
        <w:r>
          <w:rPr>
            <w:noProof/>
            <w:webHidden/>
          </w:rPr>
          <w:t>8</w:t>
        </w:r>
        <w:r w:rsidR="005E0E15">
          <w:rPr>
            <w:noProof/>
            <w:webHidden/>
          </w:rPr>
          <w:fldChar w:fldCharType="end"/>
        </w:r>
      </w:hyperlink>
    </w:p>
    <w:p w14:paraId="54E0F21C"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3" w:history="1">
        <w:r w:rsidR="005E0E15" w:rsidRPr="00620876">
          <w:rPr>
            <w:rStyle w:val="Hyperlink"/>
            <w:noProof/>
          </w:rPr>
          <w:t>4.4</w:t>
        </w:r>
        <w:r w:rsidR="005E0E15">
          <w:rPr>
            <w:rFonts w:asciiTheme="minorHAnsi" w:eastAsiaTheme="minorEastAsia" w:hAnsiTheme="minorHAnsi" w:cstheme="minorBidi"/>
            <w:iCs w:val="0"/>
            <w:noProof/>
            <w:sz w:val="22"/>
            <w:lang w:val="en-AU" w:eastAsia="en-AU"/>
          </w:rPr>
          <w:tab/>
        </w:r>
        <w:r w:rsidR="005E0E15" w:rsidRPr="00620876">
          <w:rPr>
            <w:rStyle w:val="Hyperlink"/>
            <w:noProof/>
          </w:rPr>
          <w:t>What qualifications or skills are required?</w:t>
        </w:r>
        <w:r w:rsidR="005E0E15">
          <w:rPr>
            <w:noProof/>
            <w:webHidden/>
          </w:rPr>
          <w:tab/>
        </w:r>
        <w:r w:rsidR="005E0E15">
          <w:rPr>
            <w:noProof/>
            <w:webHidden/>
          </w:rPr>
          <w:fldChar w:fldCharType="begin"/>
        </w:r>
        <w:r w:rsidR="005E0E15">
          <w:rPr>
            <w:noProof/>
            <w:webHidden/>
          </w:rPr>
          <w:instrText xml:space="preserve"> PAGEREF _Toc99025723 \h </w:instrText>
        </w:r>
        <w:r w:rsidR="005E0E15">
          <w:rPr>
            <w:noProof/>
            <w:webHidden/>
          </w:rPr>
        </w:r>
        <w:r w:rsidR="005E0E15">
          <w:rPr>
            <w:noProof/>
            <w:webHidden/>
          </w:rPr>
          <w:fldChar w:fldCharType="separate"/>
        </w:r>
        <w:r>
          <w:rPr>
            <w:noProof/>
            <w:webHidden/>
          </w:rPr>
          <w:t>8</w:t>
        </w:r>
        <w:r w:rsidR="005E0E15">
          <w:rPr>
            <w:noProof/>
            <w:webHidden/>
          </w:rPr>
          <w:fldChar w:fldCharType="end"/>
        </w:r>
      </w:hyperlink>
    </w:p>
    <w:p w14:paraId="54B4FCFA"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24" w:history="1">
        <w:r w:rsidR="005E0E15" w:rsidRPr="00620876">
          <w:rPr>
            <w:rStyle w:val="Hyperlink"/>
            <w:noProof/>
          </w:rPr>
          <w:t>5</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What the grant money can be used for</w:t>
        </w:r>
        <w:r w:rsidR="005E0E15">
          <w:rPr>
            <w:noProof/>
            <w:webHidden/>
          </w:rPr>
          <w:tab/>
        </w:r>
        <w:r w:rsidR="005E0E15">
          <w:rPr>
            <w:noProof/>
            <w:webHidden/>
          </w:rPr>
          <w:fldChar w:fldCharType="begin"/>
        </w:r>
        <w:r w:rsidR="005E0E15">
          <w:rPr>
            <w:noProof/>
            <w:webHidden/>
          </w:rPr>
          <w:instrText xml:space="preserve"> PAGEREF _Toc99025724 \h </w:instrText>
        </w:r>
        <w:r w:rsidR="005E0E15">
          <w:rPr>
            <w:noProof/>
            <w:webHidden/>
          </w:rPr>
        </w:r>
        <w:r w:rsidR="005E0E15">
          <w:rPr>
            <w:noProof/>
            <w:webHidden/>
          </w:rPr>
          <w:fldChar w:fldCharType="separate"/>
        </w:r>
        <w:r>
          <w:rPr>
            <w:noProof/>
            <w:webHidden/>
          </w:rPr>
          <w:t>8</w:t>
        </w:r>
        <w:r w:rsidR="005E0E15">
          <w:rPr>
            <w:noProof/>
            <w:webHidden/>
          </w:rPr>
          <w:fldChar w:fldCharType="end"/>
        </w:r>
      </w:hyperlink>
    </w:p>
    <w:p w14:paraId="3E59F6BC"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5" w:history="1">
        <w:r w:rsidR="005E0E15" w:rsidRPr="00620876">
          <w:rPr>
            <w:rStyle w:val="Hyperlink"/>
            <w:noProof/>
          </w:rPr>
          <w:t>5.1</w:t>
        </w:r>
        <w:r w:rsidR="005E0E15">
          <w:rPr>
            <w:rFonts w:asciiTheme="minorHAnsi" w:eastAsiaTheme="minorEastAsia" w:hAnsiTheme="minorHAnsi" w:cstheme="minorBidi"/>
            <w:iCs w:val="0"/>
            <w:noProof/>
            <w:sz w:val="22"/>
            <w:lang w:val="en-AU" w:eastAsia="en-AU"/>
          </w:rPr>
          <w:tab/>
        </w:r>
        <w:r w:rsidR="005E0E15" w:rsidRPr="00620876">
          <w:rPr>
            <w:rStyle w:val="Hyperlink"/>
            <w:noProof/>
          </w:rPr>
          <w:t>Eligible activities</w:t>
        </w:r>
        <w:r w:rsidR="005E0E15">
          <w:rPr>
            <w:noProof/>
            <w:webHidden/>
          </w:rPr>
          <w:tab/>
        </w:r>
        <w:r w:rsidR="005E0E15">
          <w:rPr>
            <w:noProof/>
            <w:webHidden/>
          </w:rPr>
          <w:fldChar w:fldCharType="begin"/>
        </w:r>
        <w:r w:rsidR="005E0E15">
          <w:rPr>
            <w:noProof/>
            <w:webHidden/>
          </w:rPr>
          <w:instrText xml:space="preserve"> PAGEREF _Toc99025725 \h </w:instrText>
        </w:r>
        <w:r w:rsidR="005E0E15">
          <w:rPr>
            <w:noProof/>
            <w:webHidden/>
          </w:rPr>
        </w:r>
        <w:r w:rsidR="005E0E15">
          <w:rPr>
            <w:noProof/>
            <w:webHidden/>
          </w:rPr>
          <w:fldChar w:fldCharType="separate"/>
        </w:r>
        <w:r>
          <w:rPr>
            <w:noProof/>
            <w:webHidden/>
          </w:rPr>
          <w:t>8</w:t>
        </w:r>
        <w:r w:rsidR="005E0E15">
          <w:rPr>
            <w:noProof/>
            <w:webHidden/>
          </w:rPr>
          <w:fldChar w:fldCharType="end"/>
        </w:r>
      </w:hyperlink>
    </w:p>
    <w:p w14:paraId="1C5B6410"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6" w:history="1">
        <w:r w:rsidR="005E0E15" w:rsidRPr="00620876">
          <w:rPr>
            <w:rStyle w:val="Hyperlink"/>
            <w:noProof/>
          </w:rPr>
          <w:t>5.2</w:t>
        </w:r>
        <w:r w:rsidR="005E0E15">
          <w:rPr>
            <w:rFonts w:asciiTheme="minorHAnsi" w:eastAsiaTheme="minorEastAsia" w:hAnsiTheme="minorHAnsi" w:cstheme="minorBidi"/>
            <w:iCs w:val="0"/>
            <w:noProof/>
            <w:sz w:val="22"/>
            <w:lang w:val="en-AU" w:eastAsia="en-AU"/>
          </w:rPr>
          <w:tab/>
        </w:r>
        <w:r w:rsidR="005E0E15" w:rsidRPr="00620876">
          <w:rPr>
            <w:rStyle w:val="Hyperlink"/>
            <w:noProof/>
          </w:rPr>
          <w:t>Eligible expenditure</w:t>
        </w:r>
        <w:r w:rsidR="005E0E15">
          <w:rPr>
            <w:noProof/>
            <w:webHidden/>
          </w:rPr>
          <w:tab/>
        </w:r>
        <w:r w:rsidR="005E0E15">
          <w:rPr>
            <w:noProof/>
            <w:webHidden/>
          </w:rPr>
          <w:fldChar w:fldCharType="begin"/>
        </w:r>
        <w:r w:rsidR="005E0E15">
          <w:rPr>
            <w:noProof/>
            <w:webHidden/>
          </w:rPr>
          <w:instrText xml:space="preserve"> PAGEREF _Toc99025726 \h </w:instrText>
        </w:r>
        <w:r w:rsidR="005E0E15">
          <w:rPr>
            <w:noProof/>
            <w:webHidden/>
          </w:rPr>
        </w:r>
        <w:r w:rsidR="005E0E15">
          <w:rPr>
            <w:noProof/>
            <w:webHidden/>
          </w:rPr>
          <w:fldChar w:fldCharType="separate"/>
        </w:r>
        <w:r>
          <w:rPr>
            <w:noProof/>
            <w:webHidden/>
          </w:rPr>
          <w:t>9</w:t>
        </w:r>
        <w:r w:rsidR="005E0E15">
          <w:rPr>
            <w:noProof/>
            <w:webHidden/>
          </w:rPr>
          <w:fldChar w:fldCharType="end"/>
        </w:r>
      </w:hyperlink>
    </w:p>
    <w:p w14:paraId="791A8483"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7" w:history="1">
        <w:r w:rsidR="005E0E15" w:rsidRPr="00620876">
          <w:rPr>
            <w:rStyle w:val="Hyperlink"/>
            <w:noProof/>
          </w:rPr>
          <w:t>5.3</w:t>
        </w:r>
        <w:r w:rsidR="005E0E15">
          <w:rPr>
            <w:rFonts w:asciiTheme="minorHAnsi" w:eastAsiaTheme="minorEastAsia" w:hAnsiTheme="minorHAnsi" w:cstheme="minorBidi"/>
            <w:iCs w:val="0"/>
            <w:noProof/>
            <w:sz w:val="22"/>
            <w:lang w:val="en-AU" w:eastAsia="en-AU"/>
          </w:rPr>
          <w:tab/>
        </w:r>
        <w:r w:rsidR="005E0E15" w:rsidRPr="00620876">
          <w:rPr>
            <w:rStyle w:val="Hyperlink"/>
            <w:noProof/>
          </w:rPr>
          <w:t>What you cannot use the grant for</w:t>
        </w:r>
        <w:r w:rsidR="005E0E15">
          <w:rPr>
            <w:noProof/>
            <w:webHidden/>
          </w:rPr>
          <w:tab/>
        </w:r>
        <w:r w:rsidR="005E0E15">
          <w:rPr>
            <w:noProof/>
            <w:webHidden/>
          </w:rPr>
          <w:fldChar w:fldCharType="begin"/>
        </w:r>
        <w:r w:rsidR="005E0E15">
          <w:rPr>
            <w:noProof/>
            <w:webHidden/>
          </w:rPr>
          <w:instrText xml:space="preserve"> PAGEREF _Toc99025727 \h </w:instrText>
        </w:r>
        <w:r w:rsidR="005E0E15">
          <w:rPr>
            <w:noProof/>
            <w:webHidden/>
          </w:rPr>
        </w:r>
        <w:r w:rsidR="005E0E15">
          <w:rPr>
            <w:noProof/>
            <w:webHidden/>
          </w:rPr>
          <w:fldChar w:fldCharType="separate"/>
        </w:r>
        <w:r>
          <w:rPr>
            <w:noProof/>
            <w:webHidden/>
          </w:rPr>
          <w:t>10</w:t>
        </w:r>
        <w:r w:rsidR="005E0E15">
          <w:rPr>
            <w:noProof/>
            <w:webHidden/>
          </w:rPr>
          <w:fldChar w:fldCharType="end"/>
        </w:r>
      </w:hyperlink>
    </w:p>
    <w:p w14:paraId="095A9978"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28" w:history="1">
        <w:r w:rsidR="005E0E15" w:rsidRPr="00620876">
          <w:rPr>
            <w:rStyle w:val="Hyperlink"/>
            <w:noProof/>
          </w:rPr>
          <w:t>6</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The assessment criteria</w:t>
        </w:r>
        <w:r w:rsidR="005E0E15">
          <w:rPr>
            <w:noProof/>
            <w:webHidden/>
          </w:rPr>
          <w:tab/>
        </w:r>
        <w:r w:rsidR="005E0E15">
          <w:rPr>
            <w:noProof/>
            <w:webHidden/>
          </w:rPr>
          <w:fldChar w:fldCharType="begin"/>
        </w:r>
        <w:r w:rsidR="005E0E15">
          <w:rPr>
            <w:noProof/>
            <w:webHidden/>
          </w:rPr>
          <w:instrText xml:space="preserve"> PAGEREF _Toc99025728 \h </w:instrText>
        </w:r>
        <w:r w:rsidR="005E0E15">
          <w:rPr>
            <w:noProof/>
            <w:webHidden/>
          </w:rPr>
        </w:r>
        <w:r w:rsidR="005E0E15">
          <w:rPr>
            <w:noProof/>
            <w:webHidden/>
          </w:rPr>
          <w:fldChar w:fldCharType="separate"/>
        </w:r>
        <w:r>
          <w:rPr>
            <w:noProof/>
            <w:webHidden/>
          </w:rPr>
          <w:t>10</w:t>
        </w:r>
        <w:r w:rsidR="005E0E15">
          <w:rPr>
            <w:noProof/>
            <w:webHidden/>
          </w:rPr>
          <w:fldChar w:fldCharType="end"/>
        </w:r>
      </w:hyperlink>
    </w:p>
    <w:p w14:paraId="73BE3814" w14:textId="77777777" w:rsidR="005E0E15" w:rsidRDefault="00503249">
      <w:pPr>
        <w:pStyle w:val="TOC3"/>
        <w:rPr>
          <w:rFonts w:asciiTheme="minorHAnsi" w:eastAsiaTheme="minorEastAsia" w:hAnsiTheme="minorHAnsi" w:cstheme="minorBidi"/>
          <w:iCs w:val="0"/>
          <w:noProof/>
          <w:sz w:val="22"/>
          <w:lang w:val="en-AU" w:eastAsia="en-AU"/>
        </w:rPr>
      </w:pPr>
      <w:hyperlink w:anchor="_Toc99025729" w:history="1">
        <w:r w:rsidR="005E0E15" w:rsidRPr="00620876">
          <w:rPr>
            <w:rStyle w:val="Hyperlink"/>
            <w:noProof/>
          </w:rPr>
          <w:t>6.1</w:t>
        </w:r>
        <w:r w:rsidR="005E0E15">
          <w:rPr>
            <w:rFonts w:asciiTheme="minorHAnsi" w:eastAsiaTheme="minorEastAsia" w:hAnsiTheme="minorHAnsi" w:cstheme="minorBidi"/>
            <w:iCs w:val="0"/>
            <w:noProof/>
            <w:sz w:val="22"/>
            <w:lang w:val="en-AU" w:eastAsia="en-AU"/>
          </w:rPr>
          <w:tab/>
        </w:r>
        <w:r w:rsidR="005E0E15" w:rsidRPr="00620876">
          <w:rPr>
            <w:rStyle w:val="Hyperlink"/>
            <w:noProof/>
          </w:rPr>
          <w:t>Assessment criterion 1</w:t>
        </w:r>
        <w:r w:rsidR="005E0E15">
          <w:rPr>
            <w:noProof/>
            <w:webHidden/>
          </w:rPr>
          <w:tab/>
        </w:r>
        <w:r w:rsidR="005E0E15">
          <w:rPr>
            <w:noProof/>
            <w:webHidden/>
          </w:rPr>
          <w:fldChar w:fldCharType="begin"/>
        </w:r>
        <w:r w:rsidR="005E0E15">
          <w:rPr>
            <w:noProof/>
            <w:webHidden/>
          </w:rPr>
          <w:instrText xml:space="preserve"> PAGEREF _Toc99025729 \h </w:instrText>
        </w:r>
        <w:r w:rsidR="005E0E15">
          <w:rPr>
            <w:noProof/>
            <w:webHidden/>
          </w:rPr>
        </w:r>
        <w:r w:rsidR="005E0E15">
          <w:rPr>
            <w:noProof/>
            <w:webHidden/>
          </w:rPr>
          <w:fldChar w:fldCharType="separate"/>
        </w:r>
        <w:r>
          <w:rPr>
            <w:noProof/>
            <w:webHidden/>
          </w:rPr>
          <w:t>10</w:t>
        </w:r>
        <w:r w:rsidR="005E0E15">
          <w:rPr>
            <w:noProof/>
            <w:webHidden/>
          </w:rPr>
          <w:fldChar w:fldCharType="end"/>
        </w:r>
      </w:hyperlink>
    </w:p>
    <w:p w14:paraId="637A4CE7"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0" w:history="1">
        <w:r w:rsidR="005E0E15" w:rsidRPr="00620876">
          <w:rPr>
            <w:rStyle w:val="Hyperlink"/>
            <w:noProof/>
          </w:rPr>
          <w:t>6.2</w:t>
        </w:r>
        <w:r w:rsidR="005E0E15">
          <w:rPr>
            <w:rFonts w:asciiTheme="minorHAnsi" w:eastAsiaTheme="minorEastAsia" w:hAnsiTheme="minorHAnsi" w:cstheme="minorBidi"/>
            <w:iCs w:val="0"/>
            <w:noProof/>
            <w:sz w:val="22"/>
            <w:lang w:val="en-AU" w:eastAsia="en-AU"/>
          </w:rPr>
          <w:tab/>
        </w:r>
        <w:r w:rsidR="005E0E15" w:rsidRPr="00620876">
          <w:rPr>
            <w:rStyle w:val="Hyperlink"/>
            <w:noProof/>
          </w:rPr>
          <w:t>Assessment criterion 2</w:t>
        </w:r>
        <w:r w:rsidR="005E0E15">
          <w:rPr>
            <w:noProof/>
            <w:webHidden/>
          </w:rPr>
          <w:tab/>
        </w:r>
        <w:r w:rsidR="005E0E15">
          <w:rPr>
            <w:noProof/>
            <w:webHidden/>
          </w:rPr>
          <w:fldChar w:fldCharType="begin"/>
        </w:r>
        <w:r w:rsidR="005E0E15">
          <w:rPr>
            <w:noProof/>
            <w:webHidden/>
          </w:rPr>
          <w:instrText xml:space="preserve"> PAGEREF _Toc99025730 \h </w:instrText>
        </w:r>
        <w:r w:rsidR="005E0E15">
          <w:rPr>
            <w:noProof/>
            <w:webHidden/>
          </w:rPr>
        </w:r>
        <w:r w:rsidR="005E0E15">
          <w:rPr>
            <w:noProof/>
            <w:webHidden/>
          </w:rPr>
          <w:fldChar w:fldCharType="separate"/>
        </w:r>
        <w:r>
          <w:rPr>
            <w:noProof/>
            <w:webHidden/>
          </w:rPr>
          <w:t>11</w:t>
        </w:r>
        <w:r w:rsidR="005E0E15">
          <w:rPr>
            <w:noProof/>
            <w:webHidden/>
          </w:rPr>
          <w:fldChar w:fldCharType="end"/>
        </w:r>
      </w:hyperlink>
    </w:p>
    <w:p w14:paraId="65E51AA6"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1" w:history="1">
        <w:r w:rsidR="005E0E15" w:rsidRPr="00620876">
          <w:rPr>
            <w:rStyle w:val="Hyperlink"/>
            <w:noProof/>
          </w:rPr>
          <w:t>6.3</w:t>
        </w:r>
        <w:r w:rsidR="005E0E15">
          <w:rPr>
            <w:rFonts w:asciiTheme="minorHAnsi" w:eastAsiaTheme="minorEastAsia" w:hAnsiTheme="minorHAnsi" w:cstheme="minorBidi"/>
            <w:iCs w:val="0"/>
            <w:noProof/>
            <w:sz w:val="22"/>
            <w:lang w:val="en-AU" w:eastAsia="en-AU"/>
          </w:rPr>
          <w:tab/>
        </w:r>
        <w:r w:rsidR="005E0E15" w:rsidRPr="00620876">
          <w:rPr>
            <w:rStyle w:val="Hyperlink"/>
            <w:noProof/>
          </w:rPr>
          <w:t>Assessment criterion 3</w:t>
        </w:r>
        <w:r w:rsidR="005E0E15">
          <w:rPr>
            <w:noProof/>
            <w:webHidden/>
          </w:rPr>
          <w:tab/>
        </w:r>
        <w:r w:rsidR="005E0E15">
          <w:rPr>
            <w:noProof/>
            <w:webHidden/>
          </w:rPr>
          <w:fldChar w:fldCharType="begin"/>
        </w:r>
        <w:r w:rsidR="005E0E15">
          <w:rPr>
            <w:noProof/>
            <w:webHidden/>
          </w:rPr>
          <w:instrText xml:space="preserve"> PAGEREF _Toc99025731 \h </w:instrText>
        </w:r>
        <w:r w:rsidR="005E0E15">
          <w:rPr>
            <w:noProof/>
            <w:webHidden/>
          </w:rPr>
        </w:r>
        <w:r w:rsidR="005E0E15">
          <w:rPr>
            <w:noProof/>
            <w:webHidden/>
          </w:rPr>
          <w:fldChar w:fldCharType="separate"/>
        </w:r>
        <w:r>
          <w:rPr>
            <w:noProof/>
            <w:webHidden/>
          </w:rPr>
          <w:t>11</w:t>
        </w:r>
        <w:r w:rsidR="005E0E15">
          <w:rPr>
            <w:noProof/>
            <w:webHidden/>
          </w:rPr>
          <w:fldChar w:fldCharType="end"/>
        </w:r>
      </w:hyperlink>
    </w:p>
    <w:p w14:paraId="213C3F41"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32" w:history="1">
        <w:r w:rsidR="005E0E15" w:rsidRPr="00620876">
          <w:rPr>
            <w:rStyle w:val="Hyperlink"/>
            <w:noProof/>
          </w:rPr>
          <w:t>7</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How to apply</w:t>
        </w:r>
        <w:r w:rsidR="005E0E15">
          <w:rPr>
            <w:noProof/>
            <w:webHidden/>
          </w:rPr>
          <w:tab/>
        </w:r>
        <w:r w:rsidR="005E0E15">
          <w:rPr>
            <w:noProof/>
            <w:webHidden/>
          </w:rPr>
          <w:fldChar w:fldCharType="begin"/>
        </w:r>
        <w:r w:rsidR="005E0E15">
          <w:rPr>
            <w:noProof/>
            <w:webHidden/>
          </w:rPr>
          <w:instrText xml:space="preserve"> PAGEREF _Toc99025732 \h </w:instrText>
        </w:r>
        <w:r w:rsidR="005E0E15">
          <w:rPr>
            <w:noProof/>
            <w:webHidden/>
          </w:rPr>
        </w:r>
        <w:r w:rsidR="005E0E15">
          <w:rPr>
            <w:noProof/>
            <w:webHidden/>
          </w:rPr>
          <w:fldChar w:fldCharType="separate"/>
        </w:r>
        <w:r>
          <w:rPr>
            <w:noProof/>
            <w:webHidden/>
          </w:rPr>
          <w:t>11</w:t>
        </w:r>
        <w:r w:rsidR="005E0E15">
          <w:rPr>
            <w:noProof/>
            <w:webHidden/>
          </w:rPr>
          <w:fldChar w:fldCharType="end"/>
        </w:r>
      </w:hyperlink>
    </w:p>
    <w:p w14:paraId="1F535823"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3" w:history="1">
        <w:r w:rsidR="005E0E15" w:rsidRPr="00620876">
          <w:rPr>
            <w:rStyle w:val="Hyperlink"/>
            <w:noProof/>
          </w:rPr>
          <w:t>7.1</w:t>
        </w:r>
        <w:r w:rsidR="005E0E15">
          <w:rPr>
            <w:rFonts w:asciiTheme="minorHAnsi" w:eastAsiaTheme="minorEastAsia" w:hAnsiTheme="minorHAnsi" w:cstheme="minorBidi"/>
            <w:iCs w:val="0"/>
            <w:noProof/>
            <w:sz w:val="22"/>
            <w:lang w:val="en-AU" w:eastAsia="en-AU"/>
          </w:rPr>
          <w:tab/>
        </w:r>
        <w:r w:rsidR="005E0E15" w:rsidRPr="00620876">
          <w:rPr>
            <w:rStyle w:val="Hyperlink"/>
            <w:noProof/>
          </w:rPr>
          <w:t>Attachments to the application</w:t>
        </w:r>
        <w:r w:rsidR="005E0E15">
          <w:rPr>
            <w:noProof/>
            <w:webHidden/>
          </w:rPr>
          <w:tab/>
        </w:r>
        <w:r w:rsidR="005E0E15">
          <w:rPr>
            <w:noProof/>
            <w:webHidden/>
          </w:rPr>
          <w:fldChar w:fldCharType="begin"/>
        </w:r>
        <w:r w:rsidR="005E0E15">
          <w:rPr>
            <w:noProof/>
            <w:webHidden/>
          </w:rPr>
          <w:instrText xml:space="preserve"> PAGEREF _Toc99025733 \h </w:instrText>
        </w:r>
        <w:r w:rsidR="005E0E15">
          <w:rPr>
            <w:noProof/>
            <w:webHidden/>
          </w:rPr>
        </w:r>
        <w:r w:rsidR="005E0E15">
          <w:rPr>
            <w:noProof/>
            <w:webHidden/>
          </w:rPr>
          <w:fldChar w:fldCharType="separate"/>
        </w:r>
        <w:r>
          <w:rPr>
            <w:noProof/>
            <w:webHidden/>
          </w:rPr>
          <w:t>12</w:t>
        </w:r>
        <w:r w:rsidR="005E0E15">
          <w:rPr>
            <w:noProof/>
            <w:webHidden/>
          </w:rPr>
          <w:fldChar w:fldCharType="end"/>
        </w:r>
      </w:hyperlink>
    </w:p>
    <w:p w14:paraId="5B69010B"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4" w:history="1">
        <w:r w:rsidR="005E0E15" w:rsidRPr="00620876">
          <w:rPr>
            <w:rStyle w:val="Hyperlink"/>
            <w:noProof/>
          </w:rPr>
          <w:t>7.2</w:t>
        </w:r>
        <w:r w:rsidR="005E0E15">
          <w:rPr>
            <w:rFonts w:asciiTheme="minorHAnsi" w:eastAsiaTheme="minorEastAsia" w:hAnsiTheme="minorHAnsi" w:cstheme="minorBidi"/>
            <w:iCs w:val="0"/>
            <w:noProof/>
            <w:sz w:val="22"/>
            <w:lang w:val="en-AU" w:eastAsia="en-AU"/>
          </w:rPr>
          <w:tab/>
        </w:r>
        <w:r w:rsidR="005E0E15" w:rsidRPr="00620876">
          <w:rPr>
            <w:rStyle w:val="Hyperlink"/>
            <w:noProof/>
          </w:rPr>
          <w:t>Joint applications</w:t>
        </w:r>
        <w:r w:rsidR="005E0E15">
          <w:rPr>
            <w:noProof/>
            <w:webHidden/>
          </w:rPr>
          <w:tab/>
        </w:r>
        <w:r w:rsidR="005E0E15">
          <w:rPr>
            <w:noProof/>
            <w:webHidden/>
          </w:rPr>
          <w:fldChar w:fldCharType="begin"/>
        </w:r>
        <w:r w:rsidR="005E0E15">
          <w:rPr>
            <w:noProof/>
            <w:webHidden/>
          </w:rPr>
          <w:instrText xml:space="preserve"> PAGEREF _Toc99025734 \h </w:instrText>
        </w:r>
        <w:r w:rsidR="005E0E15">
          <w:rPr>
            <w:noProof/>
            <w:webHidden/>
          </w:rPr>
        </w:r>
        <w:r w:rsidR="005E0E15">
          <w:rPr>
            <w:noProof/>
            <w:webHidden/>
          </w:rPr>
          <w:fldChar w:fldCharType="separate"/>
        </w:r>
        <w:r>
          <w:rPr>
            <w:noProof/>
            <w:webHidden/>
          </w:rPr>
          <w:t>12</w:t>
        </w:r>
        <w:r w:rsidR="005E0E15">
          <w:rPr>
            <w:noProof/>
            <w:webHidden/>
          </w:rPr>
          <w:fldChar w:fldCharType="end"/>
        </w:r>
      </w:hyperlink>
    </w:p>
    <w:p w14:paraId="6659E407"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5" w:history="1">
        <w:r w:rsidR="005E0E15" w:rsidRPr="00620876">
          <w:rPr>
            <w:rStyle w:val="Hyperlink"/>
            <w:noProof/>
          </w:rPr>
          <w:t>7.3</w:t>
        </w:r>
        <w:r w:rsidR="005E0E15">
          <w:rPr>
            <w:rFonts w:asciiTheme="minorHAnsi" w:eastAsiaTheme="minorEastAsia" w:hAnsiTheme="minorHAnsi" w:cstheme="minorBidi"/>
            <w:iCs w:val="0"/>
            <w:noProof/>
            <w:sz w:val="22"/>
            <w:lang w:val="en-AU" w:eastAsia="en-AU"/>
          </w:rPr>
          <w:tab/>
        </w:r>
        <w:r w:rsidR="005E0E15" w:rsidRPr="00620876">
          <w:rPr>
            <w:rStyle w:val="Hyperlink"/>
            <w:noProof/>
          </w:rPr>
          <w:t>Timing of grant opportunity</w:t>
        </w:r>
        <w:r w:rsidR="005E0E15">
          <w:rPr>
            <w:noProof/>
            <w:webHidden/>
          </w:rPr>
          <w:tab/>
        </w:r>
        <w:r w:rsidR="005E0E15">
          <w:rPr>
            <w:noProof/>
            <w:webHidden/>
          </w:rPr>
          <w:fldChar w:fldCharType="begin"/>
        </w:r>
        <w:r w:rsidR="005E0E15">
          <w:rPr>
            <w:noProof/>
            <w:webHidden/>
          </w:rPr>
          <w:instrText xml:space="preserve"> PAGEREF _Toc99025735 \h </w:instrText>
        </w:r>
        <w:r w:rsidR="005E0E15">
          <w:rPr>
            <w:noProof/>
            <w:webHidden/>
          </w:rPr>
        </w:r>
        <w:r w:rsidR="005E0E15">
          <w:rPr>
            <w:noProof/>
            <w:webHidden/>
          </w:rPr>
          <w:fldChar w:fldCharType="separate"/>
        </w:r>
        <w:r>
          <w:rPr>
            <w:noProof/>
            <w:webHidden/>
          </w:rPr>
          <w:t>12</w:t>
        </w:r>
        <w:r w:rsidR="005E0E15">
          <w:rPr>
            <w:noProof/>
            <w:webHidden/>
          </w:rPr>
          <w:fldChar w:fldCharType="end"/>
        </w:r>
      </w:hyperlink>
    </w:p>
    <w:p w14:paraId="218DC300"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36" w:history="1">
        <w:r w:rsidR="005E0E15" w:rsidRPr="00620876">
          <w:rPr>
            <w:rStyle w:val="Hyperlink"/>
            <w:noProof/>
          </w:rPr>
          <w:t>8</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The grant selection process</w:t>
        </w:r>
        <w:r w:rsidR="005E0E15">
          <w:rPr>
            <w:noProof/>
            <w:webHidden/>
          </w:rPr>
          <w:tab/>
        </w:r>
        <w:r w:rsidR="005E0E15">
          <w:rPr>
            <w:noProof/>
            <w:webHidden/>
          </w:rPr>
          <w:fldChar w:fldCharType="begin"/>
        </w:r>
        <w:r w:rsidR="005E0E15">
          <w:rPr>
            <w:noProof/>
            <w:webHidden/>
          </w:rPr>
          <w:instrText xml:space="preserve"> PAGEREF _Toc99025736 \h </w:instrText>
        </w:r>
        <w:r w:rsidR="005E0E15">
          <w:rPr>
            <w:noProof/>
            <w:webHidden/>
          </w:rPr>
        </w:r>
        <w:r w:rsidR="005E0E15">
          <w:rPr>
            <w:noProof/>
            <w:webHidden/>
          </w:rPr>
          <w:fldChar w:fldCharType="separate"/>
        </w:r>
        <w:r>
          <w:rPr>
            <w:noProof/>
            <w:webHidden/>
          </w:rPr>
          <w:t>13</w:t>
        </w:r>
        <w:r w:rsidR="005E0E15">
          <w:rPr>
            <w:noProof/>
            <w:webHidden/>
          </w:rPr>
          <w:fldChar w:fldCharType="end"/>
        </w:r>
      </w:hyperlink>
    </w:p>
    <w:p w14:paraId="567EA466"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7" w:history="1">
        <w:r w:rsidR="005E0E15" w:rsidRPr="00620876">
          <w:rPr>
            <w:rStyle w:val="Hyperlink"/>
            <w:noProof/>
          </w:rPr>
          <w:t>8.1</w:t>
        </w:r>
        <w:r w:rsidR="005E0E15">
          <w:rPr>
            <w:rFonts w:asciiTheme="minorHAnsi" w:eastAsiaTheme="minorEastAsia" w:hAnsiTheme="minorHAnsi" w:cstheme="minorBidi"/>
            <w:iCs w:val="0"/>
            <w:noProof/>
            <w:sz w:val="22"/>
            <w:lang w:val="en-AU" w:eastAsia="en-AU"/>
          </w:rPr>
          <w:tab/>
        </w:r>
        <w:r w:rsidR="005E0E15" w:rsidRPr="00620876">
          <w:rPr>
            <w:rStyle w:val="Hyperlink"/>
            <w:noProof/>
          </w:rPr>
          <w:t>Other Assessment Criteria</w:t>
        </w:r>
        <w:r w:rsidR="005E0E15">
          <w:rPr>
            <w:noProof/>
            <w:webHidden/>
          </w:rPr>
          <w:tab/>
        </w:r>
        <w:r w:rsidR="005E0E15">
          <w:rPr>
            <w:noProof/>
            <w:webHidden/>
          </w:rPr>
          <w:fldChar w:fldCharType="begin"/>
        </w:r>
        <w:r w:rsidR="005E0E15">
          <w:rPr>
            <w:noProof/>
            <w:webHidden/>
          </w:rPr>
          <w:instrText xml:space="preserve"> PAGEREF _Toc99025737 \h </w:instrText>
        </w:r>
        <w:r w:rsidR="005E0E15">
          <w:rPr>
            <w:noProof/>
            <w:webHidden/>
          </w:rPr>
        </w:r>
        <w:r w:rsidR="005E0E15">
          <w:rPr>
            <w:noProof/>
            <w:webHidden/>
          </w:rPr>
          <w:fldChar w:fldCharType="separate"/>
        </w:r>
        <w:r>
          <w:rPr>
            <w:noProof/>
            <w:webHidden/>
          </w:rPr>
          <w:t>13</w:t>
        </w:r>
        <w:r w:rsidR="005E0E15">
          <w:rPr>
            <w:noProof/>
            <w:webHidden/>
          </w:rPr>
          <w:fldChar w:fldCharType="end"/>
        </w:r>
      </w:hyperlink>
    </w:p>
    <w:p w14:paraId="5375CF3F" w14:textId="77777777" w:rsidR="005E0E15" w:rsidRDefault="00503249">
      <w:pPr>
        <w:pStyle w:val="TOC3"/>
        <w:rPr>
          <w:rFonts w:asciiTheme="minorHAnsi" w:eastAsiaTheme="minorEastAsia" w:hAnsiTheme="minorHAnsi" w:cstheme="minorBidi"/>
          <w:iCs w:val="0"/>
          <w:noProof/>
          <w:sz w:val="22"/>
          <w:lang w:val="en-AU" w:eastAsia="en-AU"/>
        </w:rPr>
      </w:pPr>
      <w:hyperlink w:anchor="_Toc99025738" w:history="1">
        <w:r w:rsidR="005E0E15" w:rsidRPr="00620876">
          <w:rPr>
            <w:rStyle w:val="Hyperlink"/>
            <w:noProof/>
          </w:rPr>
          <w:t>8.2</w:t>
        </w:r>
        <w:r w:rsidR="005E0E15">
          <w:rPr>
            <w:rFonts w:asciiTheme="minorHAnsi" w:eastAsiaTheme="minorEastAsia" w:hAnsiTheme="minorHAnsi" w:cstheme="minorBidi"/>
            <w:iCs w:val="0"/>
            <w:noProof/>
            <w:sz w:val="22"/>
            <w:lang w:val="en-AU" w:eastAsia="en-AU"/>
          </w:rPr>
          <w:tab/>
        </w:r>
        <w:r w:rsidR="005E0E15" w:rsidRPr="00620876">
          <w:rPr>
            <w:rStyle w:val="Hyperlink"/>
            <w:noProof/>
          </w:rPr>
          <w:t>Who will approve grants?</w:t>
        </w:r>
        <w:r w:rsidR="005E0E15">
          <w:rPr>
            <w:noProof/>
            <w:webHidden/>
          </w:rPr>
          <w:tab/>
        </w:r>
        <w:r w:rsidR="005E0E15">
          <w:rPr>
            <w:noProof/>
            <w:webHidden/>
          </w:rPr>
          <w:fldChar w:fldCharType="begin"/>
        </w:r>
        <w:r w:rsidR="005E0E15">
          <w:rPr>
            <w:noProof/>
            <w:webHidden/>
          </w:rPr>
          <w:instrText xml:space="preserve"> PAGEREF _Toc99025738 \h </w:instrText>
        </w:r>
        <w:r w:rsidR="005E0E15">
          <w:rPr>
            <w:noProof/>
            <w:webHidden/>
          </w:rPr>
        </w:r>
        <w:r w:rsidR="005E0E15">
          <w:rPr>
            <w:noProof/>
            <w:webHidden/>
          </w:rPr>
          <w:fldChar w:fldCharType="separate"/>
        </w:r>
        <w:r>
          <w:rPr>
            <w:noProof/>
            <w:webHidden/>
          </w:rPr>
          <w:t>14</w:t>
        </w:r>
        <w:r w:rsidR="005E0E15">
          <w:rPr>
            <w:noProof/>
            <w:webHidden/>
          </w:rPr>
          <w:fldChar w:fldCharType="end"/>
        </w:r>
      </w:hyperlink>
    </w:p>
    <w:p w14:paraId="699C76D5"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39" w:history="1">
        <w:r w:rsidR="005E0E15" w:rsidRPr="00620876">
          <w:rPr>
            <w:rStyle w:val="Hyperlink"/>
            <w:noProof/>
          </w:rPr>
          <w:t>9</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Notification of application outcomes</w:t>
        </w:r>
        <w:r w:rsidR="005E0E15">
          <w:rPr>
            <w:noProof/>
            <w:webHidden/>
          </w:rPr>
          <w:tab/>
        </w:r>
        <w:r w:rsidR="005E0E15">
          <w:rPr>
            <w:noProof/>
            <w:webHidden/>
          </w:rPr>
          <w:fldChar w:fldCharType="begin"/>
        </w:r>
        <w:r w:rsidR="005E0E15">
          <w:rPr>
            <w:noProof/>
            <w:webHidden/>
          </w:rPr>
          <w:instrText xml:space="preserve"> PAGEREF _Toc99025739 \h </w:instrText>
        </w:r>
        <w:r w:rsidR="005E0E15">
          <w:rPr>
            <w:noProof/>
            <w:webHidden/>
          </w:rPr>
        </w:r>
        <w:r w:rsidR="005E0E15">
          <w:rPr>
            <w:noProof/>
            <w:webHidden/>
          </w:rPr>
          <w:fldChar w:fldCharType="separate"/>
        </w:r>
        <w:r>
          <w:rPr>
            <w:noProof/>
            <w:webHidden/>
          </w:rPr>
          <w:t>14</w:t>
        </w:r>
        <w:r w:rsidR="005E0E15">
          <w:rPr>
            <w:noProof/>
            <w:webHidden/>
          </w:rPr>
          <w:fldChar w:fldCharType="end"/>
        </w:r>
      </w:hyperlink>
    </w:p>
    <w:p w14:paraId="3287A624"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40" w:history="1">
        <w:r w:rsidR="005E0E15" w:rsidRPr="00620876">
          <w:rPr>
            <w:rStyle w:val="Hyperlink"/>
            <w:noProof/>
          </w:rPr>
          <w:t>10</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Successful grant applications</w:t>
        </w:r>
        <w:r w:rsidR="005E0E15">
          <w:rPr>
            <w:noProof/>
            <w:webHidden/>
          </w:rPr>
          <w:tab/>
        </w:r>
        <w:r w:rsidR="005E0E15">
          <w:rPr>
            <w:noProof/>
            <w:webHidden/>
          </w:rPr>
          <w:fldChar w:fldCharType="begin"/>
        </w:r>
        <w:r w:rsidR="005E0E15">
          <w:rPr>
            <w:noProof/>
            <w:webHidden/>
          </w:rPr>
          <w:instrText xml:space="preserve"> PAGEREF _Toc99025740 \h </w:instrText>
        </w:r>
        <w:r w:rsidR="005E0E15">
          <w:rPr>
            <w:noProof/>
            <w:webHidden/>
          </w:rPr>
        </w:r>
        <w:r w:rsidR="005E0E15">
          <w:rPr>
            <w:noProof/>
            <w:webHidden/>
          </w:rPr>
          <w:fldChar w:fldCharType="separate"/>
        </w:r>
        <w:r>
          <w:rPr>
            <w:noProof/>
            <w:webHidden/>
          </w:rPr>
          <w:t>14</w:t>
        </w:r>
        <w:r w:rsidR="005E0E15">
          <w:rPr>
            <w:noProof/>
            <w:webHidden/>
          </w:rPr>
          <w:fldChar w:fldCharType="end"/>
        </w:r>
      </w:hyperlink>
    </w:p>
    <w:p w14:paraId="18FD87F9"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41" w:history="1">
        <w:r w:rsidR="005E0E15" w:rsidRPr="00620876">
          <w:rPr>
            <w:rStyle w:val="Hyperlink"/>
            <w:noProof/>
          </w:rPr>
          <w:t>10.1</w:t>
        </w:r>
        <w:r w:rsidR="005E0E15">
          <w:rPr>
            <w:rFonts w:asciiTheme="minorHAnsi" w:eastAsiaTheme="minorEastAsia" w:hAnsiTheme="minorHAnsi" w:cstheme="minorBidi"/>
            <w:iCs w:val="0"/>
            <w:noProof/>
            <w:sz w:val="22"/>
            <w:lang w:val="en-AU" w:eastAsia="en-AU"/>
          </w:rPr>
          <w:tab/>
        </w:r>
        <w:r w:rsidR="005E0E15" w:rsidRPr="00620876">
          <w:rPr>
            <w:rStyle w:val="Hyperlink"/>
            <w:noProof/>
          </w:rPr>
          <w:t>Grant agreement</w:t>
        </w:r>
        <w:r w:rsidR="005E0E15">
          <w:rPr>
            <w:noProof/>
            <w:webHidden/>
          </w:rPr>
          <w:tab/>
        </w:r>
        <w:r w:rsidR="005E0E15">
          <w:rPr>
            <w:noProof/>
            <w:webHidden/>
          </w:rPr>
          <w:fldChar w:fldCharType="begin"/>
        </w:r>
        <w:r w:rsidR="005E0E15">
          <w:rPr>
            <w:noProof/>
            <w:webHidden/>
          </w:rPr>
          <w:instrText xml:space="preserve"> PAGEREF _Toc99025741 \h </w:instrText>
        </w:r>
        <w:r w:rsidR="005E0E15">
          <w:rPr>
            <w:noProof/>
            <w:webHidden/>
          </w:rPr>
        </w:r>
        <w:r w:rsidR="005E0E15">
          <w:rPr>
            <w:noProof/>
            <w:webHidden/>
          </w:rPr>
          <w:fldChar w:fldCharType="separate"/>
        </w:r>
        <w:r>
          <w:rPr>
            <w:noProof/>
            <w:webHidden/>
          </w:rPr>
          <w:t>14</w:t>
        </w:r>
        <w:r w:rsidR="005E0E15">
          <w:rPr>
            <w:noProof/>
            <w:webHidden/>
          </w:rPr>
          <w:fldChar w:fldCharType="end"/>
        </w:r>
      </w:hyperlink>
    </w:p>
    <w:p w14:paraId="51562D94" w14:textId="77777777" w:rsidR="005E0E15" w:rsidRDefault="00503249">
      <w:pPr>
        <w:pStyle w:val="TOC4"/>
        <w:rPr>
          <w:rFonts w:asciiTheme="minorHAnsi" w:eastAsiaTheme="minorEastAsia" w:hAnsiTheme="minorHAnsi" w:cstheme="minorBidi"/>
          <w:iCs w:val="0"/>
          <w:sz w:val="22"/>
          <w:szCs w:val="22"/>
          <w:lang w:eastAsia="en-AU"/>
        </w:rPr>
      </w:pPr>
      <w:hyperlink w:anchor="_Toc99025742" w:history="1">
        <w:r w:rsidR="005E0E15" w:rsidRPr="00620876">
          <w:rPr>
            <w:rStyle w:val="Hyperlink"/>
          </w:rPr>
          <w:t>10.1.1</w:t>
        </w:r>
        <w:r w:rsidR="005E0E15">
          <w:rPr>
            <w:rFonts w:asciiTheme="minorHAnsi" w:eastAsiaTheme="minorEastAsia" w:hAnsiTheme="minorHAnsi" w:cstheme="minorBidi"/>
            <w:iCs w:val="0"/>
            <w:sz w:val="22"/>
            <w:szCs w:val="22"/>
            <w:lang w:eastAsia="en-AU"/>
          </w:rPr>
          <w:tab/>
        </w:r>
        <w:r w:rsidR="005E0E15" w:rsidRPr="00620876">
          <w:rPr>
            <w:rStyle w:val="Hyperlink"/>
          </w:rPr>
          <w:t>Simple grant agreement</w:t>
        </w:r>
        <w:r w:rsidR="005E0E15">
          <w:rPr>
            <w:webHidden/>
          </w:rPr>
          <w:tab/>
        </w:r>
        <w:r w:rsidR="005E0E15">
          <w:rPr>
            <w:webHidden/>
          </w:rPr>
          <w:fldChar w:fldCharType="begin"/>
        </w:r>
        <w:r w:rsidR="005E0E15">
          <w:rPr>
            <w:webHidden/>
          </w:rPr>
          <w:instrText xml:space="preserve"> PAGEREF _Toc99025742 \h </w:instrText>
        </w:r>
        <w:r w:rsidR="005E0E15">
          <w:rPr>
            <w:webHidden/>
          </w:rPr>
        </w:r>
        <w:r w:rsidR="005E0E15">
          <w:rPr>
            <w:webHidden/>
          </w:rPr>
          <w:fldChar w:fldCharType="separate"/>
        </w:r>
        <w:r>
          <w:rPr>
            <w:webHidden/>
          </w:rPr>
          <w:t>14</w:t>
        </w:r>
        <w:r w:rsidR="005E0E15">
          <w:rPr>
            <w:webHidden/>
          </w:rPr>
          <w:fldChar w:fldCharType="end"/>
        </w:r>
      </w:hyperlink>
    </w:p>
    <w:p w14:paraId="721F6399"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43" w:history="1">
        <w:r w:rsidR="005E0E15" w:rsidRPr="00620876">
          <w:rPr>
            <w:rStyle w:val="Hyperlink"/>
            <w:noProof/>
          </w:rPr>
          <w:t>10.2</w:t>
        </w:r>
        <w:r w:rsidR="005E0E15">
          <w:rPr>
            <w:rFonts w:asciiTheme="minorHAnsi" w:eastAsiaTheme="minorEastAsia" w:hAnsiTheme="minorHAnsi" w:cstheme="minorBidi"/>
            <w:iCs w:val="0"/>
            <w:noProof/>
            <w:sz w:val="22"/>
            <w:lang w:val="en-AU" w:eastAsia="en-AU"/>
          </w:rPr>
          <w:tab/>
        </w:r>
        <w:r w:rsidR="005E0E15" w:rsidRPr="00620876">
          <w:rPr>
            <w:rStyle w:val="Hyperlink"/>
            <w:noProof/>
          </w:rPr>
          <w:t>Project specific legislation, policies and industry standards</w:t>
        </w:r>
        <w:r w:rsidR="005E0E15">
          <w:rPr>
            <w:noProof/>
            <w:webHidden/>
          </w:rPr>
          <w:tab/>
        </w:r>
        <w:r w:rsidR="005E0E15">
          <w:rPr>
            <w:noProof/>
            <w:webHidden/>
          </w:rPr>
          <w:fldChar w:fldCharType="begin"/>
        </w:r>
        <w:r w:rsidR="005E0E15">
          <w:rPr>
            <w:noProof/>
            <w:webHidden/>
          </w:rPr>
          <w:instrText xml:space="preserve"> PAGEREF _Toc99025743 \h </w:instrText>
        </w:r>
        <w:r w:rsidR="005E0E15">
          <w:rPr>
            <w:noProof/>
            <w:webHidden/>
          </w:rPr>
        </w:r>
        <w:r w:rsidR="005E0E15">
          <w:rPr>
            <w:noProof/>
            <w:webHidden/>
          </w:rPr>
          <w:fldChar w:fldCharType="separate"/>
        </w:r>
        <w:r>
          <w:rPr>
            <w:noProof/>
            <w:webHidden/>
          </w:rPr>
          <w:t>15</w:t>
        </w:r>
        <w:r w:rsidR="005E0E15">
          <w:rPr>
            <w:noProof/>
            <w:webHidden/>
          </w:rPr>
          <w:fldChar w:fldCharType="end"/>
        </w:r>
      </w:hyperlink>
    </w:p>
    <w:p w14:paraId="393CE6CF" w14:textId="77777777" w:rsidR="005E0E15" w:rsidRDefault="00503249">
      <w:pPr>
        <w:pStyle w:val="TOC4"/>
        <w:rPr>
          <w:rFonts w:asciiTheme="minorHAnsi" w:eastAsiaTheme="minorEastAsia" w:hAnsiTheme="minorHAnsi" w:cstheme="minorBidi"/>
          <w:iCs w:val="0"/>
          <w:sz w:val="22"/>
          <w:szCs w:val="22"/>
          <w:lang w:eastAsia="en-AU"/>
        </w:rPr>
      </w:pPr>
      <w:hyperlink w:anchor="_Toc99025744" w:history="1">
        <w:r w:rsidR="005E0E15" w:rsidRPr="00620876">
          <w:rPr>
            <w:rStyle w:val="Hyperlink"/>
          </w:rPr>
          <w:t>10.2.1</w:t>
        </w:r>
        <w:r w:rsidR="005E0E15">
          <w:rPr>
            <w:rFonts w:asciiTheme="minorHAnsi" w:eastAsiaTheme="minorEastAsia" w:hAnsiTheme="minorHAnsi" w:cstheme="minorBidi"/>
            <w:iCs w:val="0"/>
            <w:sz w:val="22"/>
            <w:szCs w:val="22"/>
            <w:lang w:eastAsia="en-AU"/>
          </w:rPr>
          <w:tab/>
        </w:r>
        <w:r w:rsidR="005E0E15" w:rsidRPr="00620876">
          <w:rPr>
            <w:rStyle w:val="Hyperlink"/>
          </w:rPr>
          <w:t>Child safety requirements</w:t>
        </w:r>
        <w:r w:rsidR="005E0E15">
          <w:rPr>
            <w:webHidden/>
          </w:rPr>
          <w:tab/>
        </w:r>
        <w:r w:rsidR="005E0E15">
          <w:rPr>
            <w:webHidden/>
          </w:rPr>
          <w:fldChar w:fldCharType="begin"/>
        </w:r>
        <w:r w:rsidR="005E0E15">
          <w:rPr>
            <w:webHidden/>
          </w:rPr>
          <w:instrText xml:space="preserve"> PAGEREF _Toc99025744 \h </w:instrText>
        </w:r>
        <w:r w:rsidR="005E0E15">
          <w:rPr>
            <w:webHidden/>
          </w:rPr>
        </w:r>
        <w:r w:rsidR="005E0E15">
          <w:rPr>
            <w:webHidden/>
          </w:rPr>
          <w:fldChar w:fldCharType="separate"/>
        </w:r>
        <w:r>
          <w:rPr>
            <w:webHidden/>
          </w:rPr>
          <w:t>15</w:t>
        </w:r>
        <w:r w:rsidR="005E0E15">
          <w:rPr>
            <w:webHidden/>
          </w:rPr>
          <w:fldChar w:fldCharType="end"/>
        </w:r>
      </w:hyperlink>
    </w:p>
    <w:p w14:paraId="706F6159" w14:textId="77777777" w:rsidR="005E0E15" w:rsidRDefault="00503249">
      <w:pPr>
        <w:pStyle w:val="TOC4"/>
        <w:rPr>
          <w:rFonts w:asciiTheme="minorHAnsi" w:eastAsiaTheme="minorEastAsia" w:hAnsiTheme="minorHAnsi" w:cstheme="minorBidi"/>
          <w:iCs w:val="0"/>
          <w:sz w:val="22"/>
          <w:szCs w:val="22"/>
          <w:lang w:eastAsia="en-AU"/>
        </w:rPr>
      </w:pPr>
      <w:hyperlink w:anchor="_Toc99025745" w:history="1">
        <w:r w:rsidR="005E0E15" w:rsidRPr="00620876">
          <w:rPr>
            <w:rStyle w:val="Hyperlink"/>
          </w:rPr>
          <w:t>10.2.2</w:t>
        </w:r>
        <w:r w:rsidR="005E0E15">
          <w:rPr>
            <w:rFonts w:asciiTheme="minorHAnsi" w:eastAsiaTheme="minorEastAsia" w:hAnsiTheme="minorHAnsi" w:cstheme="minorBidi"/>
            <w:iCs w:val="0"/>
            <w:sz w:val="22"/>
            <w:szCs w:val="22"/>
            <w:lang w:eastAsia="en-AU"/>
          </w:rPr>
          <w:tab/>
        </w:r>
        <w:r w:rsidR="005E0E15" w:rsidRPr="00620876">
          <w:rPr>
            <w:rStyle w:val="Hyperlink"/>
          </w:rPr>
          <w:t>Security</w:t>
        </w:r>
        <w:r w:rsidR="005E0E15">
          <w:rPr>
            <w:webHidden/>
          </w:rPr>
          <w:tab/>
        </w:r>
        <w:r w:rsidR="005E0E15">
          <w:rPr>
            <w:webHidden/>
          </w:rPr>
          <w:fldChar w:fldCharType="begin"/>
        </w:r>
        <w:r w:rsidR="005E0E15">
          <w:rPr>
            <w:webHidden/>
          </w:rPr>
          <w:instrText xml:space="preserve"> PAGEREF _Toc99025745 \h </w:instrText>
        </w:r>
        <w:r w:rsidR="005E0E15">
          <w:rPr>
            <w:webHidden/>
          </w:rPr>
        </w:r>
        <w:r w:rsidR="005E0E15">
          <w:rPr>
            <w:webHidden/>
          </w:rPr>
          <w:fldChar w:fldCharType="separate"/>
        </w:r>
        <w:r>
          <w:rPr>
            <w:webHidden/>
          </w:rPr>
          <w:t>15</w:t>
        </w:r>
        <w:r w:rsidR="005E0E15">
          <w:rPr>
            <w:webHidden/>
          </w:rPr>
          <w:fldChar w:fldCharType="end"/>
        </w:r>
      </w:hyperlink>
    </w:p>
    <w:p w14:paraId="7BF67E7A"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46" w:history="1">
        <w:r w:rsidR="005E0E15" w:rsidRPr="00620876">
          <w:rPr>
            <w:rStyle w:val="Hyperlink"/>
            <w:noProof/>
          </w:rPr>
          <w:t>10.3</w:t>
        </w:r>
        <w:r w:rsidR="005E0E15">
          <w:rPr>
            <w:rFonts w:asciiTheme="minorHAnsi" w:eastAsiaTheme="minorEastAsia" w:hAnsiTheme="minorHAnsi" w:cstheme="minorBidi"/>
            <w:iCs w:val="0"/>
            <w:noProof/>
            <w:sz w:val="22"/>
            <w:lang w:val="en-AU" w:eastAsia="en-AU"/>
          </w:rPr>
          <w:tab/>
        </w:r>
        <w:r w:rsidR="005E0E15" w:rsidRPr="00620876">
          <w:rPr>
            <w:rStyle w:val="Hyperlink"/>
            <w:noProof/>
          </w:rPr>
          <w:t>How we pay the grant</w:t>
        </w:r>
        <w:r w:rsidR="005E0E15">
          <w:rPr>
            <w:noProof/>
            <w:webHidden/>
          </w:rPr>
          <w:tab/>
        </w:r>
        <w:r w:rsidR="005E0E15">
          <w:rPr>
            <w:noProof/>
            <w:webHidden/>
          </w:rPr>
          <w:fldChar w:fldCharType="begin"/>
        </w:r>
        <w:r w:rsidR="005E0E15">
          <w:rPr>
            <w:noProof/>
            <w:webHidden/>
          </w:rPr>
          <w:instrText xml:space="preserve"> PAGEREF _Toc99025746 \h </w:instrText>
        </w:r>
        <w:r w:rsidR="005E0E15">
          <w:rPr>
            <w:noProof/>
            <w:webHidden/>
          </w:rPr>
        </w:r>
        <w:r w:rsidR="005E0E15">
          <w:rPr>
            <w:noProof/>
            <w:webHidden/>
          </w:rPr>
          <w:fldChar w:fldCharType="separate"/>
        </w:r>
        <w:r>
          <w:rPr>
            <w:noProof/>
            <w:webHidden/>
          </w:rPr>
          <w:t>15</w:t>
        </w:r>
        <w:r w:rsidR="005E0E15">
          <w:rPr>
            <w:noProof/>
            <w:webHidden/>
          </w:rPr>
          <w:fldChar w:fldCharType="end"/>
        </w:r>
      </w:hyperlink>
    </w:p>
    <w:p w14:paraId="3A5F04EF"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47" w:history="1">
        <w:r w:rsidR="005E0E15" w:rsidRPr="00620876">
          <w:rPr>
            <w:rStyle w:val="Hyperlink"/>
            <w:noProof/>
          </w:rPr>
          <w:t>10.4</w:t>
        </w:r>
        <w:r w:rsidR="005E0E15">
          <w:rPr>
            <w:rFonts w:asciiTheme="minorHAnsi" w:eastAsiaTheme="minorEastAsia" w:hAnsiTheme="minorHAnsi" w:cstheme="minorBidi"/>
            <w:iCs w:val="0"/>
            <w:noProof/>
            <w:sz w:val="22"/>
            <w:lang w:val="en-AU" w:eastAsia="en-AU"/>
          </w:rPr>
          <w:tab/>
        </w:r>
        <w:r w:rsidR="005E0E15" w:rsidRPr="00620876">
          <w:rPr>
            <w:rStyle w:val="Hyperlink"/>
            <w:noProof/>
          </w:rPr>
          <w:t>Tax obligations</w:t>
        </w:r>
        <w:r w:rsidR="005E0E15">
          <w:rPr>
            <w:noProof/>
            <w:webHidden/>
          </w:rPr>
          <w:tab/>
        </w:r>
        <w:r w:rsidR="005E0E15">
          <w:rPr>
            <w:noProof/>
            <w:webHidden/>
          </w:rPr>
          <w:fldChar w:fldCharType="begin"/>
        </w:r>
        <w:r w:rsidR="005E0E15">
          <w:rPr>
            <w:noProof/>
            <w:webHidden/>
          </w:rPr>
          <w:instrText xml:space="preserve"> PAGEREF _Toc99025747 \h </w:instrText>
        </w:r>
        <w:r w:rsidR="005E0E15">
          <w:rPr>
            <w:noProof/>
            <w:webHidden/>
          </w:rPr>
        </w:r>
        <w:r w:rsidR="005E0E15">
          <w:rPr>
            <w:noProof/>
            <w:webHidden/>
          </w:rPr>
          <w:fldChar w:fldCharType="separate"/>
        </w:r>
        <w:r>
          <w:rPr>
            <w:noProof/>
            <w:webHidden/>
          </w:rPr>
          <w:t>16</w:t>
        </w:r>
        <w:r w:rsidR="005E0E15">
          <w:rPr>
            <w:noProof/>
            <w:webHidden/>
          </w:rPr>
          <w:fldChar w:fldCharType="end"/>
        </w:r>
      </w:hyperlink>
    </w:p>
    <w:p w14:paraId="6A4D0CFA"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48" w:history="1">
        <w:r w:rsidR="005E0E15" w:rsidRPr="00620876">
          <w:rPr>
            <w:rStyle w:val="Hyperlink"/>
            <w:noProof/>
          </w:rPr>
          <w:t>11</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Announcement of grants</w:t>
        </w:r>
        <w:r w:rsidR="005E0E15">
          <w:rPr>
            <w:noProof/>
            <w:webHidden/>
          </w:rPr>
          <w:tab/>
        </w:r>
        <w:r w:rsidR="005E0E15">
          <w:rPr>
            <w:noProof/>
            <w:webHidden/>
          </w:rPr>
          <w:fldChar w:fldCharType="begin"/>
        </w:r>
        <w:r w:rsidR="005E0E15">
          <w:rPr>
            <w:noProof/>
            <w:webHidden/>
          </w:rPr>
          <w:instrText xml:space="preserve"> PAGEREF _Toc99025748 \h </w:instrText>
        </w:r>
        <w:r w:rsidR="005E0E15">
          <w:rPr>
            <w:noProof/>
            <w:webHidden/>
          </w:rPr>
        </w:r>
        <w:r w:rsidR="005E0E15">
          <w:rPr>
            <w:noProof/>
            <w:webHidden/>
          </w:rPr>
          <w:fldChar w:fldCharType="separate"/>
        </w:r>
        <w:r>
          <w:rPr>
            <w:noProof/>
            <w:webHidden/>
          </w:rPr>
          <w:t>16</w:t>
        </w:r>
        <w:r w:rsidR="005E0E15">
          <w:rPr>
            <w:noProof/>
            <w:webHidden/>
          </w:rPr>
          <w:fldChar w:fldCharType="end"/>
        </w:r>
      </w:hyperlink>
    </w:p>
    <w:p w14:paraId="28F7CFF4"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49" w:history="1">
        <w:r w:rsidR="005E0E15" w:rsidRPr="00620876">
          <w:rPr>
            <w:rStyle w:val="Hyperlink"/>
            <w:noProof/>
          </w:rPr>
          <w:t>12</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How we monitor your grant activity</w:t>
        </w:r>
        <w:r w:rsidR="005E0E15">
          <w:rPr>
            <w:noProof/>
            <w:webHidden/>
          </w:rPr>
          <w:tab/>
        </w:r>
        <w:r w:rsidR="005E0E15">
          <w:rPr>
            <w:noProof/>
            <w:webHidden/>
          </w:rPr>
          <w:fldChar w:fldCharType="begin"/>
        </w:r>
        <w:r w:rsidR="005E0E15">
          <w:rPr>
            <w:noProof/>
            <w:webHidden/>
          </w:rPr>
          <w:instrText xml:space="preserve"> PAGEREF _Toc99025749 \h </w:instrText>
        </w:r>
        <w:r w:rsidR="005E0E15">
          <w:rPr>
            <w:noProof/>
            <w:webHidden/>
          </w:rPr>
        </w:r>
        <w:r w:rsidR="005E0E15">
          <w:rPr>
            <w:noProof/>
            <w:webHidden/>
          </w:rPr>
          <w:fldChar w:fldCharType="separate"/>
        </w:r>
        <w:r>
          <w:rPr>
            <w:noProof/>
            <w:webHidden/>
          </w:rPr>
          <w:t>16</w:t>
        </w:r>
        <w:r w:rsidR="005E0E15">
          <w:rPr>
            <w:noProof/>
            <w:webHidden/>
          </w:rPr>
          <w:fldChar w:fldCharType="end"/>
        </w:r>
      </w:hyperlink>
    </w:p>
    <w:p w14:paraId="45F18427"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0" w:history="1">
        <w:r w:rsidR="005E0E15" w:rsidRPr="00620876">
          <w:rPr>
            <w:rStyle w:val="Hyperlink"/>
            <w:noProof/>
          </w:rPr>
          <w:t>12.1</w:t>
        </w:r>
        <w:r w:rsidR="005E0E15">
          <w:rPr>
            <w:rFonts w:asciiTheme="minorHAnsi" w:eastAsiaTheme="minorEastAsia" w:hAnsiTheme="minorHAnsi" w:cstheme="minorBidi"/>
            <w:iCs w:val="0"/>
            <w:noProof/>
            <w:sz w:val="22"/>
            <w:lang w:val="en-AU" w:eastAsia="en-AU"/>
          </w:rPr>
          <w:tab/>
        </w:r>
        <w:r w:rsidR="005E0E15" w:rsidRPr="00620876">
          <w:rPr>
            <w:rStyle w:val="Hyperlink"/>
            <w:noProof/>
          </w:rPr>
          <w:t>Keeping us informed</w:t>
        </w:r>
        <w:r w:rsidR="005E0E15">
          <w:rPr>
            <w:noProof/>
            <w:webHidden/>
          </w:rPr>
          <w:tab/>
        </w:r>
        <w:r w:rsidR="005E0E15">
          <w:rPr>
            <w:noProof/>
            <w:webHidden/>
          </w:rPr>
          <w:fldChar w:fldCharType="begin"/>
        </w:r>
        <w:r w:rsidR="005E0E15">
          <w:rPr>
            <w:noProof/>
            <w:webHidden/>
          </w:rPr>
          <w:instrText xml:space="preserve"> PAGEREF _Toc99025750 \h </w:instrText>
        </w:r>
        <w:r w:rsidR="005E0E15">
          <w:rPr>
            <w:noProof/>
            <w:webHidden/>
          </w:rPr>
        </w:r>
        <w:r w:rsidR="005E0E15">
          <w:rPr>
            <w:noProof/>
            <w:webHidden/>
          </w:rPr>
          <w:fldChar w:fldCharType="separate"/>
        </w:r>
        <w:r>
          <w:rPr>
            <w:noProof/>
            <w:webHidden/>
          </w:rPr>
          <w:t>16</w:t>
        </w:r>
        <w:r w:rsidR="005E0E15">
          <w:rPr>
            <w:noProof/>
            <w:webHidden/>
          </w:rPr>
          <w:fldChar w:fldCharType="end"/>
        </w:r>
      </w:hyperlink>
    </w:p>
    <w:p w14:paraId="5D67B511"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1" w:history="1">
        <w:r w:rsidR="005E0E15" w:rsidRPr="00620876">
          <w:rPr>
            <w:rStyle w:val="Hyperlink"/>
            <w:noProof/>
          </w:rPr>
          <w:t>12.2</w:t>
        </w:r>
        <w:r w:rsidR="005E0E15">
          <w:rPr>
            <w:rFonts w:asciiTheme="minorHAnsi" w:eastAsiaTheme="minorEastAsia" w:hAnsiTheme="minorHAnsi" w:cstheme="minorBidi"/>
            <w:iCs w:val="0"/>
            <w:noProof/>
            <w:sz w:val="22"/>
            <w:lang w:val="en-AU" w:eastAsia="en-AU"/>
          </w:rPr>
          <w:tab/>
        </w:r>
        <w:r w:rsidR="005E0E15" w:rsidRPr="00620876">
          <w:rPr>
            <w:rStyle w:val="Hyperlink"/>
            <w:noProof/>
          </w:rPr>
          <w:t>Reporting</w:t>
        </w:r>
        <w:r w:rsidR="005E0E15">
          <w:rPr>
            <w:noProof/>
            <w:webHidden/>
          </w:rPr>
          <w:tab/>
        </w:r>
        <w:r w:rsidR="005E0E15">
          <w:rPr>
            <w:noProof/>
            <w:webHidden/>
          </w:rPr>
          <w:fldChar w:fldCharType="begin"/>
        </w:r>
        <w:r w:rsidR="005E0E15">
          <w:rPr>
            <w:noProof/>
            <w:webHidden/>
          </w:rPr>
          <w:instrText xml:space="preserve"> PAGEREF _Toc99025751 \h </w:instrText>
        </w:r>
        <w:r w:rsidR="005E0E15">
          <w:rPr>
            <w:noProof/>
            <w:webHidden/>
          </w:rPr>
        </w:r>
        <w:r w:rsidR="005E0E15">
          <w:rPr>
            <w:noProof/>
            <w:webHidden/>
          </w:rPr>
          <w:fldChar w:fldCharType="separate"/>
        </w:r>
        <w:r>
          <w:rPr>
            <w:noProof/>
            <w:webHidden/>
          </w:rPr>
          <w:t>17</w:t>
        </w:r>
        <w:r w:rsidR="005E0E15">
          <w:rPr>
            <w:noProof/>
            <w:webHidden/>
          </w:rPr>
          <w:fldChar w:fldCharType="end"/>
        </w:r>
      </w:hyperlink>
    </w:p>
    <w:p w14:paraId="6E9A3267" w14:textId="77777777" w:rsidR="005E0E15" w:rsidRDefault="00503249">
      <w:pPr>
        <w:pStyle w:val="TOC4"/>
        <w:rPr>
          <w:rFonts w:asciiTheme="minorHAnsi" w:eastAsiaTheme="minorEastAsia" w:hAnsiTheme="minorHAnsi" w:cstheme="minorBidi"/>
          <w:iCs w:val="0"/>
          <w:sz w:val="22"/>
          <w:szCs w:val="22"/>
          <w:lang w:eastAsia="en-AU"/>
        </w:rPr>
      </w:pPr>
      <w:hyperlink w:anchor="_Toc99025752" w:history="1">
        <w:r w:rsidR="005E0E15" w:rsidRPr="00620876">
          <w:rPr>
            <w:rStyle w:val="Hyperlink"/>
          </w:rPr>
          <w:t>12.2.1</w:t>
        </w:r>
        <w:r w:rsidR="005E0E15">
          <w:rPr>
            <w:rFonts w:asciiTheme="minorHAnsi" w:eastAsiaTheme="minorEastAsia" w:hAnsiTheme="minorHAnsi" w:cstheme="minorBidi"/>
            <w:iCs w:val="0"/>
            <w:sz w:val="22"/>
            <w:szCs w:val="22"/>
            <w:lang w:eastAsia="en-AU"/>
          </w:rPr>
          <w:tab/>
        </w:r>
        <w:r w:rsidR="005E0E15" w:rsidRPr="00620876">
          <w:rPr>
            <w:rStyle w:val="Hyperlink"/>
          </w:rPr>
          <w:t>Progress reports</w:t>
        </w:r>
        <w:r w:rsidR="005E0E15">
          <w:rPr>
            <w:webHidden/>
          </w:rPr>
          <w:tab/>
        </w:r>
        <w:r w:rsidR="005E0E15">
          <w:rPr>
            <w:webHidden/>
          </w:rPr>
          <w:fldChar w:fldCharType="begin"/>
        </w:r>
        <w:r w:rsidR="005E0E15">
          <w:rPr>
            <w:webHidden/>
          </w:rPr>
          <w:instrText xml:space="preserve"> PAGEREF _Toc99025752 \h </w:instrText>
        </w:r>
        <w:r w:rsidR="005E0E15">
          <w:rPr>
            <w:webHidden/>
          </w:rPr>
        </w:r>
        <w:r w:rsidR="005E0E15">
          <w:rPr>
            <w:webHidden/>
          </w:rPr>
          <w:fldChar w:fldCharType="separate"/>
        </w:r>
        <w:r>
          <w:rPr>
            <w:webHidden/>
          </w:rPr>
          <w:t>17</w:t>
        </w:r>
        <w:r w:rsidR="005E0E15">
          <w:rPr>
            <w:webHidden/>
          </w:rPr>
          <w:fldChar w:fldCharType="end"/>
        </w:r>
      </w:hyperlink>
    </w:p>
    <w:p w14:paraId="2C8C8278" w14:textId="77777777" w:rsidR="005E0E15" w:rsidRDefault="00503249">
      <w:pPr>
        <w:pStyle w:val="TOC4"/>
        <w:rPr>
          <w:rFonts w:asciiTheme="minorHAnsi" w:eastAsiaTheme="minorEastAsia" w:hAnsiTheme="minorHAnsi" w:cstheme="minorBidi"/>
          <w:iCs w:val="0"/>
          <w:sz w:val="22"/>
          <w:szCs w:val="22"/>
          <w:lang w:eastAsia="en-AU"/>
        </w:rPr>
      </w:pPr>
      <w:hyperlink w:anchor="_Toc99025753" w:history="1">
        <w:r w:rsidR="005E0E15" w:rsidRPr="00620876">
          <w:rPr>
            <w:rStyle w:val="Hyperlink"/>
          </w:rPr>
          <w:t>12.2.2</w:t>
        </w:r>
        <w:r w:rsidR="005E0E15">
          <w:rPr>
            <w:rFonts w:asciiTheme="minorHAnsi" w:eastAsiaTheme="minorEastAsia" w:hAnsiTheme="minorHAnsi" w:cstheme="minorBidi"/>
            <w:iCs w:val="0"/>
            <w:sz w:val="22"/>
            <w:szCs w:val="22"/>
            <w:lang w:eastAsia="en-AU"/>
          </w:rPr>
          <w:tab/>
        </w:r>
        <w:r w:rsidR="005E0E15" w:rsidRPr="00620876">
          <w:rPr>
            <w:rStyle w:val="Hyperlink"/>
          </w:rPr>
          <w:t>End of project report</w:t>
        </w:r>
        <w:r w:rsidR="005E0E15">
          <w:rPr>
            <w:webHidden/>
          </w:rPr>
          <w:tab/>
        </w:r>
        <w:r w:rsidR="005E0E15">
          <w:rPr>
            <w:webHidden/>
          </w:rPr>
          <w:fldChar w:fldCharType="begin"/>
        </w:r>
        <w:r w:rsidR="005E0E15">
          <w:rPr>
            <w:webHidden/>
          </w:rPr>
          <w:instrText xml:space="preserve"> PAGEREF _Toc99025753 \h </w:instrText>
        </w:r>
        <w:r w:rsidR="005E0E15">
          <w:rPr>
            <w:webHidden/>
          </w:rPr>
        </w:r>
        <w:r w:rsidR="005E0E15">
          <w:rPr>
            <w:webHidden/>
          </w:rPr>
          <w:fldChar w:fldCharType="separate"/>
        </w:r>
        <w:r>
          <w:rPr>
            <w:webHidden/>
          </w:rPr>
          <w:t>17</w:t>
        </w:r>
        <w:r w:rsidR="005E0E15">
          <w:rPr>
            <w:webHidden/>
          </w:rPr>
          <w:fldChar w:fldCharType="end"/>
        </w:r>
      </w:hyperlink>
    </w:p>
    <w:p w14:paraId="2576028C" w14:textId="77777777" w:rsidR="005E0E15" w:rsidRDefault="00503249">
      <w:pPr>
        <w:pStyle w:val="TOC4"/>
        <w:rPr>
          <w:rFonts w:asciiTheme="minorHAnsi" w:eastAsiaTheme="minorEastAsia" w:hAnsiTheme="minorHAnsi" w:cstheme="minorBidi"/>
          <w:iCs w:val="0"/>
          <w:sz w:val="22"/>
          <w:szCs w:val="22"/>
          <w:lang w:eastAsia="en-AU"/>
        </w:rPr>
      </w:pPr>
      <w:hyperlink w:anchor="_Toc99025754" w:history="1">
        <w:r w:rsidR="005E0E15" w:rsidRPr="00620876">
          <w:rPr>
            <w:rStyle w:val="Hyperlink"/>
          </w:rPr>
          <w:t>12.2.3</w:t>
        </w:r>
        <w:r w:rsidR="005E0E15">
          <w:rPr>
            <w:rFonts w:asciiTheme="minorHAnsi" w:eastAsiaTheme="minorEastAsia" w:hAnsiTheme="minorHAnsi" w:cstheme="minorBidi"/>
            <w:iCs w:val="0"/>
            <w:sz w:val="22"/>
            <w:szCs w:val="22"/>
            <w:lang w:eastAsia="en-AU"/>
          </w:rPr>
          <w:tab/>
        </w:r>
        <w:r w:rsidR="005E0E15" w:rsidRPr="00620876">
          <w:rPr>
            <w:rStyle w:val="Hyperlink"/>
          </w:rPr>
          <w:t>Ad hoc reports</w:t>
        </w:r>
        <w:r w:rsidR="005E0E15">
          <w:rPr>
            <w:webHidden/>
          </w:rPr>
          <w:tab/>
        </w:r>
        <w:r w:rsidR="005E0E15">
          <w:rPr>
            <w:webHidden/>
          </w:rPr>
          <w:fldChar w:fldCharType="begin"/>
        </w:r>
        <w:r w:rsidR="005E0E15">
          <w:rPr>
            <w:webHidden/>
          </w:rPr>
          <w:instrText xml:space="preserve"> PAGEREF _Toc99025754 \h </w:instrText>
        </w:r>
        <w:r w:rsidR="005E0E15">
          <w:rPr>
            <w:webHidden/>
          </w:rPr>
        </w:r>
        <w:r w:rsidR="005E0E15">
          <w:rPr>
            <w:webHidden/>
          </w:rPr>
          <w:fldChar w:fldCharType="separate"/>
        </w:r>
        <w:r>
          <w:rPr>
            <w:webHidden/>
          </w:rPr>
          <w:t>17</w:t>
        </w:r>
        <w:r w:rsidR="005E0E15">
          <w:rPr>
            <w:webHidden/>
          </w:rPr>
          <w:fldChar w:fldCharType="end"/>
        </w:r>
      </w:hyperlink>
    </w:p>
    <w:p w14:paraId="3B4C7D3E"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5" w:history="1">
        <w:r w:rsidR="005E0E15" w:rsidRPr="00620876">
          <w:rPr>
            <w:rStyle w:val="Hyperlink"/>
            <w:noProof/>
          </w:rPr>
          <w:t>12.3</w:t>
        </w:r>
        <w:r w:rsidR="005E0E15">
          <w:rPr>
            <w:rFonts w:asciiTheme="minorHAnsi" w:eastAsiaTheme="minorEastAsia" w:hAnsiTheme="minorHAnsi" w:cstheme="minorBidi"/>
            <w:iCs w:val="0"/>
            <w:noProof/>
            <w:sz w:val="22"/>
            <w:lang w:val="en-AU" w:eastAsia="en-AU"/>
          </w:rPr>
          <w:tab/>
        </w:r>
        <w:r w:rsidR="005E0E15" w:rsidRPr="00620876">
          <w:rPr>
            <w:rStyle w:val="Hyperlink"/>
            <w:noProof/>
          </w:rPr>
          <w:t>Independent audits</w:t>
        </w:r>
        <w:r w:rsidR="005E0E15">
          <w:rPr>
            <w:noProof/>
            <w:webHidden/>
          </w:rPr>
          <w:tab/>
        </w:r>
        <w:r w:rsidR="005E0E15">
          <w:rPr>
            <w:noProof/>
            <w:webHidden/>
          </w:rPr>
          <w:fldChar w:fldCharType="begin"/>
        </w:r>
        <w:r w:rsidR="005E0E15">
          <w:rPr>
            <w:noProof/>
            <w:webHidden/>
          </w:rPr>
          <w:instrText xml:space="preserve"> PAGEREF _Toc99025755 \h </w:instrText>
        </w:r>
        <w:r w:rsidR="005E0E15">
          <w:rPr>
            <w:noProof/>
            <w:webHidden/>
          </w:rPr>
        </w:r>
        <w:r w:rsidR="005E0E15">
          <w:rPr>
            <w:noProof/>
            <w:webHidden/>
          </w:rPr>
          <w:fldChar w:fldCharType="separate"/>
        </w:r>
        <w:r>
          <w:rPr>
            <w:noProof/>
            <w:webHidden/>
          </w:rPr>
          <w:t>18</w:t>
        </w:r>
        <w:r w:rsidR="005E0E15">
          <w:rPr>
            <w:noProof/>
            <w:webHidden/>
          </w:rPr>
          <w:fldChar w:fldCharType="end"/>
        </w:r>
      </w:hyperlink>
    </w:p>
    <w:p w14:paraId="006D78D6"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6" w:history="1">
        <w:r w:rsidR="005E0E15" w:rsidRPr="00620876">
          <w:rPr>
            <w:rStyle w:val="Hyperlink"/>
            <w:noProof/>
          </w:rPr>
          <w:t>12.4</w:t>
        </w:r>
        <w:r w:rsidR="005E0E15">
          <w:rPr>
            <w:rFonts w:asciiTheme="minorHAnsi" w:eastAsiaTheme="minorEastAsia" w:hAnsiTheme="minorHAnsi" w:cstheme="minorBidi"/>
            <w:iCs w:val="0"/>
            <w:noProof/>
            <w:sz w:val="22"/>
            <w:lang w:val="en-AU" w:eastAsia="en-AU"/>
          </w:rPr>
          <w:tab/>
        </w:r>
        <w:r w:rsidR="005E0E15" w:rsidRPr="00620876">
          <w:rPr>
            <w:rStyle w:val="Hyperlink"/>
            <w:noProof/>
          </w:rPr>
          <w:t>Compliance visits</w:t>
        </w:r>
        <w:r w:rsidR="005E0E15">
          <w:rPr>
            <w:noProof/>
            <w:webHidden/>
          </w:rPr>
          <w:tab/>
        </w:r>
        <w:r w:rsidR="005E0E15">
          <w:rPr>
            <w:noProof/>
            <w:webHidden/>
          </w:rPr>
          <w:fldChar w:fldCharType="begin"/>
        </w:r>
        <w:r w:rsidR="005E0E15">
          <w:rPr>
            <w:noProof/>
            <w:webHidden/>
          </w:rPr>
          <w:instrText xml:space="preserve"> PAGEREF _Toc99025756 \h </w:instrText>
        </w:r>
        <w:r w:rsidR="005E0E15">
          <w:rPr>
            <w:noProof/>
            <w:webHidden/>
          </w:rPr>
        </w:r>
        <w:r w:rsidR="005E0E15">
          <w:rPr>
            <w:noProof/>
            <w:webHidden/>
          </w:rPr>
          <w:fldChar w:fldCharType="separate"/>
        </w:r>
        <w:r>
          <w:rPr>
            <w:noProof/>
            <w:webHidden/>
          </w:rPr>
          <w:t>18</w:t>
        </w:r>
        <w:r w:rsidR="005E0E15">
          <w:rPr>
            <w:noProof/>
            <w:webHidden/>
          </w:rPr>
          <w:fldChar w:fldCharType="end"/>
        </w:r>
      </w:hyperlink>
    </w:p>
    <w:p w14:paraId="02C15DE5"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7" w:history="1">
        <w:r w:rsidR="005E0E15" w:rsidRPr="00620876">
          <w:rPr>
            <w:rStyle w:val="Hyperlink"/>
            <w:noProof/>
          </w:rPr>
          <w:t>12.5</w:t>
        </w:r>
        <w:r w:rsidR="005E0E15">
          <w:rPr>
            <w:rFonts w:asciiTheme="minorHAnsi" w:eastAsiaTheme="minorEastAsia" w:hAnsiTheme="minorHAnsi" w:cstheme="minorBidi"/>
            <w:iCs w:val="0"/>
            <w:noProof/>
            <w:sz w:val="22"/>
            <w:lang w:val="en-AU" w:eastAsia="en-AU"/>
          </w:rPr>
          <w:tab/>
        </w:r>
        <w:r w:rsidR="005E0E15" w:rsidRPr="00620876">
          <w:rPr>
            <w:rStyle w:val="Hyperlink"/>
            <w:noProof/>
          </w:rPr>
          <w:t>Grant agreement variations</w:t>
        </w:r>
        <w:r w:rsidR="005E0E15">
          <w:rPr>
            <w:noProof/>
            <w:webHidden/>
          </w:rPr>
          <w:tab/>
        </w:r>
        <w:r w:rsidR="005E0E15">
          <w:rPr>
            <w:noProof/>
            <w:webHidden/>
          </w:rPr>
          <w:fldChar w:fldCharType="begin"/>
        </w:r>
        <w:r w:rsidR="005E0E15">
          <w:rPr>
            <w:noProof/>
            <w:webHidden/>
          </w:rPr>
          <w:instrText xml:space="preserve"> PAGEREF _Toc99025757 \h </w:instrText>
        </w:r>
        <w:r w:rsidR="005E0E15">
          <w:rPr>
            <w:noProof/>
            <w:webHidden/>
          </w:rPr>
        </w:r>
        <w:r w:rsidR="005E0E15">
          <w:rPr>
            <w:noProof/>
            <w:webHidden/>
          </w:rPr>
          <w:fldChar w:fldCharType="separate"/>
        </w:r>
        <w:r>
          <w:rPr>
            <w:noProof/>
            <w:webHidden/>
          </w:rPr>
          <w:t>18</w:t>
        </w:r>
        <w:r w:rsidR="005E0E15">
          <w:rPr>
            <w:noProof/>
            <w:webHidden/>
          </w:rPr>
          <w:fldChar w:fldCharType="end"/>
        </w:r>
      </w:hyperlink>
    </w:p>
    <w:p w14:paraId="4F3BDDDA"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8" w:history="1">
        <w:r w:rsidR="005E0E15" w:rsidRPr="00620876">
          <w:rPr>
            <w:rStyle w:val="Hyperlink"/>
            <w:noProof/>
          </w:rPr>
          <w:t>12.6</w:t>
        </w:r>
        <w:r w:rsidR="005E0E15">
          <w:rPr>
            <w:rFonts w:asciiTheme="minorHAnsi" w:eastAsiaTheme="minorEastAsia" w:hAnsiTheme="minorHAnsi" w:cstheme="minorBidi"/>
            <w:iCs w:val="0"/>
            <w:noProof/>
            <w:sz w:val="22"/>
            <w:lang w:val="en-AU" w:eastAsia="en-AU"/>
          </w:rPr>
          <w:tab/>
        </w:r>
        <w:r w:rsidR="005E0E15" w:rsidRPr="00620876">
          <w:rPr>
            <w:rStyle w:val="Hyperlink"/>
            <w:noProof/>
          </w:rPr>
          <w:t>Evaluation</w:t>
        </w:r>
        <w:r w:rsidR="005E0E15">
          <w:rPr>
            <w:noProof/>
            <w:webHidden/>
          </w:rPr>
          <w:tab/>
        </w:r>
        <w:r w:rsidR="005E0E15">
          <w:rPr>
            <w:noProof/>
            <w:webHidden/>
          </w:rPr>
          <w:fldChar w:fldCharType="begin"/>
        </w:r>
        <w:r w:rsidR="005E0E15">
          <w:rPr>
            <w:noProof/>
            <w:webHidden/>
          </w:rPr>
          <w:instrText xml:space="preserve"> PAGEREF _Toc99025758 \h </w:instrText>
        </w:r>
        <w:r w:rsidR="005E0E15">
          <w:rPr>
            <w:noProof/>
            <w:webHidden/>
          </w:rPr>
        </w:r>
        <w:r w:rsidR="005E0E15">
          <w:rPr>
            <w:noProof/>
            <w:webHidden/>
          </w:rPr>
          <w:fldChar w:fldCharType="separate"/>
        </w:r>
        <w:r>
          <w:rPr>
            <w:noProof/>
            <w:webHidden/>
          </w:rPr>
          <w:t>18</w:t>
        </w:r>
        <w:r w:rsidR="005E0E15">
          <w:rPr>
            <w:noProof/>
            <w:webHidden/>
          </w:rPr>
          <w:fldChar w:fldCharType="end"/>
        </w:r>
      </w:hyperlink>
    </w:p>
    <w:p w14:paraId="46BADA5C"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59" w:history="1">
        <w:r w:rsidR="005E0E15" w:rsidRPr="00620876">
          <w:rPr>
            <w:rStyle w:val="Hyperlink"/>
            <w:noProof/>
          </w:rPr>
          <w:t>12.7</w:t>
        </w:r>
        <w:r w:rsidR="005E0E15">
          <w:rPr>
            <w:rFonts w:asciiTheme="minorHAnsi" w:eastAsiaTheme="minorEastAsia" w:hAnsiTheme="minorHAnsi" w:cstheme="minorBidi"/>
            <w:iCs w:val="0"/>
            <w:noProof/>
            <w:sz w:val="22"/>
            <w:lang w:val="en-AU" w:eastAsia="en-AU"/>
          </w:rPr>
          <w:tab/>
        </w:r>
        <w:r w:rsidR="005E0E15" w:rsidRPr="00620876">
          <w:rPr>
            <w:rStyle w:val="Hyperlink"/>
            <w:noProof/>
          </w:rPr>
          <w:t>Grant acknowledgement</w:t>
        </w:r>
        <w:r w:rsidR="005E0E15">
          <w:rPr>
            <w:noProof/>
            <w:webHidden/>
          </w:rPr>
          <w:tab/>
        </w:r>
        <w:r w:rsidR="005E0E15">
          <w:rPr>
            <w:noProof/>
            <w:webHidden/>
          </w:rPr>
          <w:fldChar w:fldCharType="begin"/>
        </w:r>
        <w:r w:rsidR="005E0E15">
          <w:rPr>
            <w:noProof/>
            <w:webHidden/>
          </w:rPr>
          <w:instrText xml:space="preserve"> PAGEREF _Toc99025759 \h </w:instrText>
        </w:r>
        <w:r w:rsidR="005E0E15">
          <w:rPr>
            <w:noProof/>
            <w:webHidden/>
          </w:rPr>
        </w:r>
        <w:r w:rsidR="005E0E15">
          <w:rPr>
            <w:noProof/>
            <w:webHidden/>
          </w:rPr>
          <w:fldChar w:fldCharType="separate"/>
        </w:r>
        <w:r>
          <w:rPr>
            <w:noProof/>
            <w:webHidden/>
          </w:rPr>
          <w:t>19</w:t>
        </w:r>
        <w:r w:rsidR="005E0E15">
          <w:rPr>
            <w:noProof/>
            <w:webHidden/>
          </w:rPr>
          <w:fldChar w:fldCharType="end"/>
        </w:r>
      </w:hyperlink>
    </w:p>
    <w:p w14:paraId="0957C4B5"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60" w:history="1">
        <w:r w:rsidR="005E0E15" w:rsidRPr="00620876">
          <w:rPr>
            <w:rStyle w:val="Hyperlink"/>
            <w:noProof/>
          </w:rPr>
          <w:t>13</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Probity</w:t>
        </w:r>
        <w:r w:rsidR="005E0E15">
          <w:rPr>
            <w:noProof/>
            <w:webHidden/>
          </w:rPr>
          <w:tab/>
        </w:r>
        <w:r w:rsidR="005E0E15">
          <w:rPr>
            <w:noProof/>
            <w:webHidden/>
          </w:rPr>
          <w:fldChar w:fldCharType="begin"/>
        </w:r>
        <w:r w:rsidR="005E0E15">
          <w:rPr>
            <w:noProof/>
            <w:webHidden/>
          </w:rPr>
          <w:instrText xml:space="preserve"> PAGEREF _Toc99025760 \h </w:instrText>
        </w:r>
        <w:r w:rsidR="005E0E15">
          <w:rPr>
            <w:noProof/>
            <w:webHidden/>
          </w:rPr>
        </w:r>
        <w:r w:rsidR="005E0E15">
          <w:rPr>
            <w:noProof/>
            <w:webHidden/>
          </w:rPr>
          <w:fldChar w:fldCharType="separate"/>
        </w:r>
        <w:r>
          <w:rPr>
            <w:noProof/>
            <w:webHidden/>
          </w:rPr>
          <w:t>19</w:t>
        </w:r>
        <w:r w:rsidR="005E0E15">
          <w:rPr>
            <w:noProof/>
            <w:webHidden/>
          </w:rPr>
          <w:fldChar w:fldCharType="end"/>
        </w:r>
      </w:hyperlink>
    </w:p>
    <w:p w14:paraId="0721F999"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61" w:history="1">
        <w:r w:rsidR="005E0E15" w:rsidRPr="00620876">
          <w:rPr>
            <w:rStyle w:val="Hyperlink"/>
            <w:noProof/>
          </w:rPr>
          <w:t>13.1</w:t>
        </w:r>
        <w:r w:rsidR="005E0E15">
          <w:rPr>
            <w:rFonts w:asciiTheme="minorHAnsi" w:eastAsiaTheme="minorEastAsia" w:hAnsiTheme="minorHAnsi" w:cstheme="minorBidi"/>
            <w:iCs w:val="0"/>
            <w:noProof/>
            <w:sz w:val="22"/>
            <w:lang w:val="en-AU" w:eastAsia="en-AU"/>
          </w:rPr>
          <w:tab/>
        </w:r>
        <w:r w:rsidR="005E0E15" w:rsidRPr="00620876">
          <w:rPr>
            <w:rStyle w:val="Hyperlink"/>
            <w:noProof/>
          </w:rPr>
          <w:t>Conflicts of interest</w:t>
        </w:r>
        <w:r w:rsidR="005E0E15">
          <w:rPr>
            <w:noProof/>
            <w:webHidden/>
          </w:rPr>
          <w:tab/>
        </w:r>
        <w:r w:rsidR="005E0E15">
          <w:rPr>
            <w:noProof/>
            <w:webHidden/>
          </w:rPr>
          <w:fldChar w:fldCharType="begin"/>
        </w:r>
        <w:r w:rsidR="005E0E15">
          <w:rPr>
            <w:noProof/>
            <w:webHidden/>
          </w:rPr>
          <w:instrText xml:space="preserve"> PAGEREF _Toc99025761 \h </w:instrText>
        </w:r>
        <w:r w:rsidR="005E0E15">
          <w:rPr>
            <w:noProof/>
            <w:webHidden/>
          </w:rPr>
        </w:r>
        <w:r w:rsidR="005E0E15">
          <w:rPr>
            <w:noProof/>
            <w:webHidden/>
          </w:rPr>
          <w:fldChar w:fldCharType="separate"/>
        </w:r>
        <w:r>
          <w:rPr>
            <w:noProof/>
            <w:webHidden/>
          </w:rPr>
          <w:t>19</w:t>
        </w:r>
        <w:r w:rsidR="005E0E15">
          <w:rPr>
            <w:noProof/>
            <w:webHidden/>
          </w:rPr>
          <w:fldChar w:fldCharType="end"/>
        </w:r>
      </w:hyperlink>
    </w:p>
    <w:p w14:paraId="3D710BA5"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62" w:history="1">
        <w:r w:rsidR="005E0E15" w:rsidRPr="00620876">
          <w:rPr>
            <w:rStyle w:val="Hyperlink"/>
            <w:noProof/>
          </w:rPr>
          <w:t>13.2</w:t>
        </w:r>
        <w:r w:rsidR="005E0E15">
          <w:rPr>
            <w:rFonts w:asciiTheme="minorHAnsi" w:eastAsiaTheme="minorEastAsia" w:hAnsiTheme="minorHAnsi" w:cstheme="minorBidi"/>
            <w:iCs w:val="0"/>
            <w:noProof/>
            <w:sz w:val="22"/>
            <w:lang w:val="en-AU" w:eastAsia="en-AU"/>
          </w:rPr>
          <w:tab/>
        </w:r>
        <w:r w:rsidR="005E0E15" w:rsidRPr="00620876">
          <w:rPr>
            <w:rStyle w:val="Hyperlink"/>
            <w:noProof/>
          </w:rPr>
          <w:t>How we use your information</w:t>
        </w:r>
        <w:r w:rsidR="005E0E15">
          <w:rPr>
            <w:noProof/>
            <w:webHidden/>
          </w:rPr>
          <w:tab/>
        </w:r>
        <w:r w:rsidR="005E0E15">
          <w:rPr>
            <w:noProof/>
            <w:webHidden/>
          </w:rPr>
          <w:fldChar w:fldCharType="begin"/>
        </w:r>
        <w:r w:rsidR="005E0E15">
          <w:rPr>
            <w:noProof/>
            <w:webHidden/>
          </w:rPr>
          <w:instrText xml:space="preserve"> PAGEREF _Toc99025762 \h </w:instrText>
        </w:r>
        <w:r w:rsidR="005E0E15">
          <w:rPr>
            <w:noProof/>
            <w:webHidden/>
          </w:rPr>
        </w:r>
        <w:r w:rsidR="005E0E15">
          <w:rPr>
            <w:noProof/>
            <w:webHidden/>
          </w:rPr>
          <w:fldChar w:fldCharType="separate"/>
        </w:r>
        <w:r>
          <w:rPr>
            <w:noProof/>
            <w:webHidden/>
          </w:rPr>
          <w:t>19</w:t>
        </w:r>
        <w:r w:rsidR="005E0E15">
          <w:rPr>
            <w:noProof/>
            <w:webHidden/>
          </w:rPr>
          <w:fldChar w:fldCharType="end"/>
        </w:r>
      </w:hyperlink>
    </w:p>
    <w:p w14:paraId="34D88119" w14:textId="77777777" w:rsidR="005E0E15" w:rsidRDefault="00503249">
      <w:pPr>
        <w:pStyle w:val="TOC4"/>
        <w:rPr>
          <w:rFonts w:asciiTheme="minorHAnsi" w:eastAsiaTheme="minorEastAsia" w:hAnsiTheme="minorHAnsi" w:cstheme="minorBidi"/>
          <w:iCs w:val="0"/>
          <w:sz w:val="22"/>
          <w:szCs w:val="22"/>
          <w:lang w:eastAsia="en-AU"/>
        </w:rPr>
      </w:pPr>
      <w:hyperlink w:anchor="_Toc99025763" w:history="1">
        <w:r w:rsidR="005E0E15" w:rsidRPr="00620876">
          <w:rPr>
            <w:rStyle w:val="Hyperlink"/>
          </w:rPr>
          <w:t>13.2.1</w:t>
        </w:r>
        <w:r w:rsidR="005E0E15">
          <w:rPr>
            <w:rFonts w:asciiTheme="minorHAnsi" w:eastAsiaTheme="minorEastAsia" w:hAnsiTheme="minorHAnsi" w:cstheme="minorBidi"/>
            <w:iCs w:val="0"/>
            <w:sz w:val="22"/>
            <w:szCs w:val="22"/>
            <w:lang w:eastAsia="en-AU"/>
          </w:rPr>
          <w:tab/>
        </w:r>
        <w:r w:rsidR="005E0E15" w:rsidRPr="00620876">
          <w:rPr>
            <w:rStyle w:val="Hyperlink"/>
          </w:rPr>
          <w:t>How we handle your confidential information</w:t>
        </w:r>
        <w:r w:rsidR="005E0E15">
          <w:rPr>
            <w:webHidden/>
          </w:rPr>
          <w:tab/>
        </w:r>
        <w:r w:rsidR="005E0E15">
          <w:rPr>
            <w:webHidden/>
          </w:rPr>
          <w:fldChar w:fldCharType="begin"/>
        </w:r>
        <w:r w:rsidR="005E0E15">
          <w:rPr>
            <w:webHidden/>
          </w:rPr>
          <w:instrText xml:space="preserve"> PAGEREF _Toc99025763 \h </w:instrText>
        </w:r>
        <w:r w:rsidR="005E0E15">
          <w:rPr>
            <w:webHidden/>
          </w:rPr>
        </w:r>
        <w:r w:rsidR="005E0E15">
          <w:rPr>
            <w:webHidden/>
          </w:rPr>
          <w:fldChar w:fldCharType="separate"/>
        </w:r>
        <w:r>
          <w:rPr>
            <w:webHidden/>
          </w:rPr>
          <w:t>20</w:t>
        </w:r>
        <w:r w:rsidR="005E0E15">
          <w:rPr>
            <w:webHidden/>
          </w:rPr>
          <w:fldChar w:fldCharType="end"/>
        </w:r>
      </w:hyperlink>
    </w:p>
    <w:p w14:paraId="70DD72D9" w14:textId="77777777" w:rsidR="005E0E15" w:rsidRDefault="00503249">
      <w:pPr>
        <w:pStyle w:val="TOC4"/>
        <w:rPr>
          <w:rFonts w:asciiTheme="minorHAnsi" w:eastAsiaTheme="minorEastAsia" w:hAnsiTheme="minorHAnsi" w:cstheme="minorBidi"/>
          <w:iCs w:val="0"/>
          <w:sz w:val="22"/>
          <w:szCs w:val="22"/>
          <w:lang w:eastAsia="en-AU"/>
        </w:rPr>
      </w:pPr>
      <w:hyperlink w:anchor="_Toc99025764" w:history="1">
        <w:r w:rsidR="005E0E15" w:rsidRPr="00620876">
          <w:rPr>
            <w:rStyle w:val="Hyperlink"/>
          </w:rPr>
          <w:t>13.2.2</w:t>
        </w:r>
        <w:r w:rsidR="005E0E15">
          <w:rPr>
            <w:rFonts w:asciiTheme="minorHAnsi" w:eastAsiaTheme="minorEastAsia" w:hAnsiTheme="minorHAnsi" w:cstheme="minorBidi"/>
            <w:iCs w:val="0"/>
            <w:sz w:val="22"/>
            <w:szCs w:val="22"/>
            <w:lang w:eastAsia="en-AU"/>
          </w:rPr>
          <w:tab/>
        </w:r>
        <w:r w:rsidR="005E0E15" w:rsidRPr="00620876">
          <w:rPr>
            <w:rStyle w:val="Hyperlink"/>
          </w:rPr>
          <w:t>When we may disclose confidential information</w:t>
        </w:r>
        <w:r w:rsidR="005E0E15">
          <w:rPr>
            <w:webHidden/>
          </w:rPr>
          <w:tab/>
        </w:r>
        <w:r w:rsidR="005E0E15">
          <w:rPr>
            <w:webHidden/>
          </w:rPr>
          <w:fldChar w:fldCharType="begin"/>
        </w:r>
        <w:r w:rsidR="005E0E15">
          <w:rPr>
            <w:webHidden/>
          </w:rPr>
          <w:instrText xml:space="preserve"> PAGEREF _Toc99025764 \h </w:instrText>
        </w:r>
        <w:r w:rsidR="005E0E15">
          <w:rPr>
            <w:webHidden/>
          </w:rPr>
        </w:r>
        <w:r w:rsidR="005E0E15">
          <w:rPr>
            <w:webHidden/>
          </w:rPr>
          <w:fldChar w:fldCharType="separate"/>
        </w:r>
        <w:r>
          <w:rPr>
            <w:webHidden/>
          </w:rPr>
          <w:t>20</w:t>
        </w:r>
        <w:r w:rsidR="005E0E15">
          <w:rPr>
            <w:webHidden/>
          </w:rPr>
          <w:fldChar w:fldCharType="end"/>
        </w:r>
      </w:hyperlink>
    </w:p>
    <w:p w14:paraId="7A8BD5B5" w14:textId="77777777" w:rsidR="005E0E15" w:rsidRDefault="00503249">
      <w:pPr>
        <w:pStyle w:val="TOC4"/>
        <w:rPr>
          <w:rFonts w:asciiTheme="minorHAnsi" w:eastAsiaTheme="minorEastAsia" w:hAnsiTheme="minorHAnsi" w:cstheme="minorBidi"/>
          <w:iCs w:val="0"/>
          <w:sz w:val="22"/>
          <w:szCs w:val="22"/>
          <w:lang w:eastAsia="en-AU"/>
        </w:rPr>
      </w:pPr>
      <w:hyperlink w:anchor="_Toc99025765" w:history="1">
        <w:r w:rsidR="005E0E15" w:rsidRPr="00620876">
          <w:rPr>
            <w:rStyle w:val="Hyperlink"/>
          </w:rPr>
          <w:t>13.2.3</w:t>
        </w:r>
        <w:r w:rsidR="005E0E15">
          <w:rPr>
            <w:rFonts w:asciiTheme="minorHAnsi" w:eastAsiaTheme="minorEastAsia" w:hAnsiTheme="minorHAnsi" w:cstheme="minorBidi"/>
            <w:iCs w:val="0"/>
            <w:sz w:val="22"/>
            <w:szCs w:val="22"/>
            <w:lang w:eastAsia="en-AU"/>
          </w:rPr>
          <w:tab/>
        </w:r>
        <w:r w:rsidR="005E0E15" w:rsidRPr="00620876">
          <w:rPr>
            <w:rStyle w:val="Hyperlink"/>
          </w:rPr>
          <w:t>How we use your personal information</w:t>
        </w:r>
        <w:r w:rsidR="005E0E15">
          <w:rPr>
            <w:webHidden/>
          </w:rPr>
          <w:tab/>
        </w:r>
        <w:r w:rsidR="005E0E15">
          <w:rPr>
            <w:webHidden/>
          </w:rPr>
          <w:fldChar w:fldCharType="begin"/>
        </w:r>
        <w:r w:rsidR="005E0E15">
          <w:rPr>
            <w:webHidden/>
          </w:rPr>
          <w:instrText xml:space="preserve"> PAGEREF _Toc99025765 \h </w:instrText>
        </w:r>
        <w:r w:rsidR="005E0E15">
          <w:rPr>
            <w:webHidden/>
          </w:rPr>
        </w:r>
        <w:r w:rsidR="005E0E15">
          <w:rPr>
            <w:webHidden/>
          </w:rPr>
          <w:fldChar w:fldCharType="separate"/>
        </w:r>
        <w:r>
          <w:rPr>
            <w:webHidden/>
          </w:rPr>
          <w:t>20</w:t>
        </w:r>
        <w:r w:rsidR="005E0E15">
          <w:rPr>
            <w:webHidden/>
          </w:rPr>
          <w:fldChar w:fldCharType="end"/>
        </w:r>
      </w:hyperlink>
    </w:p>
    <w:p w14:paraId="619269BA" w14:textId="77777777" w:rsidR="005E0E15" w:rsidRDefault="00503249">
      <w:pPr>
        <w:pStyle w:val="TOC4"/>
        <w:rPr>
          <w:rFonts w:asciiTheme="minorHAnsi" w:eastAsiaTheme="minorEastAsia" w:hAnsiTheme="minorHAnsi" w:cstheme="minorBidi"/>
          <w:iCs w:val="0"/>
          <w:sz w:val="22"/>
          <w:szCs w:val="22"/>
          <w:lang w:eastAsia="en-AU"/>
        </w:rPr>
      </w:pPr>
      <w:hyperlink w:anchor="_Toc99025766" w:history="1">
        <w:r w:rsidR="005E0E15" w:rsidRPr="00620876">
          <w:rPr>
            <w:rStyle w:val="Hyperlink"/>
          </w:rPr>
          <w:t>13.2.4</w:t>
        </w:r>
        <w:r w:rsidR="005E0E15">
          <w:rPr>
            <w:rFonts w:asciiTheme="minorHAnsi" w:eastAsiaTheme="minorEastAsia" w:hAnsiTheme="minorHAnsi" w:cstheme="minorBidi"/>
            <w:iCs w:val="0"/>
            <w:sz w:val="22"/>
            <w:szCs w:val="22"/>
            <w:lang w:eastAsia="en-AU"/>
          </w:rPr>
          <w:tab/>
        </w:r>
        <w:r w:rsidR="005E0E15" w:rsidRPr="00620876">
          <w:rPr>
            <w:rStyle w:val="Hyperlink"/>
          </w:rPr>
          <w:t>Freedom of information</w:t>
        </w:r>
        <w:r w:rsidR="005E0E15">
          <w:rPr>
            <w:webHidden/>
          </w:rPr>
          <w:tab/>
        </w:r>
        <w:r w:rsidR="005E0E15">
          <w:rPr>
            <w:webHidden/>
          </w:rPr>
          <w:fldChar w:fldCharType="begin"/>
        </w:r>
        <w:r w:rsidR="005E0E15">
          <w:rPr>
            <w:webHidden/>
          </w:rPr>
          <w:instrText xml:space="preserve"> PAGEREF _Toc99025766 \h </w:instrText>
        </w:r>
        <w:r w:rsidR="005E0E15">
          <w:rPr>
            <w:webHidden/>
          </w:rPr>
        </w:r>
        <w:r w:rsidR="005E0E15">
          <w:rPr>
            <w:webHidden/>
          </w:rPr>
          <w:fldChar w:fldCharType="separate"/>
        </w:r>
        <w:r>
          <w:rPr>
            <w:webHidden/>
          </w:rPr>
          <w:t>21</w:t>
        </w:r>
        <w:r w:rsidR="005E0E15">
          <w:rPr>
            <w:webHidden/>
          </w:rPr>
          <w:fldChar w:fldCharType="end"/>
        </w:r>
      </w:hyperlink>
    </w:p>
    <w:p w14:paraId="48EEF0D7" w14:textId="77777777" w:rsidR="005E0E15" w:rsidRDefault="00503249">
      <w:pPr>
        <w:pStyle w:val="TOC3"/>
        <w:tabs>
          <w:tab w:val="left" w:pos="1077"/>
        </w:tabs>
        <w:rPr>
          <w:rFonts w:asciiTheme="minorHAnsi" w:eastAsiaTheme="minorEastAsia" w:hAnsiTheme="minorHAnsi" w:cstheme="minorBidi"/>
          <w:iCs w:val="0"/>
          <w:noProof/>
          <w:sz w:val="22"/>
          <w:lang w:val="en-AU" w:eastAsia="en-AU"/>
        </w:rPr>
      </w:pPr>
      <w:hyperlink w:anchor="_Toc99025767" w:history="1">
        <w:r w:rsidR="005E0E15" w:rsidRPr="00620876">
          <w:rPr>
            <w:rStyle w:val="Hyperlink"/>
            <w:noProof/>
          </w:rPr>
          <w:t>13.3</w:t>
        </w:r>
        <w:r w:rsidR="005E0E15">
          <w:rPr>
            <w:rFonts w:asciiTheme="minorHAnsi" w:eastAsiaTheme="minorEastAsia" w:hAnsiTheme="minorHAnsi" w:cstheme="minorBidi"/>
            <w:iCs w:val="0"/>
            <w:noProof/>
            <w:sz w:val="22"/>
            <w:lang w:val="en-AU" w:eastAsia="en-AU"/>
          </w:rPr>
          <w:tab/>
        </w:r>
        <w:r w:rsidR="005E0E15" w:rsidRPr="00620876">
          <w:rPr>
            <w:rStyle w:val="Hyperlink"/>
            <w:noProof/>
          </w:rPr>
          <w:t>Enquiries and feedback</w:t>
        </w:r>
        <w:r w:rsidR="005E0E15">
          <w:rPr>
            <w:noProof/>
            <w:webHidden/>
          </w:rPr>
          <w:tab/>
        </w:r>
        <w:r w:rsidR="005E0E15">
          <w:rPr>
            <w:noProof/>
            <w:webHidden/>
          </w:rPr>
          <w:fldChar w:fldCharType="begin"/>
        </w:r>
        <w:r w:rsidR="005E0E15">
          <w:rPr>
            <w:noProof/>
            <w:webHidden/>
          </w:rPr>
          <w:instrText xml:space="preserve"> PAGEREF _Toc99025767 \h </w:instrText>
        </w:r>
        <w:r w:rsidR="005E0E15">
          <w:rPr>
            <w:noProof/>
            <w:webHidden/>
          </w:rPr>
        </w:r>
        <w:r w:rsidR="005E0E15">
          <w:rPr>
            <w:noProof/>
            <w:webHidden/>
          </w:rPr>
          <w:fldChar w:fldCharType="separate"/>
        </w:r>
        <w:r>
          <w:rPr>
            <w:noProof/>
            <w:webHidden/>
          </w:rPr>
          <w:t>21</w:t>
        </w:r>
        <w:r w:rsidR="005E0E15">
          <w:rPr>
            <w:noProof/>
            <w:webHidden/>
          </w:rPr>
          <w:fldChar w:fldCharType="end"/>
        </w:r>
      </w:hyperlink>
    </w:p>
    <w:p w14:paraId="119A5401" w14:textId="77777777" w:rsidR="005E0E15" w:rsidRDefault="00503249">
      <w:pPr>
        <w:pStyle w:val="TOC2"/>
        <w:rPr>
          <w:rFonts w:asciiTheme="minorHAnsi" w:eastAsiaTheme="minorEastAsia" w:hAnsiTheme="minorHAnsi" w:cstheme="minorBidi"/>
          <w:b w:val="0"/>
          <w:iCs w:val="0"/>
          <w:noProof/>
          <w:sz w:val="22"/>
          <w:lang w:val="en-AU" w:eastAsia="en-AU"/>
        </w:rPr>
      </w:pPr>
      <w:hyperlink w:anchor="_Toc99025768" w:history="1">
        <w:r w:rsidR="005E0E15" w:rsidRPr="00620876">
          <w:rPr>
            <w:rStyle w:val="Hyperlink"/>
            <w:noProof/>
          </w:rPr>
          <w:t>14</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Glossary</w:t>
        </w:r>
        <w:r w:rsidR="005E0E15">
          <w:rPr>
            <w:noProof/>
            <w:webHidden/>
          </w:rPr>
          <w:tab/>
        </w:r>
        <w:r w:rsidR="005E0E15">
          <w:rPr>
            <w:noProof/>
            <w:webHidden/>
          </w:rPr>
          <w:fldChar w:fldCharType="begin"/>
        </w:r>
        <w:r w:rsidR="005E0E15">
          <w:rPr>
            <w:noProof/>
            <w:webHidden/>
          </w:rPr>
          <w:instrText xml:space="preserve"> PAGEREF _Toc99025768 \h </w:instrText>
        </w:r>
        <w:r w:rsidR="005E0E15">
          <w:rPr>
            <w:noProof/>
            <w:webHidden/>
          </w:rPr>
        </w:r>
        <w:r w:rsidR="005E0E15">
          <w:rPr>
            <w:noProof/>
            <w:webHidden/>
          </w:rPr>
          <w:fldChar w:fldCharType="separate"/>
        </w:r>
        <w:r>
          <w:rPr>
            <w:noProof/>
            <w:webHidden/>
          </w:rPr>
          <w:t>22</w:t>
        </w:r>
        <w:r w:rsidR="005E0E15">
          <w:rPr>
            <w:noProof/>
            <w:webHidden/>
          </w:rPr>
          <w:fldChar w:fldCharType="end"/>
        </w:r>
      </w:hyperlink>
    </w:p>
    <w:p w14:paraId="6895736B" w14:textId="77777777" w:rsidR="005E0E15" w:rsidRDefault="00503249">
      <w:pPr>
        <w:pStyle w:val="TOC2"/>
        <w:tabs>
          <w:tab w:val="left" w:pos="1418"/>
        </w:tabs>
        <w:rPr>
          <w:rFonts w:asciiTheme="minorHAnsi" w:eastAsiaTheme="minorEastAsia" w:hAnsiTheme="minorHAnsi" w:cstheme="minorBidi"/>
          <w:b w:val="0"/>
          <w:iCs w:val="0"/>
          <w:noProof/>
          <w:sz w:val="22"/>
          <w:lang w:val="en-AU" w:eastAsia="en-AU"/>
        </w:rPr>
      </w:pPr>
      <w:hyperlink w:anchor="_Toc99025769" w:history="1">
        <w:r w:rsidR="005E0E15" w:rsidRPr="00620876">
          <w:rPr>
            <w:rStyle w:val="Hyperlink"/>
            <w:noProof/>
          </w:rPr>
          <w:t>Appendix A.</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Eligible expenditure</w:t>
        </w:r>
        <w:r w:rsidR="005E0E15">
          <w:rPr>
            <w:noProof/>
            <w:webHidden/>
          </w:rPr>
          <w:tab/>
        </w:r>
        <w:r w:rsidR="005E0E15">
          <w:rPr>
            <w:noProof/>
            <w:webHidden/>
          </w:rPr>
          <w:fldChar w:fldCharType="begin"/>
        </w:r>
        <w:r w:rsidR="005E0E15">
          <w:rPr>
            <w:noProof/>
            <w:webHidden/>
          </w:rPr>
          <w:instrText xml:space="preserve"> PAGEREF _Toc99025769 \h </w:instrText>
        </w:r>
        <w:r w:rsidR="005E0E15">
          <w:rPr>
            <w:noProof/>
            <w:webHidden/>
          </w:rPr>
        </w:r>
        <w:r w:rsidR="005E0E15">
          <w:rPr>
            <w:noProof/>
            <w:webHidden/>
          </w:rPr>
          <w:fldChar w:fldCharType="separate"/>
        </w:r>
        <w:r>
          <w:rPr>
            <w:noProof/>
            <w:webHidden/>
          </w:rPr>
          <w:t>25</w:t>
        </w:r>
        <w:r w:rsidR="005E0E15">
          <w:rPr>
            <w:noProof/>
            <w:webHidden/>
          </w:rPr>
          <w:fldChar w:fldCharType="end"/>
        </w:r>
      </w:hyperlink>
    </w:p>
    <w:p w14:paraId="4879AD88" w14:textId="77777777" w:rsidR="005E0E15" w:rsidRDefault="00503249">
      <w:pPr>
        <w:pStyle w:val="TOC3"/>
        <w:rPr>
          <w:rFonts w:asciiTheme="minorHAnsi" w:eastAsiaTheme="minorEastAsia" w:hAnsiTheme="minorHAnsi" w:cstheme="minorBidi"/>
          <w:iCs w:val="0"/>
          <w:noProof/>
          <w:sz w:val="22"/>
          <w:lang w:val="en-AU" w:eastAsia="en-AU"/>
        </w:rPr>
      </w:pPr>
      <w:hyperlink w:anchor="_Toc99025770" w:history="1">
        <w:r w:rsidR="005E0E15" w:rsidRPr="00620876">
          <w:rPr>
            <w:rStyle w:val="Hyperlink"/>
            <w:noProof/>
          </w:rPr>
          <w:t>How we verify eligible expenditure</w:t>
        </w:r>
        <w:r w:rsidR="005E0E15">
          <w:rPr>
            <w:noProof/>
            <w:webHidden/>
          </w:rPr>
          <w:tab/>
        </w:r>
        <w:r w:rsidR="005E0E15">
          <w:rPr>
            <w:noProof/>
            <w:webHidden/>
          </w:rPr>
          <w:fldChar w:fldCharType="begin"/>
        </w:r>
        <w:r w:rsidR="005E0E15">
          <w:rPr>
            <w:noProof/>
            <w:webHidden/>
          </w:rPr>
          <w:instrText xml:space="preserve"> PAGEREF _Toc99025770 \h </w:instrText>
        </w:r>
        <w:r w:rsidR="005E0E15">
          <w:rPr>
            <w:noProof/>
            <w:webHidden/>
          </w:rPr>
        </w:r>
        <w:r w:rsidR="005E0E15">
          <w:rPr>
            <w:noProof/>
            <w:webHidden/>
          </w:rPr>
          <w:fldChar w:fldCharType="separate"/>
        </w:r>
        <w:r>
          <w:rPr>
            <w:noProof/>
            <w:webHidden/>
          </w:rPr>
          <w:t>25</w:t>
        </w:r>
        <w:r w:rsidR="005E0E15">
          <w:rPr>
            <w:noProof/>
            <w:webHidden/>
          </w:rPr>
          <w:fldChar w:fldCharType="end"/>
        </w:r>
      </w:hyperlink>
    </w:p>
    <w:p w14:paraId="7F031631" w14:textId="77777777" w:rsidR="005E0E15" w:rsidRDefault="00503249">
      <w:pPr>
        <w:pStyle w:val="TOC3"/>
        <w:rPr>
          <w:rFonts w:asciiTheme="minorHAnsi" w:eastAsiaTheme="minorEastAsia" w:hAnsiTheme="minorHAnsi" w:cstheme="minorBidi"/>
          <w:iCs w:val="0"/>
          <w:noProof/>
          <w:sz w:val="22"/>
          <w:lang w:val="en-AU" w:eastAsia="en-AU"/>
        </w:rPr>
      </w:pPr>
      <w:hyperlink w:anchor="_Toc99025771" w:history="1">
        <w:r w:rsidR="005E0E15" w:rsidRPr="00620876">
          <w:rPr>
            <w:rStyle w:val="Hyperlink"/>
            <w:noProof/>
          </w:rPr>
          <w:t>Contract expenditure</w:t>
        </w:r>
        <w:r w:rsidR="005E0E15">
          <w:rPr>
            <w:noProof/>
            <w:webHidden/>
          </w:rPr>
          <w:tab/>
        </w:r>
        <w:r w:rsidR="005E0E15">
          <w:rPr>
            <w:noProof/>
            <w:webHidden/>
          </w:rPr>
          <w:fldChar w:fldCharType="begin"/>
        </w:r>
        <w:r w:rsidR="005E0E15">
          <w:rPr>
            <w:noProof/>
            <w:webHidden/>
          </w:rPr>
          <w:instrText xml:space="preserve"> PAGEREF _Toc99025771 \h </w:instrText>
        </w:r>
        <w:r w:rsidR="005E0E15">
          <w:rPr>
            <w:noProof/>
            <w:webHidden/>
          </w:rPr>
        </w:r>
        <w:r w:rsidR="005E0E15">
          <w:rPr>
            <w:noProof/>
            <w:webHidden/>
          </w:rPr>
          <w:fldChar w:fldCharType="separate"/>
        </w:r>
        <w:r>
          <w:rPr>
            <w:noProof/>
            <w:webHidden/>
          </w:rPr>
          <w:t>25</w:t>
        </w:r>
        <w:r w:rsidR="005E0E15">
          <w:rPr>
            <w:noProof/>
            <w:webHidden/>
          </w:rPr>
          <w:fldChar w:fldCharType="end"/>
        </w:r>
      </w:hyperlink>
    </w:p>
    <w:p w14:paraId="34774332" w14:textId="77777777" w:rsidR="005E0E15" w:rsidRDefault="00503249">
      <w:pPr>
        <w:pStyle w:val="TOC3"/>
        <w:rPr>
          <w:rFonts w:asciiTheme="minorHAnsi" w:eastAsiaTheme="minorEastAsia" w:hAnsiTheme="minorHAnsi" w:cstheme="minorBidi"/>
          <w:iCs w:val="0"/>
          <w:noProof/>
          <w:sz w:val="22"/>
          <w:lang w:val="en-AU" w:eastAsia="en-AU"/>
        </w:rPr>
      </w:pPr>
      <w:hyperlink w:anchor="_Toc99025772" w:history="1">
        <w:r w:rsidR="005E0E15" w:rsidRPr="00620876">
          <w:rPr>
            <w:rStyle w:val="Hyperlink"/>
            <w:noProof/>
          </w:rPr>
          <w:t>Domestic travel expenditure</w:t>
        </w:r>
        <w:r w:rsidR="005E0E15">
          <w:rPr>
            <w:noProof/>
            <w:webHidden/>
          </w:rPr>
          <w:tab/>
        </w:r>
        <w:r w:rsidR="005E0E15">
          <w:rPr>
            <w:noProof/>
            <w:webHidden/>
          </w:rPr>
          <w:fldChar w:fldCharType="begin"/>
        </w:r>
        <w:r w:rsidR="005E0E15">
          <w:rPr>
            <w:noProof/>
            <w:webHidden/>
          </w:rPr>
          <w:instrText xml:space="preserve"> PAGEREF _Toc99025772 \h </w:instrText>
        </w:r>
        <w:r w:rsidR="005E0E15">
          <w:rPr>
            <w:noProof/>
            <w:webHidden/>
          </w:rPr>
        </w:r>
        <w:r w:rsidR="005E0E15">
          <w:rPr>
            <w:noProof/>
            <w:webHidden/>
          </w:rPr>
          <w:fldChar w:fldCharType="separate"/>
        </w:r>
        <w:r>
          <w:rPr>
            <w:noProof/>
            <w:webHidden/>
          </w:rPr>
          <w:t>26</w:t>
        </w:r>
        <w:r w:rsidR="005E0E15">
          <w:rPr>
            <w:noProof/>
            <w:webHidden/>
          </w:rPr>
          <w:fldChar w:fldCharType="end"/>
        </w:r>
      </w:hyperlink>
    </w:p>
    <w:p w14:paraId="5E59B67F" w14:textId="77777777" w:rsidR="005E0E15" w:rsidRDefault="00503249">
      <w:pPr>
        <w:pStyle w:val="TOC3"/>
        <w:rPr>
          <w:rFonts w:asciiTheme="minorHAnsi" w:eastAsiaTheme="minorEastAsia" w:hAnsiTheme="minorHAnsi" w:cstheme="minorBidi"/>
          <w:iCs w:val="0"/>
          <w:noProof/>
          <w:sz w:val="22"/>
          <w:lang w:val="en-AU" w:eastAsia="en-AU"/>
        </w:rPr>
      </w:pPr>
      <w:hyperlink w:anchor="_Toc99025773" w:history="1">
        <w:r w:rsidR="005E0E15" w:rsidRPr="00620876">
          <w:rPr>
            <w:rStyle w:val="Hyperlink"/>
            <w:noProof/>
          </w:rPr>
          <w:t>Software and ICT hardware</w:t>
        </w:r>
        <w:r w:rsidR="005E0E15">
          <w:rPr>
            <w:noProof/>
            <w:webHidden/>
          </w:rPr>
          <w:tab/>
        </w:r>
        <w:r w:rsidR="005E0E15">
          <w:rPr>
            <w:noProof/>
            <w:webHidden/>
          </w:rPr>
          <w:fldChar w:fldCharType="begin"/>
        </w:r>
        <w:r w:rsidR="005E0E15">
          <w:rPr>
            <w:noProof/>
            <w:webHidden/>
          </w:rPr>
          <w:instrText xml:space="preserve"> PAGEREF _Toc99025773 \h </w:instrText>
        </w:r>
        <w:r w:rsidR="005E0E15">
          <w:rPr>
            <w:noProof/>
            <w:webHidden/>
          </w:rPr>
        </w:r>
        <w:r w:rsidR="005E0E15">
          <w:rPr>
            <w:noProof/>
            <w:webHidden/>
          </w:rPr>
          <w:fldChar w:fldCharType="separate"/>
        </w:r>
        <w:r>
          <w:rPr>
            <w:noProof/>
            <w:webHidden/>
          </w:rPr>
          <w:t>26</w:t>
        </w:r>
        <w:r w:rsidR="005E0E15">
          <w:rPr>
            <w:noProof/>
            <w:webHidden/>
          </w:rPr>
          <w:fldChar w:fldCharType="end"/>
        </w:r>
      </w:hyperlink>
    </w:p>
    <w:p w14:paraId="32BAFE1B" w14:textId="77777777" w:rsidR="005E0E15" w:rsidRDefault="00503249">
      <w:pPr>
        <w:pStyle w:val="TOC2"/>
        <w:tabs>
          <w:tab w:val="left" w:pos="1418"/>
        </w:tabs>
        <w:rPr>
          <w:rFonts w:asciiTheme="minorHAnsi" w:eastAsiaTheme="minorEastAsia" w:hAnsiTheme="minorHAnsi" w:cstheme="minorBidi"/>
          <w:b w:val="0"/>
          <w:iCs w:val="0"/>
          <w:noProof/>
          <w:sz w:val="22"/>
          <w:lang w:val="en-AU" w:eastAsia="en-AU"/>
        </w:rPr>
      </w:pPr>
      <w:hyperlink w:anchor="_Toc99025774" w:history="1">
        <w:r w:rsidR="005E0E15" w:rsidRPr="00620876">
          <w:rPr>
            <w:rStyle w:val="Hyperlink"/>
            <w:noProof/>
          </w:rPr>
          <w:t>Appendix B.</w:t>
        </w:r>
        <w:r w:rsidR="005E0E15">
          <w:rPr>
            <w:rFonts w:asciiTheme="minorHAnsi" w:eastAsiaTheme="minorEastAsia" w:hAnsiTheme="minorHAnsi" w:cstheme="minorBidi"/>
            <w:b w:val="0"/>
            <w:iCs w:val="0"/>
            <w:noProof/>
            <w:sz w:val="22"/>
            <w:lang w:val="en-AU" w:eastAsia="en-AU"/>
          </w:rPr>
          <w:tab/>
        </w:r>
        <w:r w:rsidR="005E0E15" w:rsidRPr="00620876">
          <w:rPr>
            <w:rStyle w:val="Hyperlink"/>
            <w:noProof/>
          </w:rPr>
          <w:t>Ineligible expenditure</w:t>
        </w:r>
        <w:r w:rsidR="005E0E15">
          <w:rPr>
            <w:noProof/>
            <w:webHidden/>
          </w:rPr>
          <w:tab/>
        </w:r>
        <w:r w:rsidR="005E0E15">
          <w:rPr>
            <w:noProof/>
            <w:webHidden/>
          </w:rPr>
          <w:fldChar w:fldCharType="begin"/>
        </w:r>
        <w:r w:rsidR="005E0E15">
          <w:rPr>
            <w:noProof/>
            <w:webHidden/>
          </w:rPr>
          <w:instrText xml:space="preserve"> PAGEREF _Toc99025774 \h </w:instrText>
        </w:r>
        <w:r w:rsidR="005E0E15">
          <w:rPr>
            <w:noProof/>
            <w:webHidden/>
          </w:rPr>
        </w:r>
        <w:r w:rsidR="005E0E15">
          <w:rPr>
            <w:noProof/>
            <w:webHidden/>
          </w:rPr>
          <w:fldChar w:fldCharType="separate"/>
        </w:r>
        <w:r>
          <w:rPr>
            <w:noProof/>
            <w:webHidden/>
          </w:rPr>
          <w:t>27</w:t>
        </w:r>
        <w:r w:rsidR="005E0E15">
          <w:rPr>
            <w:noProof/>
            <w:webHidden/>
          </w:rPr>
          <w:fldChar w:fldCharType="end"/>
        </w:r>
      </w:hyperlink>
    </w:p>
    <w:p w14:paraId="25F651FE" w14:textId="097BACA2" w:rsidR="00DD3C0D" w:rsidRDefault="008B6CAC"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b/>
          <w:szCs w:val="22"/>
        </w:rPr>
        <w:fldChar w:fldCharType="end"/>
      </w:r>
    </w:p>
    <w:p w14:paraId="06842DFC" w14:textId="02965533" w:rsidR="00CE6D9D" w:rsidRPr="00F40BDA" w:rsidRDefault="004A1C1C" w:rsidP="2D35BB88">
      <w:pPr>
        <w:pStyle w:val="Heading2"/>
      </w:pPr>
      <w:bookmarkStart w:id="4" w:name="_Toc458420391"/>
      <w:bookmarkStart w:id="5" w:name="_Toc462824846"/>
      <w:bookmarkStart w:id="6" w:name="_Toc496536648"/>
      <w:bookmarkStart w:id="7" w:name="_Toc531277475"/>
      <w:bookmarkStart w:id="8" w:name="_Toc955285"/>
      <w:bookmarkStart w:id="9" w:name="_Toc99025713"/>
      <w:r>
        <w:lastRenderedPageBreak/>
        <w:t>Inspiring Australia – Science Engagement Programme</w:t>
      </w:r>
      <w:r w:rsidR="00CE6D9D" w:rsidRPr="2D35BB88">
        <w:t xml:space="preserve">: </w:t>
      </w:r>
      <w:r>
        <w:t>Maker Projects - Community STEM Engagement grants 2022</w:t>
      </w:r>
      <w:r w:rsidR="00CE6D9D" w:rsidRPr="2D35BB88">
        <w:t xml:space="preserve"> </w:t>
      </w:r>
      <w:bookmarkEnd w:id="4"/>
      <w:bookmarkEnd w:id="5"/>
      <w:r w:rsidR="00F7040C">
        <w:t>p</w:t>
      </w:r>
      <w:r w:rsidR="00CE6D9D">
        <w:t>rocess</w:t>
      </w:r>
      <w:r w:rsidR="009F5A19">
        <w:t>es</w:t>
      </w:r>
      <w:bookmarkEnd w:id="6"/>
      <w:bookmarkEnd w:id="7"/>
      <w:bookmarkEnd w:id="8"/>
      <w:bookmarkEnd w:id="9"/>
    </w:p>
    <w:p w14:paraId="405CDFBB" w14:textId="3FE03A65" w:rsidR="00CE6D9D" w:rsidRPr="00254770" w:rsidRDefault="00CE6D9D"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 xml:space="preserve">The </w:t>
      </w:r>
      <w:r w:rsidR="004A1C1C" w:rsidRPr="00254770">
        <w:rPr>
          <w:b/>
          <w:bCs/>
        </w:rPr>
        <w:t>Inspiring Australia – Science Engagement Programme</w:t>
      </w:r>
      <w:r w:rsidRPr="00254770">
        <w:rPr>
          <w:b/>
          <w:bCs/>
        </w:rPr>
        <w:t xml:space="preserve"> </w:t>
      </w:r>
      <w:proofErr w:type="gramStart"/>
      <w:r w:rsidRPr="00254770">
        <w:rPr>
          <w:b/>
          <w:bCs/>
        </w:rPr>
        <w:t>is designed</w:t>
      </w:r>
      <w:proofErr w:type="gramEnd"/>
      <w:r w:rsidRPr="00254770">
        <w:rPr>
          <w:b/>
          <w:bCs/>
        </w:rPr>
        <w:t xml:space="preserve"> to achieve Australian Government objectives </w:t>
      </w:r>
    </w:p>
    <w:p w14:paraId="45FFCE78" w14:textId="1A14AD6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proofErr w:type="gramStart"/>
      <w:r w:rsidR="00030E0C" w:rsidRPr="005A61FE">
        <w:t>program</w:t>
      </w:r>
      <w:r>
        <w:t xml:space="preserve"> which</w:t>
      </w:r>
      <w:proofErr w:type="gramEnd"/>
      <w:r>
        <w:t xml:space="preserve"> contributes to </w:t>
      </w:r>
      <w:r w:rsidR="00A72CCD">
        <w:t>Department of Industry Science Energy and Resource</w:t>
      </w:r>
      <w:r>
        <w:t xml:space="preserve">’s Outcome </w:t>
      </w:r>
      <w:r w:rsidR="00A72CCD">
        <w:t>1.</w:t>
      </w:r>
      <w:r w:rsidRPr="4C6BB073">
        <w:t xml:space="preserve"> </w:t>
      </w:r>
      <w:r w:rsidRPr="00F40BDA">
        <w:t xml:space="preserve">The </w:t>
      </w:r>
      <w:r w:rsidR="00D66298">
        <w:t>department</w:t>
      </w:r>
      <w:r w:rsidR="00C659C4" w:rsidRPr="4C6BB073">
        <w:t xml:space="preserve"> </w:t>
      </w:r>
      <w:r w:rsidRPr="00F40BDA">
        <w:t xml:space="preserve">works with stakeholders to plan and design the grant </w:t>
      </w:r>
      <w:r w:rsidR="008262D9">
        <w:t xml:space="preserve">opportunity </w:t>
      </w:r>
      <w:r>
        <w:t>according to</w:t>
      </w:r>
      <w:r w:rsidRPr="00F40BDA">
        <w:t xml:space="preserve"> the </w:t>
      </w:r>
      <w:hyperlink r:id="rId18" w:history="1">
        <w:r w:rsidRPr="4C6BB073">
          <w:rPr>
            <w:rStyle w:val="Hyperlink"/>
            <w:i/>
          </w:rPr>
          <w:t>Commonwealth Grants Rules and Guidelines</w:t>
        </w:r>
        <w:r w:rsidRPr="00A67E8F">
          <w:rPr>
            <w:rStyle w:val="Hyperlink"/>
          </w:rPr>
          <w:t>.</w:t>
        </w:r>
      </w:hyperlink>
    </w:p>
    <w:p w14:paraId="01A09AA7" w14:textId="77777777" w:rsidR="00CE6D9D" w:rsidRPr="00254770" w:rsidRDefault="00CE6D9D" w:rsidP="00254770">
      <w:pPr>
        <w:spacing w:after="0"/>
        <w:jc w:val="center"/>
        <w:rPr>
          <w:rFonts w:ascii="Wingdings" w:hAnsi="Wingdings"/>
        </w:rPr>
      </w:pPr>
      <w:r w:rsidRPr="00254770">
        <w:rPr>
          <w:rFonts w:ascii="Wingdings" w:hAnsi="Wingdings"/>
        </w:rPr>
        <w:t></w:t>
      </w:r>
    </w:p>
    <w:p w14:paraId="0959AFF8" w14:textId="77777777" w:rsidR="00CE6D9D" w:rsidRPr="00254770" w:rsidRDefault="00CE6D9D" w:rsidP="0025477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bCs/>
        </w:rPr>
      </w:pPr>
      <w:r w:rsidRPr="00254770">
        <w:rPr>
          <w:b/>
          <w:bCs/>
        </w:rPr>
        <w:t>The grant opportunity opens</w:t>
      </w:r>
    </w:p>
    <w:p w14:paraId="50C07285" w14:textId="745E9A00" w:rsidR="00CE6D9D" w:rsidRDefault="00CE6D9D" w:rsidP="00DE02B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9" w:history="1">
        <w:r w:rsidR="00C659C4" w:rsidRPr="00D84AEE">
          <w:rPr>
            <w:rStyle w:val="Hyperlink"/>
          </w:rPr>
          <w:t>business.gov.au</w:t>
        </w:r>
      </w:hyperlink>
      <w:r w:rsidR="00C43785">
        <w:t xml:space="preserve"> and </w:t>
      </w:r>
      <w:hyperlink r:id="rId20" w:history="1">
        <w:r w:rsidR="00C43785" w:rsidRPr="00D84AEE">
          <w:rPr>
            <w:rStyle w:val="Hyperlink"/>
          </w:rPr>
          <w:t>GrantConnect</w:t>
        </w:r>
      </w:hyperlink>
      <w:r w:rsidR="00C43123" w:rsidRPr="2D35BB88">
        <w:t>.</w:t>
      </w:r>
    </w:p>
    <w:p w14:paraId="01F62ADB" w14:textId="77777777" w:rsidR="00CE6D9D" w:rsidRPr="00254770" w:rsidRDefault="00CE6D9D" w:rsidP="00254770">
      <w:pPr>
        <w:spacing w:after="0"/>
        <w:jc w:val="center"/>
        <w:rPr>
          <w:rFonts w:ascii="Wingdings" w:hAnsi="Wingdings"/>
        </w:rPr>
      </w:pPr>
      <w:r w:rsidRPr="00254770">
        <w:rPr>
          <w:rFonts w:ascii="Wingdings" w:hAnsi="Wingdings"/>
        </w:rPr>
        <w:t></w:t>
      </w:r>
    </w:p>
    <w:p w14:paraId="5BD6B6C6" w14:textId="77777777" w:rsidR="00CE6D9D" w:rsidRPr="00254770" w:rsidRDefault="00CE6D9D"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You complete and submit a grant application</w:t>
      </w:r>
    </w:p>
    <w:p w14:paraId="3561BED5" w14:textId="31AAD6C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2D35BB88">
        <w:t>,</w:t>
      </w:r>
      <w:r w:rsidRPr="005A61FE">
        <w:t xml:space="preserve"> address</w:t>
      </w:r>
      <w:r w:rsidR="00C43123" w:rsidRPr="005A61FE">
        <w:t>ing</w:t>
      </w:r>
      <w:r w:rsidR="00007E4B">
        <w:t xml:space="preserve"> all the </w:t>
      </w:r>
      <w:hyperlink w:anchor="_The_assessment_criteria" w:history="1">
        <w:r w:rsidR="00007E4B" w:rsidRPr="008D36FF">
          <w:t xml:space="preserve">eligibility and </w:t>
        </w:r>
        <w:r w:rsidR="0059733A" w:rsidRPr="008D36FF">
          <w:t>assessment</w:t>
        </w:r>
        <w:r w:rsidR="00C43123" w:rsidRPr="008D36FF">
          <w:t xml:space="preserve"> </w:t>
        </w:r>
        <w:r w:rsidRPr="008D36FF">
          <w:t>criteria</w:t>
        </w:r>
      </w:hyperlink>
      <w:r w:rsidR="00327385" w:rsidRPr="2D35BB88">
        <w:t xml:space="preserve">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254770" w:rsidRDefault="00CE6D9D" w:rsidP="00254770">
      <w:pPr>
        <w:spacing w:after="0"/>
        <w:jc w:val="center"/>
        <w:rPr>
          <w:rFonts w:ascii="Wingdings" w:hAnsi="Wingdings"/>
        </w:rPr>
      </w:pPr>
      <w:r w:rsidRPr="00254770">
        <w:rPr>
          <w:rFonts w:ascii="Wingdings" w:hAnsi="Wingdings"/>
        </w:rPr>
        <w:t></w:t>
      </w:r>
    </w:p>
    <w:p w14:paraId="356FCCAC" w14:textId="5C339A53" w:rsidR="00CE6D9D" w:rsidRDefault="00CE6D9D" w:rsidP="2D35BB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254770">
        <w:rPr>
          <w:b/>
          <w:bCs/>
        </w:rPr>
        <w:t>We assess all grant application</w:t>
      </w:r>
      <w:r w:rsidR="008718E5" w:rsidRPr="00254770">
        <w:rPr>
          <w:b/>
          <w:bCs/>
        </w:rPr>
        <w:t>s</w:t>
      </w:r>
    </w:p>
    <w:p w14:paraId="6DA9FA67" w14:textId="27BC8726"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w:t>
      </w:r>
      <w:hyperlink w:anchor="_Eligibility_criteria" w:history="1">
        <w:r w:rsidRPr="006151C2">
          <w:rPr>
            <w:rStyle w:val="Hyperlink"/>
          </w:rPr>
          <w:t>eligibility criteria</w:t>
        </w:r>
      </w:hyperlink>
      <w:r w:rsidRPr="00C659C4">
        <w:t xml:space="preserve"> and notify you if you are not eligible.</w:t>
      </w:r>
    </w:p>
    <w:p w14:paraId="1D0BA313" w14:textId="464DD84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2D35BB88">
        <w:t xml:space="preserve"> </w:t>
      </w:r>
      <w:r w:rsidRPr="00C659C4">
        <w:t>application</w:t>
      </w:r>
      <w:r w:rsidR="006171E3">
        <w:t>s</w:t>
      </w:r>
      <w:r w:rsidRPr="00C659C4">
        <w:t xml:space="preserve"> against the </w:t>
      </w:r>
      <w:hyperlink w:anchor="_The_assessment_criteria" w:history="1">
        <w:r w:rsidR="0059733A" w:rsidRPr="006151C2">
          <w:rPr>
            <w:rStyle w:val="Hyperlink"/>
          </w:rPr>
          <w:t xml:space="preserve">assessment </w:t>
        </w:r>
        <w:r w:rsidRPr="006151C2">
          <w:rPr>
            <w:rStyle w:val="Hyperlink"/>
          </w:rPr>
          <w:t>criteria</w:t>
        </w:r>
      </w:hyperlink>
      <w:r w:rsidRPr="00C659C4">
        <w:t xml:space="preserve">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254770" w:rsidRDefault="00CE6D9D" w:rsidP="00254770">
      <w:pPr>
        <w:spacing w:after="0"/>
        <w:jc w:val="center"/>
        <w:rPr>
          <w:rFonts w:ascii="Wingdings" w:hAnsi="Wingdings"/>
        </w:rPr>
      </w:pPr>
      <w:r w:rsidRPr="00254770">
        <w:rPr>
          <w:rFonts w:ascii="Wingdings" w:hAnsi="Wingdings"/>
        </w:rPr>
        <w:t></w:t>
      </w:r>
    </w:p>
    <w:p w14:paraId="44504BE3" w14:textId="77777777" w:rsidR="00CE6D9D" w:rsidRPr="00254770" w:rsidRDefault="00CE6D9D"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254770" w:rsidRDefault="00CE6D9D" w:rsidP="00254770">
      <w:pPr>
        <w:spacing w:after="0"/>
        <w:jc w:val="center"/>
        <w:rPr>
          <w:rFonts w:ascii="Wingdings" w:hAnsi="Wingdings"/>
        </w:rPr>
      </w:pPr>
      <w:r w:rsidRPr="00254770">
        <w:rPr>
          <w:rFonts w:ascii="Wingdings" w:hAnsi="Wingdings"/>
        </w:rPr>
        <w:t></w:t>
      </w:r>
    </w:p>
    <w:p w14:paraId="24522E60" w14:textId="2A09D564" w:rsidR="00CE6D9D" w:rsidRPr="00254770" w:rsidRDefault="00CE6D9D"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 xml:space="preserve">Grant </w:t>
      </w:r>
      <w:r w:rsidR="00F7040C" w:rsidRPr="00254770">
        <w:rPr>
          <w:b/>
          <w:bCs/>
        </w:rPr>
        <w:t>d</w:t>
      </w:r>
      <w:r w:rsidRPr="00254770">
        <w:rPr>
          <w:b/>
          <w:bCs/>
        </w:rPr>
        <w:t xml:space="preserve">ecisions </w:t>
      </w:r>
      <w:proofErr w:type="gramStart"/>
      <w:r w:rsidRPr="00254770">
        <w:rPr>
          <w:b/>
          <w:bCs/>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254770" w:rsidRDefault="00CE6D9D" w:rsidP="00254770">
      <w:pPr>
        <w:spacing w:after="0"/>
        <w:jc w:val="center"/>
        <w:rPr>
          <w:rFonts w:ascii="Wingdings" w:hAnsi="Wingdings"/>
        </w:rPr>
      </w:pPr>
      <w:r w:rsidRPr="00254770">
        <w:rPr>
          <w:rFonts w:ascii="Wingdings" w:hAnsi="Wingdings"/>
        </w:rPr>
        <w:t></w:t>
      </w:r>
    </w:p>
    <w:p w14:paraId="0CE2BAD5" w14:textId="77777777" w:rsidR="00CE6D9D" w:rsidRPr="00254770" w:rsidRDefault="00CE6D9D"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254770" w:rsidRDefault="00CE6D9D" w:rsidP="00254770">
      <w:pPr>
        <w:spacing w:after="0"/>
        <w:jc w:val="center"/>
        <w:rPr>
          <w:rFonts w:ascii="Wingdings" w:hAnsi="Wingdings"/>
        </w:rPr>
      </w:pPr>
      <w:r w:rsidRPr="00254770">
        <w:rPr>
          <w:rFonts w:ascii="Wingdings" w:hAnsi="Wingdings"/>
        </w:rPr>
        <w:t></w:t>
      </w:r>
    </w:p>
    <w:p w14:paraId="0AFE72AD" w14:textId="77777777" w:rsidR="00CE6D9D" w:rsidRPr="00254770" w:rsidRDefault="00CE6D9D"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We enter into a grant agreement</w:t>
      </w:r>
    </w:p>
    <w:p w14:paraId="5E81FDF5" w14:textId="6EE95BB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w:t>
      </w:r>
      <w:hyperlink w:anchor="_Grant_agreement" w:history="1">
        <w:r w:rsidRPr="005D1BF1">
          <w:t>grant agreement</w:t>
        </w:r>
      </w:hyperlink>
      <w:r w:rsidRPr="006151C2">
        <w:t xml:space="preserve"> </w:t>
      </w:r>
      <w:proofErr w:type="gramStart"/>
      <w:r w:rsidRPr="006151C2">
        <w:t>is</w:t>
      </w:r>
      <w:r w:rsidR="007505AA" w:rsidRPr="2D35BB88">
        <w:t xml:space="preserve"> </w:t>
      </w:r>
      <w:r w:rsidRPr="00C659C4">
        <w:t>based</w:t>
      </w:r>
      <w:proofErr w:type="gramEnd"/>
      <w:r w:rsidRPr="00C659C4">
        <w:t xml:space="preserve"> on the nature of the grant and proportional to the risks involved.</w:t>
      </w:r>
    </w:p>
    <w:p w14:paraId="3BF8992A" w14:textId="77777777" w:rsidR="00CE6D9D" w:rsidRPr="00254770" w:rsidRDefault="00CE6D9D" w:rsidP="00254770">
      <w:pPr>
        <w:spacing w:after="0"/>
        <w:jc w:val="center"/>
        <w:rPr>
          <w:rFonts w:ascii="Wingdings" w:hAnsi="Wingdings"/>
        </w:rPr>
      </w:pPr>
      <w:r w:rsidRPr="00254770">
        <w:rPr>
          <w:rFonts w:ascii="Wingdings" w:hAnsi="Wingdings"/>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Delivery of grant</w:t>
      </w:r>
    </w:p>
    <w:p w14:paraId="0D0195C5" w14:textId="4F2009D6" w:rsidR="00CE6D9D" w:rsidRPr="00C659C4" w:rsidRDefault="00CE6D9D" w:rsidP="2D35BB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254770">
        <w:t>You undertake the grant activity as set out in your grant agreement. We</w:t>
      </w:r>
      <w:r w:rsidRPr="2D35BB88" w:rsidDel="007505AA">
        <w:t xml:space="preserve"> </w:t>
      </w:r>
      <w:r w:rsidRPr="00254770">
        <w:t>manage the grant by working with you, monitoring your progress and making payments.</w:t>
      </w:r>
    </w:p>
    <w:p w14:paraId="10DB5194" w14:textId="77777777" w:rsidR="00CE6D9D" w:rsidRPr="00254770" w:rsidRDefault="00CE6D9D" w:rsidP="00254770">
      <w:pPr>
        <w:spacing w:after="0"/>
        <w:jc w:val="center"/>
        <w:rPr>
          <w:rFonts w:ascii="Wingdings" w:hAnsi="Wingdings"/>
        </w:rPr>
      </w:pPr>
      <w:r w:rsidRPr="00254770">
        <w:rPr>
          <w:rFonts w:ascii="Wingdings" w:hAnsi="Wingdings"/>
        </w:rPr>
        <w:t></w:t>
      </w:r>
    </w:p>
    <w:p w14:paraId="48D55848" w14:textId="1E531382" w:rsidR="00CE6D9D" w:rsidRPr="00254770" w:rsidRDefault="00041716" w:rsidP="0025477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54770">
        <w:rPr>
          <w:b/>
          <w:bCs/>
        </w:rPr>
        <w:t>Evaluation</w:t>
      </w:r>
      <w:r w:rsidR="00CE6D9D" w:rsidRPr="00254770">
        <w:rPr>
          <w:b/>
          <w:bCs/>
        </w:rPr>
        <w:t xml:space="preserve"> of the </w:t>
      </w:r>
      <w:r w:rsidR="00D66298" w:rsidRPr="00254770">
        <w:rPr>
          <w:b/>
          <w:bCs/>
        </w:rPr>
        <w:t>Inspiring Australia – Science Engagement Programme</w:t>
      </w:r>
    </w:p>
    <w:p w14:paraId="3BA8A0DE" w14:textId="0410256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7505AA" w:rsidRPr="001458E2">
        <w:t>Inspiring Australia - Science Engagement Programme</w:t>
      </w:r>
      <w:r w:rsidR="007505AA" w:rsidRPr="2D35BB88">
        <w:t xml:space="preserve"> </w:t>
      </w:r>
      <w:r w:rsidRPr="00C659C4">
        <w:t>as a whole. We base this on information you provide to us and that we collect from various sources.</w:t>
      </w:r>
      <w:r w:rsidRPr="2D35BB88">
        <w:t xml:space="preserve"> </w:t>
      </w:r>
    </w:p>
    <w:p w14:paraId="3CAE2EB8" w14:textId="578F3A1F" w:rsidR="00431BF2" w:rsidRDefault="00431BF2" w:rsidP="00017B88">
      <w:bookmarkStart w:id="10" w:name="_Toc496536649"/>
      <w:bookmarkStart w:id="11" w:name="_Toc531277476"/>
      <w:bookmarkStart w:id="12" w:name="_Toc955286"/>
    </w:p>
    <w:p w14:paraId="646402A1" w14:textId="1E992C60" w:rsidR="00686047" w:rsidRPr="000553F2" w:rsidRDefault="00686047" w:rsidP="2D35BB88">
      <w:pPr>
        <w:pStyle w:val="Heading2"/>
      </w:pPr>
      <w:bookmarkStart w:id="13" w:name="_Toc99025714"/>
      <w:r>
        <w:t xml:space="preserve">About </w:t>
      </w:r>
      <w:r w:rsidRPr="00450BE4">
        <w:t xml:space="preserve">the </w:t>
      </w:r>
      <w:r w:rsidR="00EF2742" w:rsidRPr="00EF2742">
        <w:t>Inspiring Australia - Science Engagement Programme</w:t>
      </w:r>
      <w:bookmarkEnd w:id="13"/>
      <w:r w:rsidR="00EF2742" w:rsidRPr="2D35BB88">
        <w:t xml:space="preserve"> </w:t>
      </w:r>
      <w:bookmarkEnd w:id="10"/>
      <w:bookmarkEnd w:id="11"/>
      <w:bookmarkEnd w:id="12"/>
    </w:p>
    <w:p w14:paraId="15276C48" w14:textId="77777777" w:rsidR="007505AA" w:rsidRDefault="007505AA" w:rsidP="1F98AB61">
      <w:r>
        <w:t xml:space="preserve">The </w:t>
      </w:r>
      <w:r w:rsidRPr="00E2533A">
        <w:t xml:space="preserve">Inspiring Australia </w:t>
      </w:r>
      <w:r w:rsidRPr="2D35BB88">
        <w:t xml:space="preserve">- </w:t>
      </w:r>
      <w:r w:rsidRPr="00E2533A">
        <w:t>Science Engagement Programme</w:t>
      </w:r>
      <w:r w:rsidRPr="2D35BB88" w:rsidDel="007F59B3">
        <w:t xml:space="preserve"> </w:t>
      </w:r>
      <w:r>
        <w:t xml:space="preserve">(the program) provides funding for a range of initiatives delivered under the Inspiring Australia banner. </w:t>
      </w:r>
    </w:p>
    <w:p w14:paraId="2471C89F" w14:textId="157F5DF7" w:rsidR="007505AA" w:rsidRDefault="007505AA" w:rsidP="1F98AB61">
      <w:pPr>
        <w:spacing w:after="40"/>
      </w:pPr>
      <w:r>
        <w:t xml:space="preserve">The program contributes to the </w:t>
      </w:r>
      <w:r w:rsidR="00FD2627">
        <w:t>G</w:t>
      </w:r>
      <w:r>
        <w:t xml:space="preserve">overnment’s vision for an Australian society engaged in and enriched by science. Through this program and other science engagement activities, the </w:t>
      </w:r>
      <w:r w:rsidR="00FD2627">
        <w:t>G</w:t>
      </w:r>
      <w:r>
        <w:t>overnment aims to achieve:</w:t>
      </w:r>
    </w:p>
    <w:p w14:paraId="3C2A33A9" w14:textId="486F1A99" w:rsidR="007505AA" w:rsidRPr="00861305" w:rsidRDefault="007505AA" w:rsidP="2D35BB88">
      <w:pPr>
        <w:pStyle w:val="ListBullet"/>
        <w:numPr>
          <w:ilvl w:val="0"/>
          <w:numId w:val="7"/>
        </w:numPr>
      </w:pPr>
      <w:r>
        <w:t>engagement by the</w:t>
      </w:r>
      <w:r w:rsidRPr="00861305">
        <w:t xml:space="preserve"> wider Australian community with the sciences, including through major activit</w:t>
      </w:r>
      <w:r>
        <w:t>ies and events</w:t>
      </w:r>
    </w:p>
    <w:p w14:paraId="3A0CA134" w14:textId="77777777" w:rsidR="007505AA" w:rsidRPr="00861305" w:rsidRDefault="007505AA" w:rsidP="2D35BB88">
      <w:pPr>
        <w:pStyle w:val="ListBullet"/>
        <w:numPr>
          <w:ilvl w:val="0"/>
          <w:numId w:val="7"/>
        </w:numPr>
      </w:pPr>
      <w:r>
        <w:t xml:space="preserve">public recognition and national </w:t>
      </w:r>
      <w:r w:rsidRPr="00523D94">
        <w:t>awareness</w:t>
      </w:r>
      <w:r>
        <w:t xml:space="preserve"> and pride in the achievements of our best scientists and innovators</w:t>
      </w:r>
    </w:p>
    <w:p w14:paraId="11911452" w14:textId="77777777" w:rsidR="007505AA" w:rsidRPr="00861305" w:rsidRDefault="007505AA" w:rsidP="2D35BB88">
      <w:pPr>
        <w:pStyle w:val="ListBullet"/>
        <w:numPr>
          <w:ilvl w:val="0"/>
          <w:numId w:val="7"/>
        </w:numPr>
      </w:pPr>
      <w:r w:rsidRPr="00861305">
        <w:t xml:space="preserve">effective </w:t>
      </w:r>
      <w:r w:rsidRPr="00523D94">
        <w:t>communication</w:t>
      </w:r>
      <w:r w:rsidRPr="00861305">
        <w:t xml:space="preserve"> on key science issues, between scientists</w:t>
      </w:r>
      <w:r>
        <w:t>, the general public</w:t>
      </w:r>
      <w:r w:rsidRPr="00861305">
        <w:t xml:space="preserve"> and Australian decision makers in business and government</w:t>
      </w:r>
    </w:p>
    <w:p w14:paraId="05C54BC2" w14:textId="77777777" w:rsidR="007505AA" w:rsidRDefault="007505AA" w:rsidP="2D35BB88">
      <w:pPr>
        <w:pStyle w:val="ListBullet"/>
        <w:numPr>
          <w:ilvl w:val="0"/>
          <w:numId w:val="7"/>
        </w:numPr>
      </w:pPr>
      <w:proofErr w:type="gramStart"/>
      <w:r w:rsidRPr="00861305">
        <w:t>enhanced</w:t>
      </w:r>
      <w:proofErr w:type="gramEnd"/>
      <w:r w:rsidRPr="00861305">
        <w:t xml:space="preserve"> focus on </w:t>
      </w:r>
      <w:r w:rsidRPr="00523D94">
        <w:t>building</w:t>
      </w:r>
      <w:r w:rsidRPr="00861305">
        <w:t xml:space="preserve"> skills and capability in </w:t>
      </w:r>
      <w:r>
        <w:t>science, technology, engineering and mathematics (STEM)</w:t>
      </w:r>
      <w:r w:rsidRPr="2D35BB88">
        <w:t xml:space="preserve"> </w:t>
      </w:r>
      <w:r>
        <w:t xml:space="preserve">and </w:t>
      </w:r>
      <w:r w:rsidRPr="00861305">
        <w:t>digital literacy, in Australian schools and communities</w:t>
      </w:r>
      <w:r w:rsidRPr="2D35BB88">
        <w:t>.</w:t>
      </w:r>
    </w:p>
    <w:p w14:paraId="7CF80D44" w14:textId="77777777" w:rsidR="007505AA" w:rsidRDefault="007505AA" w:rsidP="1F98AB61">
      <w:pPr>
        <w:spacing w:after="40"/>
      </w:pPr>
      <w:r>
        <w:t>It does this by funding and supporting a range of science communication and engagement activities and events under the following program elements:</w:t>
      </w:r>
    </w:p>
    <w:p w14:paraId="61E19595" w14:textId="77777777" w:rsidR="00F94E9E" w:rsidRDefault="00F94E9E" w:rsidP="2D35BB88">
      <w:pPr>
        <w:pStyle w:val="ListBullet"/>
        <w:numPr>
          <w:ilvl w:val="0"/>
          <w:numId w:val="7"/>
        </w:numPr>
      </w:pPr>
      <w:r>
        <w:t xml:space="preserve">Prime </w:t>
      </w:r>
      <w:r w:rsidRPr="00523D94">
        <w:t>Minister’s</w:t>
      </w:r>
      <w:r>
        <w:t xml:space="preserve"> Prizes for Science</w:t>
      </w:r>
    </w:p>
    <w:p w14:paraId="0DEE429D" w14:textId="77777777" w:rsidR="00F94E9E" w:rsidRDefault="00F94E9E" w:rsidP="2D35BB88">
      <w:pPr>
        <w:pStyle w:val="ListBullet"/>
        <w:numPr>
          <w:ilvl w:val="0"/>
          <w:numId w:val="7"/>
        </w:numPr>
      </w:pPr>
      <w:r>
        <w:t xml:space="preserve">National </w:t>
      </w:r>
      <w:r w:rsidRPr="00523D94">
        <w:t>Science</w:t>
      </w:r>
      <w:r>
        <w:t xml:space="preserve"> Week</w:t>
      </w:r>
    </w:p>
    <w:p w14:paraId="5321E7F5" w14:textId="77777777" w:rsidR="007505AA" w:rsidRDefault="007505AA" w:rsidP="2D35BB88">
      <w:pPr>
        <w:pStyle w:val="ListBullet"/>
        <w:numPr>
          <w:ilvl w:val="0"/>
          <w:numId w:val="7"/>
        </w:numPr>
      </w:pPr>
      <w:r>
        <w:t xml:space="preserve">Targeted Science </w:t>
      </w:r>
      <w:r w:rsidRPr="00523D94">
        <w:t>Communication</w:t>
      </w:r>
    </w:p>
    <w:p w14:paraId="375251C0" w14:textId="77777777" w:rsidR="007505AA" w:rsidRDefault="007505AA" w:rsidP="2D35BB88">
      <w:pPr>
        <w:pStyle w:val="ListBullet"/>
        <w:numPr>
          <w:ilvl w:val="0"/>
          <w:numId w:val="7"/>
        </w:numPr>
      </w:pPr>
      <w:r>
        <w:t xml:space="preserve">Citizen </w:t>
      </w:r>
      <w:r w:rsidRPr="00523D94">
        <w:t>Science</w:t>
      </w:r>
      <w:r>
        <w:t xml:space="preserve"> Grants</w:t>
      </w:r>
    </w:p>
    <w:p w14:paraId="6C170DC9" w14:textId="77777777" w:rsidR="007505AA" w:rsidRDefault="007505AA" w:rsidP="2D35BB88">
      <w:pPr>
        <w:pStyle w:val="ListBullet"/>
        <w:numPr>
          <w:ilvl w:val="0"/>
          <w:numId w:val="7"/>
        </w:numPr>
      </w:pPr>
      <w:r>
        <w:t xml:space="preserve">Maker </w:t>
      </w:r>
      <w:r w:rsidRPr="00523D94">
        <w:t>Projects</w:t>
      </w:r>
      <w:r>
        <w:t xml:space="preserve"> Grants</w:t>
      </w:r>
    </w:p>
    <w:p w14:paraId="4B78CC75" w14:textId="77777777" w:rsidR="007505AA" w:rsidRDefault="007505AA" w:rsidP="2D35BB88">
      <w:pPr>
        <w:pStyle w:val="ListBullet"/>
        <w:numPr>
          <w:ilvl w:val="0"/>
          <w:numId w:val="7"/>
        </w:numPr>
        <w:spacing w:after="120"/>
        <w:ind w:left="357" w:hanging="357"/>
      </w:pPr>
      <w:r>
        <w:t>Sponsorship Grants for Student Science Engagement and International Competitions.</w:t>
      </w:r>
    </w:p>
    <w:p w14:paraId="3D01E71B" w14:textId="3BA6C072" w:rsidR="00D92A4F" w:rsidRDefault="00D92A4F">
      <w:pPr>
        <w:pStyle w:val="ListBullet"/>
        <w:numPr>
          <w:ilvl w:val="0"/>
          <w:numId w:val="0"/>
        </w:numPr>
      </w:pPr>
      <w:r>
        <w:t xml:space="preserve">There will be other grant opportunities as part of this program. We will publish the </w:t>
      </w:r>
      <w:r w:rsidRPr="0089430E">
        <w:rPr>
          <w:rStyle w:val="Hyperlink"/>
          <w:color w:val="auto"/>
          <w:u w:val="none"/>
        </w:rPr>
        <w:t>opening and closing dates</w:t>
      </w:r>
      <w:r w:rsidRPr="0CE995C9">
        <w:t xml:space="preserve"> </w:t>
      </w:r>
      <w:r>
        <w:t>and any other relevant information on business.gov.au</w:t>
      </w:r>
      <w:r w:rsidRPr="0CE995C9">
        <w:t xml:space="preserve"> </w:t>
      </w:r>
      <w:r>
        <w:t>and GrantConnect</w:t>
      </w:r>
      <w:r w:rsidRPr="0CE995C9">
        <w:t>.</w:t>
      </w:r>
    </w:p>
    <w:p w14:paraId="1DB6358A" w14:textId="77777777" w:rsidR="007505AA" w:rsidRDefault="007505AA" w:rsidP="1F98AB61">
      <w:r>
        <w:t>The Program Delegate may agree to run a closed non-competitive grant selection process for particular activities under select program elements where:</w:t>
      </w:r>
    </w:p>
    <w:p w14:paraId="7230A0CF" w14:textId="77777777" w:rsidR="007505AA" w:rsidRDefault="007505AA" w:rsidP="2D35BB88">
      <w:pPr>
        <w:pStyle w:val="ListBullet"/>
        <w:numPr>
          <w:ilvl w:val="0"/>
          <w:numId w:val="7"/>
        </w:numPr>
      </w:pPr>
      <w:r>
        <w:t xml:space="preserve">it can be </w:t>
      </w:r>
      <w:r w:rsidRPr="00523D94">
        <w:t>demonstrated</w:t>
      </w:r>
      <w:r>
        <w:t xml:space="preserve"> that the activity is consistent with the program objectives and with one of the program elements</w:t>
      </w:r>
    </w:p>
    <w:p w14:paraId="4E960F72" w14:textId="77777777" w:rsidR="007505AA" w:rsidRDefault="007505AA" w:rsidP="2D35BB88">
      <w:pPr>
        <w:pStyle w:val="ListBullet"/>
        <w:numPr>
          <w:ilvl w:val="0"/>
          <w:numId w:val="7"/>
        </w:numPr>
      </w:pPr>
      <w:r>
        <w:t>there is funding available under the program to support the activity</w:t>
      </w:r>
    </w:p>
    <w:p w14:paraId="6DDB7821" w14:textId="4C8337A5" w:rsidR="007505AA" w:rsidRDefault="007505AA" w:rsidP="2D35BB88">
      <w:pPr>
        <w:pStyle w:val="ListBullet"/>
        <w:numPr>
          <w:ilvl w:val="0"/>
          <w:numId w:val="7"/>
        </w:numPr>
      </w:pPr>
      <w:r>
        <w:t xml:space="preserve">the activity </w:t>
      </w:r>
      <w:r w:rsidRPr="00523D94">
        <w:t>requires</w:t>
      </w:r>
      <w:r>
        <w:t xml:space="preserve"> capabilities that are not widely available, such that it would not be cost</w:t>
      </w:r>
      <w:r w:rsidR="00E1485D" w:rsidRPr="2D35BB88">
        <w:t xml:space="preserve"> </w:t>
      </w:r>
      <w:r>
        <w:t>effective</w:t>
      </w:r>
      <w:r>
        <w:noBreakHyphen/>
        <w:t xml:space="preserve"> to run an open application process, or relies on intellectual property that cannot be obtained through an open application process</w:t>
      </w:r>
    </w:p>
    <w:p w14:paraId="179C8386" w14:textId="77777777" w:rsidR="007505AA" w:rsidRDefault="007505AA" w:rsidP="2D35BB88">
      <w:pPr>
        <w:pStyle w:val="ListBullet"/>
        <w:numPr>
          <w:ilvl w:val="0"/>
          <w:numId w:val="7"/>
        </w:numPr>
      </w:pPr>
      <w:proofErr w:type="gramStart"/>
      <w:r>
        <w:t>there</w:t>
      </w:r>
      <w:proofErr w:type="gramEnd"/>
      <w:r>
        <w:t xml:space="preserve"> is clear documentation </w:t>
      </w:r>
      <w:r w:rsidRPr="00523D94">
        <w:t>showing</w:t>
      </w:r>
      <w:r>
        <w:t xml:space="preserve"> the grant selection process and demonstrating that the grant represents good value for money.</w:t>
      </w:r>
    </w:p>
    <w:p w14:paraId="6A6E7721" w14:textId="77777777" w:rsidR="007505AA" w:rsidRPr="00A05866" w:rsidRDefault="007505AA" w:rsidP="1F98AB61">
      <w:r>
        <w:t xml:space="preserve">The Program Delegate </w:t>
      </w:r>
      <w:r w:rsidRPr="00225691">
        <w:t>may re-allocate</w:t>
      </w:r>
      <w:r>
        <w:t xml:space="preserve"> funding between elements under the program </w:t>
      </w:r>
      <w:r w:rsidRPr="00225691">
        <w:t>based on demand.</w:t>
      </w:r>
    </w:p>
    <w:p w14:paraId="2ADD29D2" w14:textId="77777777" w:rsidR="007505AA" w:rsidRPr="000F576B" w:rsidRDefault="007505AA" w:rsidP="1F98AB61">
      <w:r>
        <w:t xml:space="preserve">We administer the program according to </w:t>
      </w:r>
      <w:r w:rsidRPr="00045933">
        <w:t xml:space="preserve">the </w:t>
      </w:r>
      <w:hyperlink r:id="rId21" w:history="1">
        <w:r w:rsidRPr="2D35BB88">
          <w:rPr>
            <w:rStyle w:val="Hyperlink"/>
            <w:i/>
          </w:rPr>
          <w:t>Commonwealth Grants Rules and Guidelines</w:t>
        </w:r>
        <w:r w:rsidRPr="2D35BB88">
          <w:rPr>
            <w:i/>
          </w:rPr>
          <w:t xml:space="preserve"> </w:t>
        </w:r>
        <w:r w:rsidRPr="005A61FE">
          <w:t>(CGRGs)</w:t>
        </w:r>
      </w:hyperlink>
      <w:r w:rsidRPr="00686047">
        <w:rPr>
          <w:vertAlign w:val="superscript"/>
        </w:rPr>
        <w:footnoteReference w:id="2"/>
      </w:r>
      <w:r w:rsidRPr="2D35BB88">
        <w:t>.</w:t>
      </w:r>
    </w:p>
    <w:p w14:paraId="25F651FF" w14:textId="0AE3AB0E" w:rsidR="003001C7" w:rsidRDefault="00686047" w:rsidP="2D35BB88">
      <w:pPr>
        <w:pStyle w:val="Heading3"/>
        <w:numPr>
          <w:ilvl w:val="1"/>
          <w:numId w:val="44"/>
        </w:numPr>
      </w:pPr>
      <w:bookmarkStart w:id="14" w:name="_Toc496536650"/>
      <w:bookmarkStart w:id="15" w:name="_Toc531277477"/>
      <w:bookmarkStart w:id="16" w:name="_Toc955287"/>
      <w:bookmarkStart w:id="17" w:name="_Toc99025715"/>
      <w:r w:rsidRPr="001844D5">
        <w:lastRenderedPageBreak/>
        <w:t>About</w:t>
      </w:r>
      <w:r>
        <w:t xml:space="preserve"> the </w:t>
      </w:r>
      <w:r w:rsidR="00F77740">
        <w:t>Maker Projects -</w:t>
      </w:r>
      <w:r w:rsidR="007505AA">
        <w:t xml:space="preserve"> Community STEM Engagement grants 2022</w:t>
      </w:r>
      <w:r>
        <w:t xml:space="preserve"> grant opportunity</w:t>
      </w:r>
      <w:bookmarkEnd w:id="14"/>
      <w:bookmarkEnd w:id="15"/>
      <w:bookmarkEnd w:id="16"/>
      <w:bookmarkEnd w:id="17"/>
    </w:p>
    <w:p w14:paraId="249B8516" w14:textId="167B7D1E" w:rsidR="007505AA" w:rsidRPr="00F14518" w:rsidRDefault="007505AA">
      <w:pPr>
        <w:rPr>
          <w:rFonts w:cs="Arial"/>
        </w:rPr>
      </w:pPr>
      <w:r w:rsidRPr="00254770" w:rsidDel="00D01699">
        <w:rPr>
          <w:rFonts w:cs="Arial"/>
        </w:rPr>
        <w:t xml:space="preserve">These guidelines contain information for the </w:t>
      </w:r>
      <w:r w:rsidRPr="00254770">
        <w:rPr>
          <w:rFonts w:cs="Arial"/>
        </w:rPr>
        <w:t xml:space="preserve">Maker </w:t>
      </w:r>
      <w:r w:rsidR="004C79D7" w:rsidRPr="00254770">
        <w:rPr>
          <w:rFonts w:cs="Arial"/>
        </w:rPr>
        <w:t>Projects</w:t>
      </w:r>
      <w:r w:rsidR="008262D9" w:rsidRPr="00254770">
        <w:rPr>
          <w:rFonts w:cs="Arial"/>
        </w:rPr>
        <w:t xml:space="preserve"> -</w:t>
      </w:r>
      <w:r w:rsidRPr="00254770">
        <w:rPr>
          <w:rFonts w:cs="Arial"/>
        </w:rPr>
        <w:t xml:space="preserve"> Community STEM Engagement grants</w:t>
      </w:r>
      <w:r w:rsidRPr="00FB1DE0" w:rsidDel="00D01699">
        <w:rPr>
          <w:rFonts w:cs="Arial"/>
        </w:rPr>
        <w:t xml:space="preserve">. </w:t>
      </w:r>
      <w:r w:rsidRPr="00FB1DE0">
        <w:rPr>
          <w:rFonts w:cs="Arial"/>
        </w:rPr>
        <w:t>This grant opportunity is part of the Inspiring Austr</w:t>
      </w:r>
      <w:r w:rsidRPr="00F14518">
        <w:rPr>
          <w:rFonts w:cs="Arial"/>
        </w:rPr>
        <w:t>alia – Science Engagement Programme.</w:t>
      </w:r>
    </w:p>
    <w:p w14:paraId="7D4D51D0" w14:textId="61C33161" w:rsidR="007505AA" w:rsidRDefault="007505AA" w:rsidP="1F98AB61">
      <w:pPr>
        <w:spacing w:after="80"/>
      </w:pPr>
      <w:r w:rsidRPr="00683CDA">
        <w:rPr>
          <w:rFonts w:cs="Arial"/>
        </w:rPr>
        <w:t>The M</w:t>
      </w:r>
      <w:r w:rsidR="008262D9" w:rsidRPr="004303F9">
        <w:rPr>
          <w:rFonts w:cs="Arial"/>
        </w:rPr>
        <w:t>aker Projects -</w:t>
      </w:r>
      <w:r w:rsidRPr="004303F9">
        <w:rPr>
          <w:rFonts w:cs="Arial"/>
        </w:rPr>
        <w:t xml:space="preserve"> Community STEM Engagement grants aim to foster creativity and inquiry</w:t>
      </w:r>
      <w:r w:rsidR="00CC2868">
        <w:rPr>
          <w:rFonts w:cs="Arial"/>
        </w:rPr>
        <w:t>-</w:t>
      </w:r>
      <w:r w:rsidRPr="004303F9">
        <w:rPr>
          <w:rFonts w:cs="Arial"/>
        </w:rPr>
        <w:t xml:space="preserve">based learning and support the </w:t>
      </w:r>
      <w:r w:rsidRPr="00861305">
        <w:t xml:space="preserve">development of </w:t>
      </w:r>
      <w:r>
        <w:t xml:space="preserve">STEM </w:t>
      </w:r>
      <w:r w:rsidRPr="00861305">
        <w:t>skills</w:t>
      </w:r>
      <w:r>
        <w:t xml:space="preserve"> in students and youth under 18 years of age in</w:t>
      </w:r>
      <w:r w:rsidRPr="00861305">
        <w:t xml:space="preserve"> design, engineering and programming</w:t>
      </w:r>
      <w:r w:rsidRPr="2D35BB88">
        <w:t>,</w:t>
      </w:r>
      <w:r w:rsidRPr="00861305">
        <w:t xml:space="preserve"> through hands</w:t>
      </w:r>
      <w:r w:rsidRPr="2D35BB88">
        <w:t>-</w:t>
      </w:r>
      <w:r w:rsidRPr="00861305">
        <w:t>on learnin</w:t>
      </w:r>
      <w:r>
        <w:t>g.</w:t>
      </w:r>
      <w:r w:rsidRPr="00254770">
        <w:rPr>
          <w:rFonts w:cs="Arial"/>
        </w:rPr>
        <w:t xml:space="preserve"> The objectives of the</w:t>
      </w:r>
      <w:r w:rsidRPr="00254770">
        <w:rPr>
          <w:b/>
          <w:bCs/>
        </w:rPr>
        <w:t xml:space="preserve"> </w:t>
      </w:r>
      <w:r w:rsidRPr="00CD75B8">
        <w:t>grant opportunity</w:t>
      </w:r>
      <w:r w:rsidRPr="00254770">
        <w:rPr>
          <w:rFonts w:cs="Arial"/>
        </w:rPr>
        <w:t xml:space="preserve"> are to:</w:t>
      </w:r>
    </w:p>
    <w:p w14:paraId="1A489AF1" w14:textId="77777777" w:rsidR="007505AA" w:rsidRDefault="007505AA" w:rsidP="2D35BB88">
      <w:pPr>
        <w:pStyle w:val="ListBullet"/>
        <w:numPr>
          <w:ilvl w:val="0"/>
          <w:numId w:val="7"/>
        </w:numPr>
      </w:pPr>
      <w:r w:rsidRPr="00254770">
        <w:t xml:space="preserve">deliver maker projects where students and youth under 18 years of age can develop and apply their STEM knowledge through experimentation, tinkering and hands-on learning by engaging </w:t>
      </w:r>
      <w:r w:rsidRPr="00FB1DE0">
        <w:t>with a range of technologies</w:t>
      </w:r>
    </w:p>
    <w:p w14:paraId="6E6CC51F" w14:textId="3B9D4275" w:rsidR="007505AA" w:rsidRDefault="007505AA" w:rsidP="2D35BB88">
      <w:pPr>
        <w:pStyle w:val="ListBullet"/>
        <w:numPr>
          <w:ilvl w:val="0"/>
          <w:numId w:val="7"/>
        </w:numPr>
      </w:pPr>
      <w:r w:rsidRPr="00254770">
        <w:t>encourage practical skills, creativity and entrepreneurial thinking through the delivery of hands</w:t>
      </w:r>
      <w:r w:rsidR="007D70D8" w:rsidRPr="2D35BB88">
        <w:t xml:space="preserve"> </w:t>
      </w:r>
      <w:r w:rsidRPr="00254770">
        <w:t>on</w:t>
      </w:r>
      <w:r w:rsidRPr="00254770">
        <w:noBreakHyphen/>
        <w:t xml:space="preserve"> STEM-related events and activities</w:t>
      </w:r>
    </w:p>
    <w:p w14:paraId="5DD33198" w14:textId="77777777" w:rsidR="007505AA" w:rsidRDefault="007505AA" w:rsidP="2D35BB88">
      <w:pPr>
        <w:pStyle w:val="ListBullet"/>
        <w:numPr>
          <w:ilvl w:val="0"/>
          <w:numId w:val="7"/>
        </w:numPr>
      </w:pPr>
      <w:r w:rsidRPr="00254770">
        <w:t>inspire students to pursue STEM disciplines in their study and work</w:t>
      </w:r>
    </w:p>
    <w:p w14:paraId="1C1A311B" w14:textId="400FC871" w:rsidR="00CD237D" w:rsidRPr="00951C14" w:rsidRDefault="007505AA" w:rsidP="2D35BB88">
      <w:pPr>
        <w:pStyle w:val="ListBullet"/>
        <w:numPr>
          <w:ilvl w:val="0"/>
          <w:numId w:val="7"/>
        </w:numPr>
      </w:pPr>
      <w:r w:rsidRPr="00254770">
        <w:t>ensure that maker projects are accessible to as many young people as possible, including those in regional, rural and disadvantaged areas</w:t>
      </w:r>
    </w:p>
    <w:p w14:paraId="65CE0827" w14:textId="40C5DA0B" w:rsidR="007505AA" w:rsidRPr="004C79D7" w:rsidRDefault="007505AA" w:rsidP="2D35BB88">
      <w:pPr>
        <w:pStyle w:val="ListBullet"/>
        <w:numPr>
          <w:ilvl w:val="0"/>
          <w:numId w:val="7"/>
        </w:numPr>
      </w:pPr>
      <w:r>
        <w:t>make a positive</w:t>
      </w:r>
      <w:r w:rsidR="0027240A">
        <w:t xml:space="preserve"> and </w:t>
      </w:r>
      <w:r w:rsidR="00CD237D">
        <w:t>ongoing</w:t>
      </w:r>
      <w:r w:rsidR="0027240A" w:rsidRPr="2D35BB88">
        <w:t xml:space="preserve"> </w:t>
      </w:r>
      <w:r>
        <w:t xml:space="preserve">impact on youth under 18 years of age, particularly those from </w:t>
      </w:r>
      <w:r w:rsidRPr="00254770">
        <w:t>historically under-represented groups, including girls, Aboriginal and</w:t>
      </w:r>
      <w:r w:rsidR="009949FF">
        <w:t>/or</w:t>
      </w:r>
      <w:r w:rsidRPr="00254770">
        <w:t xml:space="preserve"> Torres Strait Islander</w:t>
      </w:r>
      <w:r w:rsidR="009949FF">
        <w:t xml:space="preserve"> peoples</w:t>
      </w:r>
      <w:r w:rsidRPr="00254770">
        <w:t>, and youth living in regional, rural and remote</w:t>
      </w:r>
      <w:r>
        <w:t xml:space="preserve"> </w:t>
      </w:r>
      <w:r w:rsidR="004C79D7">
        <w:t xml:space="preserve">locations, </w:t>
      </w:r>
      <w:r w:rsidR="008262D9" w:rsidRPr="0027240A">
        <w:t>people</w:t>
      </w:r>
      <w:r w:rsidR="004C79D7">
        <w:t xml:space="preserve"> with disability and </w:t>
      </w:r>
      <w:r w:rsidR="00DB4B4A">
        <w:t>people</w:t>
      </w:r>
      <w:r w:rsidR="004C79D7">
        <w:t xml:space="preserve"> from educationally disadvantaged backgrounds.</w:t>
      </w:r>
    </w:p>
    <w:p w14:paraId="2C1BBA87" w14:textId="77777777" w:rsidR="007505AA" w:rsidRDefault="007505AA" w:rsidP="007505AA">
      <w:pPr>
        <w:spacing w:after="80"/>
        <w:rPr>
          <w:rFonts w:cs="Arial"/>
        </w:rPr>
      </w:pPr>
      <w:r w:rsidRPr="00E23548">
        <w:rPr>
          <w:rFonts w:cs="Arial"/>
        </w:rPr>
        <w:t xml:space="preserve">The </w:t>
      </w:r>
      <w:r>
        <w:rPr>
          <w:rFonts w:cs="Arial"/>
        </w:rPr>
        <w:t xml:space="preserve">intended outcomes of the </w:t>
      </w:r>
      <w:r w:rsidRPr="00CD75B8">
        <w:t>grant opportunity</w:t>
      </w:r>
      <w:r w:rsidRPr="00CD75B8">
        <w:rPr>
          <w:rFonts w:cs="Arial"/>
        </w:rPr>
        <w:t xml:space="preserve"> a</w:t>
      </w:r>
      <w:r>
        <w:rPr>
          <w:rFonts w:cs="Arial"/>
        </w:rPr>
        <w:t>re:</w:t>
      </w:r>
    </w:p>
    <w:p w14:paraId="3ECF9845" w14:textId="77777777" w:rsidR="007505AA" w:rsidRPr="005137B9" w:rsidRDefault="007505AA" w:rsidP="2D35BB88">
      <w:pPr>
        <w:pStyle w:val="ListBullet"/>
        <w:numPr>
          <w:ilvl w:val="0"/>
          <w:numId w:val="7"/>
        </w:numPr>
      </w:pPr>
      <w:r w:rsidRPr="00254770">
        <w:t>students and youth under 18 years of age will gain practical knowledge and skills in</w:t>
      </w:r>
      <w:r>
        <w:t xml:space="preserve"> scientific experimentation, </w:t>
      </w:r>
      <w:r w:rsidRPr="00254770">
        <w:t>design, technology, innovation and entrepreneurship</w:t>
      </w:r>
    </w:p>
    <w:p w14:paraId="3D1176FE" w14:textId="176153B6" w:rsidR="007505AA" w:rsidRPr="00B41DCC" w:rsidRDefault="007505AA" w:rsidP="2D35BB88">
      <w:pPr>
        <w:pStyle w:val="ListBullet"/>
        <w:numPr>
          <w:ilvl w:val="0"/>
          <w:numId w:val="7"/>
        </w:numPr>
      </w:pPr>
      <w:r w:rsidRPr="00254770">
        <w:t>an increase in the accessibility of STEM-related events and activities and increased participation of youth under 18 years of age, particularly those from groups traditionally under</w:t>
      </w:r>
      <w:r w:rsidRPr="00254770">
        <w:noBreakHyphen/>
        <w:t>represented in STEM, including girls, Aboriginal and</w:t>
      </w:r>
      <w:r w:rsidR="00756E55" w:rsidRPr="00FB1DE0">
        <w:t>/or</w:t>
      </w:r>
      <w:r w:rsidRPr="00FB1DE0">
        <w:t xml:space="preserve"> Torres Strait Islander</w:t>
      </w:r>
      <w:r w:rsidR="009949FF">
        <w:t xml:space="preserve"> peoples</w:t>
      </w:r>
      <w:r w:rsidRPr="00FB1DE0">
        <w:t xml:space="preserve">, </w:t>
      </w:r>
      <w:r w:rsidRPr="00254770">
        <w:t xml:space="preserve">people living in regional, rural and remote </w:t>
      </w:r>
      <w:r w:rsidR="004C79D7">
        <w:t xml:space="preserve">locations, </w:t>
      </w:r>
      <w:r w:rsidR="008262D9" w:rsidRPr="00D00A7A">
        <w:t>people</w:t>
      </w:r>
      <w:r w:rsidR="004C79D7">
        <w:t xml:space="preserve"> with disability and </w:t>
      </w:r>
      <w:r w:rsidR="00DB4B4A">
        <w:t>people</w:t>
      </w:r>
      <w:r w:rsidR="004C79D7">
        <w:t xml:space="preserve"> from educationally disadvantaged backgrounds</w:t>
      </w:r>
      <w:r w:rsidRPr="00254770">
        <w:t>, in STEM events</w:t>
      </w:r>
    </w:p>
    <w:p w14:paraId="620EC5A3" w14:textId="18C9AA4F" w:rsidR="007505AA" w:rsidRPr="00007E4B" w:rsidRDefault="0027240A" w:rsidP="2D35BB88">
      <w:pPr>
        <w:pStyle w:val="ListBullet"/>
        <w:numPr>
          <w:ilvl w:val="0"/>
          <w:numId w:val="7"/>
        </w:numPr>
      </w:pPr>
      <w:proofErr w:type="gramStart"/>
      <w:r>
        <w:t>positive</w:t>
      </w:r>
      <w:proofErr w:type="gramEnd"/>
      <w:r>
        <w:t xml:space="preserve"> and </w:t>
      </w:r>
      <w:r w:rsidR="00CD237D">
        <w:t xml:space="preserve">ongoing </w:t>
      </w:r>
      <w:r w:rsidR="007505AA">
        <w:t xml:space="preserve">development of </w:t>
      </w:r>
      <w:r w:rsidR="007505AA" w:rsidRPr="00254770">
        <w:t xml:space="preserve">STEM skills for participating youth through inquiry-based learning. </w:t>
      </w:r>
    </w:p>
    <w:p w14:paraId="6BC0F679" w14:textId="77777777" w:rsidR="007505AA" w:rsidRPr="00022A7F" w:rsidRDefault="007505AA" w:rsidP="1F98AB61">
      <w:pPr>
        <w:spacing w:after="80"/>
      </w:pPr>
      <w:r w:rsidRPr="00022A7F">
        <w:t>This document sets out</w:t>
      </w:r>
      <w:r w:rsidRPr="2D35BB88">
        <w:t>:</w:t>
      </w:r>
    </w:p>
    <w:p w14:paraId="64BC6E40" w14:textId="77777777" w:rsidR="007505AA" w:rsidRDefault="007505AA" w:rsidP="2D35BB88">
      <w:pPr>
        <w:pStyle w:val="ListBullet"/>
        <w:numPr>
          <w:ilvl w:val="0"/>
          <w:numId w:val="7"/>
        </w:numPr>
      </w:pPr>
      <w:r w:rsidRPr="000A271A">
        <w:t xml:space="preserve">the eligibility and </w:t>
      </w:r>
      <w:r>
        <w:t xml:space="preserve">assessment </w:t>
      </w:r>
      <w:r w:rsidRPr="000A271A">
        <w:t>criteria</w:t>
      </w:r>
    </w:p>
    <w:p w14:paraId="2BDE757A" w14:textId="77777777" w:rsidR="007505AA" w:rsidRPr="009D0EBC" w:rsidRDefault="007505AA" w:rsidP="2D35BB88">
      <w:pPr>
        <w:pStyle w:val="ListBullet"/>
        <w:numPr>
          <w:ilvl w:val="0"/>
          <w:numId w:val="7"/>
        </w:numPr>
      </w:pPr>
      <w:r w:rsidRPr="009D0EBC">
        <w:t xml:space="preserve">how </w:t>
      </w:r>
      <w:r>
        <w:t xml:space="preserve">we consider and assess </w:t>
      </w:r>
      <w:r w:rsidRPr="009D0EBC">
        <w:t>grant applications</w:t>
      </w:r>
    </w:p>
    <w:p w14:paraId="104D9633" w14:textId="77777777" w:rsidR="007505AA" w:rsidRPr="005A61FE" w:rsidRDefault="007505AA" w:rsidP="2D35BB88">
      <w:pPr>
        <w:pStyle w:val="ListBullet"/>
        <w:numPr>
          <w:ilvl w:val="0"/>
          <w:numId w:val="7"/>
        </w:numPr>
      </w:pPr>
      <w:r w:rsidRPr="005A61FE">
        <w:t>how we notify applicants and enter into grant agreements with grantees</w:t>
      </w:r>
    </w:p>
    <w:p w14:paraId="0B87E3F1" w14:textId="77777777" w:rsidR="007505AA" w:rsidRPr="009D0EBC" w:rsidRDefault="007505AA" w:rsidP="2D35BB88">
      <w:pPr>
        <w:pStyle w:val="ListBullet"/>
        <w:numPr>
          <w:ilvl w:val="0"/>
          <w:numId w:val="7"/>
        </w:numPr>
      </w:pPr>
      <w:r w:rsidRPr="009D0EBC">
        <w:t xml:space="preserve">how </w:t>
      </w:r>
      <w:r>
        <w:t xml:space="preserve">we monitor and evaluate </w:t>
      </w:r>
      <w:r w:rsidRPr="005A61FE">
        <w:t>grantees’ performance</w:t>
      </w:r>
    </w:p>
    <w:p w14:paraId="77405DFA" w14:textId="77777777" w:rsidR="007505AA" w:rsidRPr="009D0EBC" w:rsidRDefault="007505AA" w:rsidP="2D35BB88">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7B624052" w14:textId="6A4C9C86" w:rsidR="007505AA" w:rsidRPr="00CC767D" w:rsidRDefault="007505AA" w:rsidP="1F98AB61">
      <w:r w:rsidRPr="006E6377">
        <w:t>The Department of Industry, Science</w:t>
      </w:r>
      <w:r w:rsidR="004C79D7">
        <w:t>, Energy and Resources</w:t>
      </w:r>
      <w:r w:rsidRPr="2D35BB88">
        <w:t xml:space="preserve"> </w:t>
      </w:r>
      <w:r>
        <w:t>(the department</w:t>
      </w:r>
      <w:r w:rsidR="00FD2627">
        <w:t>/we</w:t>
      </w:r>
      <w:r>
        <w:t xml:space="preserve">) </w:t>
      </w:r>
      <w:r w:rsidRPr="006E6377">
        <w:t xml:space="preserve">is responsible for administering </w:t>
      </w:r>
      <w:r w:rsidRPr="005A61FE">
        <w:t>this</w:t>
      </w:r>
      <w:r w:rsidRPr="2D35BB88">
        <w:t xml:space="preserve"> </w:t>
      </w:r>
      <w:r>
        <w:t>grant opportunity</w:t>
      </w:r>
      <w:r w:rsidRPr="2D35BB88">
        <w:t>.</w:t>
      </w:r>
    </w:p>
    <w:p w14:paraId="034A776A" w14:textId="4F5D59D8" w:rsidR="007505AA" w:rsidRDefault="007505AA" w:rsidP="1F98AB61">
      <w:r>
        <w:t xml:space="preserve">We have defined key terms used in these guidelines in the glossary at section </w:t>
      </w:r>
      <w:r>
        <w:fldChar w:fldCharType="begin"/>
      </w:r>
      <w:r>
        <w:instrText xml:space="preserve"> REF _Ref17466953 \r \h </w:instrText>
      </w:r>
      <w:r>
        <w:fldChar w:fldCharType="separate"/>
      </w:r>
      <w:r w:rsidR="00503249">
        <w:t>14</w:t>
      </w:r>
      <w:r>
        <w:fldChar w:fldCharType="end"/>
      </w:r>
      <w:r w:rsidRPr="2D35BB88">
        <w:t>.</w:t>
      </w:r>
    </w:p>
    <w:p w14:paraId="5AD3C717" w14:textId="77777777" w:rsidR="007505AA" w:rsidRDefault="007505AA" w:rsidP="1F98AB61">
      <w:r>
        <w:t>You should read this document carefully before you fill out an application.</w:t>
      </w:r>
    </w:p>
    <w:p w14:paraId="25F6521B" w14:textId="08125014" w:rsidR="00712F06" w:rsidRDefault="00405D85" w:rsidP="2D35BB88">
      <w:pPr>
        <w:pStyle w:val="Heading2"/>
      </w:pPr>
      <w:bookmarkStart w:id="18" w:name="_Toc496536651"/>
      <w:bookmarkStart w:id="19" w:name="_Toc531277478"/>
      <w:bookmarkStart w:id="20" w:name="_Toc955288"/>
      <w:bookmarkStart w:id="21" w:name="_Toc99025716"/>
      <w:bookmarkStart w:id="22" w:name="_Toc164844263"/>
      <w:bookmarkStart w:id="23" w:name="_Toc383003256"/>
      <w:bookmarkEnd w:id="3"/>
      <w:r>
        <w:lastRenderedPageBreak/>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00212305" w:rsidR="004A168F" w:rsidRDefault="004A168F" w:rsidP="004A168F">
      <w:r>
        <w:t>The Australian Government has announced a total of $</w:t>
      </w:r>
      <w:r w:rsidR="008262D9">
        <w:t>7.23</w:t>
      </w:r>
      <w:r w:rsidR="007505AA">
        <w:t xml:space="preserve"> million</w:t>
      </w:r>
      <w:r w:rsidRPr="2D35BB88">
        <w:t xml:space="preserve"> </w:t>
      </w:r>
      <w:r w:rsidR="008262D9">
        <w:t>per year in ongoing funding for the Inspiring Australia – Science Engagement programme.</w:t>
      </w:r>
      <w:r w:rsidRPr="2D35BB88">
        <w:t xml:space="preserve"> </w:t>
      </w:r>
      <w:r w:rsidR="00F77740">
        <w:t xml:space="preserve">For this </w:t>
      </w:r>
      <w:proofErr w:type="gramStart"/>
      <w:r w:rsidR="00F77740">
        <w:t>grant</w:t>
      </w:r>
      <w:proofErr w:type="gramEnd"/>
      <w:r w:rsidR="00F77740">
        <w:t xml:space="preserve"> </w:t>
      </w:r>
      <w:r w:rsidR="008262D9">
        <w:t>opportunity up to $2</w:t>
      </w:r>
      <w:r w:rsidR="004750C6">
        <w:t> </w:t>
      </w:r>
      <w:r w:rsidR="008262D9">
        <w:t>million in funding is available over two years.</w:t>
      </w:r>
      <w:r w:rsidR="00F77740" w:rsidRPr="2D35BB88" w:rsidDel="00F77740">
        <w:t xml:space="preserve"> </w:t>
      </w:r>
    </w:p>
    <w:p w14:paraId="25F6521D" w14:textId="3F32382D" w:rsidR="00A04E7B" w:rsidRDefault="00A04E7B" w:rsidP="2D35BB88">
      <w:pPr>
        <w:pStyle w:val="Heading3"/>
        <w:numPr>
          <w:ilvl w:val="1"/>
          <w:numId w:val="47"/>
        </w:numPr>
      </w:pPr>
      <w:bookmarkStart w:id="24" w:name="_Toc496536652"/>
      <w:bookmarkStart w:id="25" w:name="_Toc531277479"/>
      <w:bookmarkStart w:id="26" w:name="_Toc955289"/>
      <w:bookmarkStart w:id="27" w:name="_Toc99025717"/>
      <w:r>
        <w:t>Grants available</w:t>
      </w:r>
      <w:bookmarkEnd w:id="24"/>
      <w:bookmarkEnd w:id="25"/>
      <w:bookmarkEnd w:id="26"/>
      <w:bookmarkEnd w:id="27"/>
    </w:p>
    <w:p w14:paraId="25F65220" w14:textId="6230B4D9" w:rsidR="00A04E7B" w:rsidRDefault="00712F06" w:rsidP="1F98AB61">
      <w:r w:rsidRPr="006F4968">
        <w:t xml:space="preserve">The grant </w:t>
      </w:r>
      <w:r w:rsidR="00D26B94" w:rsidRPr="006F4968">
        <w:t xml:space="preserve">amount </w:t>
      </w:r>
      <w:r w:rsidRPr="006F4968">
        <w:t>will be up to</w:t>
      </w:r>
      <w:r w:rsidR="00F77740">
        <w:t xml:space="preserve"> 80</w:t>
      </w:r>
      <w:r w:rsidR="00EF0872" w:rsidRPr="2D35BB88">
        <w:t xml:space="preserve"> </w:t>
      </w:r>
      <w:r w:rsidR="00985BEF">
        <w:t>per cent</w:t>
      </w:r>
      <w:r w:rsidR="00985BEF" w:rsidRPr="2D35BB88">
        <w:t xml:space="preserve"> </w:t>
      </w:r>
      <w:r w:rsidR="00077C3D" w:rsidRPr="006F4968">
        <w:t xml:space="preserve">of eligible project </w:t>
      </w:r>
      <w:r w:rsidR="00D422B2">
        <w:t>expenditure</w:t>
      </w:r>
      <w:r w:rsidR="007D70D8" w:rsidRPr="2D35BB88">
        <w:t>.</w:t>
      </w:r>
      <w:r w:rsidR="00FB0358" w:rsidRPr="2D35BB88">
        <w:t xml:space="preserve"> </w:t>
      </w:r>
    </w:p>
    <w:p w14:paraId="25F65221" w14:textId="35B6351A" w:rsidR="00A04E7B" w:rsidRDefault="00077C3D" w:rsidP="2D35BB88">
      <w:pPr>
        <w:pStyle w:val="ListBullet"/>
      </w:pPr>
      <w:r w:rsidRPr="006F4968">
        <w:t>T</w:t>
      </w:r>
      <w:r w:rsidR="00712F06" w:rsidRPr="006F4968">
        <w:t>he minimum grant amount is $</w:t>
      </w:r>
      <w:r w:rsidR="00F77740">
        <w:t>20,000</w:t>
      </w:r>
      <w:r w:rsidR="004D19FC" w:rsidRPr="2D35BB88">
        <w:t>.</w:t>
      </w:r>
    </w:p>
    <w:p w14:paraId="25F65222" w14:textId="4FF5BA4D" w:rsidR="00A04E7B" w:rsidRDefault="00A04E7B" w:rsidP="2D35BB88">
      <w:pPr>
        <w:pStyle w:val="ListBullet"/>
        <w:spacing w:after="120"/>
      </w:pPr>
      <w:r>
        <w:t>T</w:t>
      </w:r>
      <w:r w:rsidR="00712F06" w:rsidRPr="006F4968">
        <w:t>he maximum grant amount is $</w:t>
      </w:r>
      <w:r w:rsidR="00F77740">
        <w:t>100,000</w:t>
      </w:r>
      <w:r w:rsidR="00712F06" w:rsidRPr="2D35BB88">
        <w:t>.</w:t>
      </w:r>
    </w:p>
    <w:p w14:paraId="51333CE2" w14:textId="77777777" w:rsidR="00F77740" w:rsidRDefault="00F77740" w:rsidP="1F98AB61">
      <w:r>
        <w:t xml:space="preserve">You must fund at least 20 per cent of eligible project costs with cash and/or in-kind contributions. </w:t>
      </w:r>
      <w:r w:rsidRPr="00E17F7C">
        <w:t xml:space="preserve">Where you provide in-kind contributions including </w:t>
      </w:r>
      <w:r w:rsidRPr="002405BE">
        <w:t>facilities</w:t>
      </w:r>
      <w:r>
        <w:t>, equipment</w:t>
      </w:r>
      <w:r w:rsidRPr="002405BE">
        <w:t xml:space="preserve"> and services</w:t>
      </w:r>
      <w:r w:rsidRPr="00E17F7C">
        <w:t>, you must calculate the dollar value for the in-kind activities that directly relate to the project.</w:t>
      </w:r>
    </w:p>
    <w:p w14:paraId="0974341F" w14:textId="6E166740" w:rsidR="004A168F" w:rsidRDefault="004A168F" w:rsidP="004A168F">
      <w:r>
        <w:t>You cannot use funding from other Commonwealth</w:t>
      </w:r>
      <w:r w:rsidR="00BF5B39" w:rsidRPr="2D35BB88">
        <w:t xml:space="preserve">, </w:t>
      </w:r>
      <w:r w:rsidR="006151C2">
        <w:t>s</w:t>
      </w:r>
      <w:r w:rsidR="00BF5B39">
        <w:t>tate</w:t>
      </w:r>
      <w:r w:rsidRPr="2D35BB88">
        <w:t xml:space="preserve">, </w:t>
      </w:r>
      <w:r w:rsidR="006151C2">
        <w:t>t</w:t>
      </w:r>
      <w:r w:rsidR="00BF5B39">
        <w:t xml:space="preserve">erritory </w:t>
      </w:r>
      <w:r>
        <w:t xml:space="preserve">or local government </w:t>
      </w:r>
      <w:r w:rsidR="006171E3">
        <w:t>grants</w:t>
      </w:r>
      <w:r>
        <w:t xml:space="preserve"> to fund </w:t>
      </w:r>
      <w:r w:rsidR="00D409FB">
        <w:t>the balance of</w:t>
      </w:r>
      <w:r>
        <w:t xml:space="preserve"> project </w:t>
      </w:r>
      <w:r w:rsidR="00D409FB">
        <w:t>expenditure not covered by the grant</w:t>
      </w:r>
      <w:r w:rsidRPr="2D35BB88">
        <w:t>.</w:t>
      </w:r>
    </w:p>
    <w:p w14:paraId="3F028DD4" w14:textId="24F310F6" w:rsidR="00C74F21" w:rsidRDefault="00D409FB" w:rsidP="1F98AB61">
      <w:bookmarkStart w:id="28" w:name="_Toc496536653"/>
      <w:r w:rsidRPr="00297657">
        <w:t xml:space="preserve">We cannot fund your project if it receives funding from another </w:t>
      </w:r>
      <w:r>
        <w:t xml:space="preserve">Commonwealth </w:t>
      </w:r>
      <w:r w:rsidRPr="00297657">
        <w:t xml:space="preserve">grant. </w:t>
      </w:r>
      <w:r w:rsidR="00EA719A" w:rsidRPr="00297657">
        <w:t>You can apply</w:t>
      </w:r>
      <w:r w:rsidR="00EA719A">
        <w:t xml:space="preserve"> for </w:t>
      </w:r>
      <w:r w:rsidR="00E85FA2">
        <w:t>a grant</w:t>
      </w:r>
      <w:r w:rsidR="00EA719A" w:rsidRPr="2D35BB88">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successful, you must choose either the</w:t>
      </w:r>
      <w:r w:rsidR="00F77740">
        <w:t xml:space="preserve"> Maker Projects – Community STEM Engagement </w:t>
      </w:r>
      <w:r w:rsidR="00EA719A">
        <w:t>grant or the other Commonwealth grant</w:t>
      </w:r>
      <w:r w:rsidR="00492E66" w:rsidRPr="2D35BB88">
        <w:t>.</w:t>
      </w:r>
    </w:p>
    <w:p w14:paraId="25F65226" w14:textId="677189E0" w:rsidR="00A04E7B" w:rsidRDefault="00A04E7B" w:rsidP="2D35BB88">
      <w:pPr>
        <w:pStyle w:val="Heading3"/>
        <w:numPr>
          <w:ilvl w:val="1"/>
          <w:numId w:val="48"/>
        </w:numPr>
      </w:pPr>
      <w:bookmarkStart w:id="29" w:name="_Toc531277480"/>
      <w:bookmarkStart w:id="30" w:name="_Toc955290"/>
      <w:bookmarkStart w:id="31" w:name="_Toc99025718"/>
      <w:r>
        <w:t xml:space="preserve">Project </w:t>
      </w:r>
      <w:r w:rsidR="00476A36" w:rsidRPr="005A61FE">
        <w:t>period</w:t>
      </w:r>
      <w:bookmarkEnd w:id="28"/>
      <w:bookmarkEnd w:id="29"/>
      <w:bookmarkEnd w:id="30"/>
      <w:bookmarkEnd w:id="31"/>
    </w:p>
    <w:p w14:paraId="226E6AE2" w14:textId="2A5E2110" w:rsidR="00BE1238" w:rsidRDefault="00BE1238" w:rsidP="005242BA">
      <w:r>
        <w:t>You</w:t>
      </w:r>
      <w:r w:rsidR="00DE3AC3">
        <w:t>r</w:t>
      </w:r>
      <w:r>
        <w:t xml:space="preserve"> project must start within one month of executing your grant agreement</w:t>
      </w:r>
      <w:r w:rsidR="00BD0642">
        <w:t xml:space="preserve"> unless agreed upon by the P</w:t>
      </w:r>
      <w:r w:rsidR="00F90B23">
        <w:t xml:space="preserve">rogram </w:t>
      </w:r>
      <w:r w:rsidR="00BD0642">
        <w:t>D</w:t>
      </w:r>
      <w:r w:rsidR="00F90B23">
        <w:t>elegate.</w:t>
      </w:r>
    </w:p>
    <w:p w14:paraId="365435A4" w14:textId="41877077" w:rsidR="00270EE0" w:rsidRPr="00270EE0" w:rsidRDefault="00270EE0" w:rsidP="005242BA">
      <w:pPr>
        <w:rPr>
          <w:highlight w:val="yellow"/>
        </w:rPr>
      </w:pPr>
      <w:r>
        <w:t>You must complete your p</w:t>
      </w:r>
      <w:r w:rsidRPr="00B215DF">
        <w:t>roject</w:t>
      </w:r>
      <w:r w:rsidRPr="2D35BB88">
        <w:t xml:space="preserve"> </w:t>
      </w:r>
      <w:r>
        <w:t xml:space="preserve">by </w:t>
      </w:r>
      <w:r w:rsidRPr="00A93306">
        <w:t>31 March 2024.</w:t>
      </w:r>
    </w:p>
    <w:p w14:paraId="25F6522A" w14:textId="6D99D98E" w:rsidR="00285F58" w:rsidRPr="00DF637B" w:rsidRDefault="00285F58" w:rsidP="2D35BB88">
      <w:pPr>
        <w:pStyle w:val="Heading2"/>
      </w:pPr>
      <w:bookmarkStart w:id="32" w:name="_Toc87524674"/>
      <w:bookmarkStart w:id="33" w:name="_Toc530072971"/>
      <w:bookmarkStart w:id="34" w:name="_Eligibility_criteria"/>
      <w:bookmarkStart w:id="35" w:name="_Toc496536654"/>
      <w:bookmarkStart w:id="36" w:name="_Toc531277481"/>
      <w:bookmarkStart w:id="37" w:name="_Toc955291"/>
      <w:bookmarkStart w:id="38" w:name="_Toc99025719"/>
      <w:bookmarkEnd w:id="22"/>
      <w:bookmarkEnd w:id="23"/>
      <w:bookmarkEnd w:id="32"/>
      <w:bookmarkEnd w:id="33"/>
      <w:bookmarkEnd w:id="34"/>
      <w:r>
        <w:t>Eligibility criteria</w:t>
      </w:r>
      <w:bookmarkEnd w:id="35"/>
      <w:bookmarkEnd w:id="36"/>
      <w:bookmarkEnd w:id="37"/>
      <w:bookmarkEnd w:id="38"/>
    </w:p>
    <w:p w14:paraId="25F6522B" w14:textId="77777777" w:rsidR="00C84E84" w:rsidRDefault="009D33F3" w:rsidP="00C84E84">
      <w:bookmarkStart w:id="39" w:name="_Ref437348317"/>
      <w:bookmarkStart w:id="40" w:name="_Ref437348323"/>
      <w:bookmarkStart w:id="41" w:name="_Ref437349175"/>
      <w:r>
        <w:t xml:space="preserve">We cannot consider your application if you do not satisfy all eligibility criteria. </w:t>
      </w:r>
    </w:p>
    <w:p w14:paraId="25F6522C" w14:textId="064F639B" w:rsidR="00A35F51" w:rsidRDefault="001A6862" w:rsidP="2D35BB88">
      <w:pPr>
        <w:pStyle w:val="Heading3"/>
        <w:numPr>
          <w:ilvl w:val="1"/>
          <w:numId w:val="43"/>
        </w:numPr>
      </w:pPr>
      <w:bookmarkStart w:id="42" w:name="_Toc496536655"/>
      <w:bookmarkStart w:id="43" w:name="_Ref530054835"/>
      <w:bookmarkStart w:id="44" w:name="_Toc531277482"/>
      <w:bookmarkStart w:id="45" w:name="_Toc955292"/>
      <w:bookmarkStart w:id="46" w:name="_Toc99025720"/>
      <w:r>
        <w:t xml:space="preserve">Who </w:t>
      </w:r>
      <w:r w:rsidR="009F7B46">
        <w:t>is eligible?</w:t>
      </w:r>
      <w:bookmarkEnd w:id="39"/>
      <w:bookmarkEnd w:id="40"/>
      <w:bookmarkEnd w:id="41"/>
      <w:bookmarkEnd w:id="42"/>
      <w:bookmarkEnd w:id="43"/>
      <w:bookmarkEnd w:id="44"/>
      <w:bookmarkEnd w:id="45"/>
      <w:bookmarkEnd w:id="46"/>
    </w:p>
    <w:p w14:paraId="25F6522E" w14:textId="49CA3CCB" w:rsidR="00093BA1" w:rsidRDefault="00A35F51" w:rsidP="008D5C33">
      <w:pPr>
        <w:spacing w:after="80"/>
      </w:pPr>
      <w:r w:rsidRPr="00E162FF">
        <w:t xml:space="preserve">To </w:t>
      </w:r>
      <w:r w:rsidR="009F7B46">
        <w:t xml:space="preserve">be eligible </w:t>
      </w:r>
      <w:r w:rsidR="008B3A1F">
        <w:t xml:space="preserve">the lead organisation </w:t>
      </w:r>
      <w:r w:rsidR="009F7B46">
        <w:t>must</w:t>
      </w:r>
      <w:r w:rsidR="00B6306B" w:rsidRPr="2D35BB88">
        <w:t>:</w:t>
      </w:r>
    </w:p>
    <w:p w14:paraId="25F6522F" w14:textId="50C4B583" w:rsidR="00093BA1" w:rsidRDefault="006B0D0E" w:rsidP="2D35BB88">
      <w:pPr>
        <w:pStyle w:val="ListBullet"/>
      </w:pPr>
      <w:r>
        <w:t>have an Australian Business Number (ABN</w:t>
      </w:r>
      <w:r w:rsidR="006151C2" w:rsidRPr="2D35BB88">
        <w:t>)</w:t>
      </w:r>
    </w:p>
    <w:p w14:paraId="25F65232" w14:textId="6E03EB56"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rsidRPr="2D35BB88">
        <w:t>:</w:t>
      </w:r>
    </w:p>
    <w:p w14:paraId="25F65234" w14:textId="72228B7D" w:rsidR="006B0D0E" w:rsidRDefault="00C06B9E" w:rsidP="2D35BB88">
      <w:pPr>
        <w:pStyle w:val="ListBullet"/>
      </w:pPr>
      <w:r>
        <w:t>a</w:t>
      </w:r>
      <w:r w:rsidR="0089430E">
        <w:t xml:space="preserve"> company</w:t>
      </w:r>
      <w:r w:rsidRPr="2D35BB88">
        <w:t>,</w:t>
      </w:r>
      <w:r w:rsidR="006B0D0E">
        <w:t xml:space="preserve"> incorporated in Australia</w:t>
      </w:r>
    </w:p>
    <w:p w14:paraId="125DE8D0" w14:textId="594AE97A" w:rsidR="00C615AC" w:rsidRDefault="00C615AC" w:rsidP="0CE995C9">
      <w:pPr>
        <w:pStyle w:val="ListBullet"/>
      </w:pPr>
      <w:r w:rsidRPr="00510C89">
        <w:t xml:space="preserve">an Aboriginal and Torres Strait Islander Corporation registered under the </w:t>
      </w:r>
      <w:r w:rsidRPr="0CE995C9">
        <w:rPr>
          <w:i/>
          <w:iCs/>
        </w:rPr>
        <w:t xml:space="preserve">Corporations (Aboriginal and Torres Strait Islander) Act 2006 </w:t>
      </w:r>
      <w:r w:rsidRPr="0CE995C9">
        <w:t>(</w:t>
      </w:r>
      <w:proofErr w:type="spellStart"/>
      <w:r w:rsidRPr="006D3729">
        <w:t>Cth</w:t>
      </w:r>
      <w:proofErr w:type="spellEnd"/>
      <w:r w:rsidRPr="0CE995C9">
        <w:t>)</w:t>
      </w:r>
    </w:p>
    <w:p w14:paraId="386CBF44" w14:textId="07E5E33F" w:rsidR="00D33D33" w:rsidRDefault="00D33D33" w:rsidP="2D35BB88">
      <w:pPr>
        <w:pStyle w:val="ListBullet"/>
      </w:pPr>
      <w:r w:rsidRPr="000A271A">
        <w:t>an incorporated association</w:t>
      </w:r>
    </w:p>
    <w:p w14:paraId="6CA0B8CA" w14:textId="5C576636" w:rsidR="0089430E" w:rsidRDefault="008A2B2E" w:rsidP="2D35BB88">
      <w:pPr>
        <w:pStyle w:val="ListBullet"/>
      </w:pPr>
      <w:r>
        <w:t>an incorporated not for profit organisation</w:t>
      </w:r>
    </w:p>
    <w:p w14:paraId="25F6523D" w14:textId="5B46553B" w:rsidR="00160DFD" w:rsidRDefault="00722B13" w:rsidP="2D35BB88">
      <w:pPr>
        <w:pStyle w:val="ListBullet"/>
      </w:pPr>
      <w:r>
        <w:t>a publicl</w:t>
      </w:r>
      <w:r w:rsidR="00762BB3">
        <w:t>y funded research organisation (PFRO)</w:t>
      </w:r>
      <w:r w:rsidR="006B0D0E">
        <w:t xml:space="preserve"> as defined in </w:t>
      </w:r>
      <w:r w:rsidR="007441B8">
        <w:t xml:space="preserve">section </w:t>
      </w:r>
      <w:r w:rsidR="007441B8" w:rsidRPr="00506C9D">
        <w:fldChar w:fldCharType="begin"/>
      </w:r>
      <w:r w:rsidR="007441B8" w:rsidRPr="00DB38E4">
        <w:instrText xml:space="preserve"> REF _Ref17466953 \r \h </w:instrText>
      </w:r>
      <w:r w:rsidR="00DB38E4" w:rsidRPr="00506C9D">
        <w:rPr>
          <w:b/>
        </w:rPr>
        <w:instrText xml:space="preserve"> \* MERGEFORMAT </w:instrText>
      </w:r>
      <w:r w:rsidR="007441B8" w:rsidRPr="00506C9D">
        <w:fldChar w:fldCharType="separate"/>
      </w:r>
      <w:r w:rsidR="00503249">
        <w:t>14</w:t>
      </w:r>
      <w:r w:rsidR="007441B8" w:rsidRPr="00506C9D">
        <w:fldChar w:fldCharType="end"/>
      </w:r>
    </w:p>
    <w:p w14:paraId="4E071696" w14:textId="073C1292" w:rsidR="005B7604" w:rsidRDefault="005B7604" w:rsidP="2D35BB88">
      <w:pPr>
        <w:pStyle w:val="ListBullet"/>
      </w:pPr>
      <w:proofErr w:type="gramStart"/>
      <w:r>
        <w:t>a</w:t>
      </w:r>
      <w:proofErr w:type="gramEnd"/>
      <w:r>
        <w:t xml:space="preserve"> government or non-government vocational education and training (VET) provider </w:t>
      </w:r>
      <w:r w:rsidR="00BC42BF">
        <w:t>as defined in section 14.</w:t>
      </w:r>
    </w:p>
    <w:p w14:paraId="7B7C5EF3" w14:textId="7BF512F0" w:rsidR="00F3442F" w:rsidRDefault="00874149" w:rsidP="00F3442F">
      <w:r>
        <w:t>Y</w:t>
      </w:r>
      <w:r w:rsidR="00653F5B">
        <w:t>ou must have a lead o</w:t>
      </w:r>
      <w:r w:rsidR="004257FF">
        <w:t xml:space="preserve">rganisation who is the main </w:t>
      </w:r>
      <w:r w:rsidR="00653F5B">
        <w:t>driver of the project and is eligible to apply</w:t>
      </w:r>
      <w:r w:rsidR="00653F5B" w:rsidRPr="2D35BB88">
        <w:t>.</w:t>
      </w:r>
      <w:r w:rsidR="00F3442F">
        <w:t xml:space="preserve"> Lead organisations can only submit one application per grant round</w:t>
      </w:r>
      <w:r w:rsidR="00F3442F" w:rsidRPr="2D35BB88">
        <w:t xml:space="preserve">.  </w:t>
      </w:r>
    </w:p>
    <w:p w14:paraId="6D539772" w14:textId="47C72F65" w:rsidR="00F3442F" w:rsidRDefault="00F3442F" w:rsidP="00F3442F">
      <w:r>
        <w:t>An organisation may be a project partner for multiple applications.</w:t>
      </w:r>
    </w:p>
    <w:p w14:paraId="1D952BAD" w14:textId="0F75334D" w:rsidR="0060722F" w:rsidRDefault="00DF1A74" w:rsidP="005F69D2">
      <w:r>
        <w:t xml:space="preserve">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03249">
        <w:t>7.2</w:t>
      </w:r>
      <w:r w:rsidR="009049DE" w:rsidRPr="005A61FE">
        <w:fldChar w:fldCharType="end"/>
      </w:r>
      <w:r w:rsidRPr="2D35BB88">
        <w:t>.</w:t>
      </w:r>
    </w:p>
    <w:p w14:paraId="7CBB105C" w14:textId="201F95F2" w:rsidR="002A0E03" w:rsidRDefault="002A0E03" w:rsidP="2D35BB88">
      <w:pPr>
        <w:pStyle w:val="Heading3"/>
        <w:numPr>
          <w:ilvl w:val="1"/>
          <w:numId w:val="43"/>
        </w:numPr>
      </w:pPr>
      <w:bookmarkStart w:id="47" w:name="_Toc496536656"/>
      <w:bookmarkStart w:id="48" w:name="_Toc531277483"/>
      <w:bookmarkStart w:id="49" w:name="_Toc955293"/>
      <w:bookmarkStart w:id="50" w:name="_Toc99025721"/>
      <w:r>
        <w:lastRenderedPageBreak/>
        <w:t>Additional eligibility requirements</w:t>
      </w:r>
      <w:bookmarkEnd w:id="47"/>
      <w:bookmarkEnd w:id="48"/>
      <w:bookmarkEnd w:id="49"/>
      <w:bookmarkEnd w:id="50"/>
    </w:p>
    <w:p w14:paraId="13563AC0" w14:textId="65C65712" w:rsidR="00461A81" w:rsidRDefault="00461A81">
      <w:pPr>
        <w:pStyle w:val="ListBullet"/>
        <w:numPr>
          <w:ilvl w:val="0"/>
          <w:numId w:val="0"/>
        </w:numPr>
      </w:pPr>
      <w:r>
        <w:t>We can only accept applications where:</w:t>
      </w:r>
    </w:p>
    <w:p w14:paraId="4A350455" w14:textId="7EC53C7C" w:rsidR="00461A81" w:rsidRDefault="00461A81" w:rsidP="2D35BB88">
      <w:pPr>
        <w:pStyle w:val="ListBullet"/>
        <w:numPr>
          <w:ilvl w:val="0"/>
          <w:numId w:val="7"/>
        </w:numPr>
      </w:pPr>
      <w:r>
        <w:t xml:space="preserve">you deliver the project through a collaborative partnership (refer to </w:t>
      </w:r>
      <w:r w:rsidR="00D53BFB">
        <w:t xml:space="preserve">glossary </w:t>
      </w:r>
      <w:r>
        <w:t>section 14):</w:t>
      </w:r>
    </w:p>
    <w:p w14:paraId="6DEA0E27" w14:textId="6194DA59" w:rsidR="00461A81" w:rsidRDefault="00461A81" w:rsidP="2D35BB88">
      <w:pPr>
        <w:pStyle w:val="ListBullet"/>
        <w:numPr>
          <w:ilvl w:val="0"/>
          <w:numId w:val="7"/>
        </w:numPr>
        <w:ind w:left="720"/>
      </w:pPr>
      <w:r>
        <w:t>the partnership must be established prior to the submission of your application</w:t>
      </w:r>
    </w:p>
    <w:p w14:paraId="6CC87747" w14:textId="029020BE" w:rsidR="00461A81" w:rsidRDefault="00461A81" w:rsidP="2D35BB88">
      <w:pPr>
        <w:pStyle w:val="ListBullet"/>
        <w:numPr>
          <w:ilvl w:val="0"/>
          <w:numId w:val="7"/>
        </w:numPr>
        <w:ind w:left="720"/>
      </w:pPr>
      <w:r>
        <w:t>the partnership must include at least one partner organisation during the life of the project</w:t>
      </w:r>
    </w:p>
    <w:p w14:paraId="26897667" w14:textId="1985D615" w:rsidR="00461A81" w:rsidRDefault="00461A81" w:rsidP="2D35BB88">
      <w:pPr>
        <w:pStyle w:val="ListBullet"/>
        <w:numPr>
          <w:ilvl w:val="0"/>
          <w:numId w:val="7"/>
        </w:numPr>
        <w:ind w:left="720"/>
      </w:pPr>
      <w:r>
        <w:t xml:space="preserve">you can partner with organisations such </w:t>
      </w:r>
      <w:r w:rsidRPr="00502B6F">
        <w:t>as libraries, private companies, schools, and not-for-profit bodies to deliver collaborative projects</w:t>
      </w:r>
      <w:r w:rsidR="00D53BFB" w:rsidRPr="2D35BB88">
        <w:t xml:space="preserve"> </w:t>
      </w:r>
      <w:r w:rsidR="00D53BFB">
        <w:t>(internal organisation partnerships are not eligible)</w:t>
      </w:r>
      <w:r w:rsidRPr="2D35BB88">
        <w:t xml:space="preserve"> </w:t>
      </w:r>
    </w:p>
    <w:p w14:paraId="1C776E93" w14:textId="3E7CDDBF" w:rsidR="00461A81" w:rsidRDefault="00BC42BF" w:rsidP="2D35BB88">
      <w:pPr>
        <w:pStyle w:val="ListBullet"/>
        <w:numPr>
          <w:ilvl w:val="0"/>
          <w:numId w:val="7"/>
        </w:numPr>
        <w:ind w:left="720"/>
      </w:pPr>
      <w:proofErr w:type="gramStart"/>
      <w:r>
        <w:t>t</w:t>
      </w:r>
      <w:r w:rsidR="00461A81">
        <w:t>he</w:t>
      </w:r>
      <w:proofErr w:type="gramEnd"/>
      <w:r w:rsidR="00461A81">
        <w:t xml:space="preserve"> partnering organisation/s must be active participants in the deliv</w:t>
      </w:r>
      <w:r w:rsidR="00D53BFB">
        <w:t xml:space="preserve">ery of the project and not just </w:t>
      </w:r>
      <w:r w:rsidR="00461A81">
        <w:t xml:space="preserve">beneficiaries of the proposed activities. </w:t>
      </w:r>
    </w:p>
    <w:p w14:paraId="44E39298" w14:textId="5BE35896" w:rsidR="00461A81" w:rsidRDefault="00BC42BF" w:rsidP="2D35BB88">
      <w:pPr>
        <w:pStyle w:val="ListBullet"/>
        <w:numPr>
          <w:ilvl w:val="0"/>
          <w:numId w:val="7"/>
        </w:numPr>
      </w:pPr>
      <w:r>
        <w:t>y</w:t>
      </w:r>
      <w:r w:rsidR="00BE7FBD">
        <w:t>ou provide all the mandatory attachments (see section 7.1)</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2D35BB88">
      <w:pPr>
        <w:pStyle w:val="Heading3"/>
        <w:numPr>
          <w:ilvl w:val="1"/>
          <w:numId w:val="43"/>
        </w:numPr>
      </w:pPr>
      <w:bookmarkStart w:id="51" w:name="_Toc87524678"/>
      <w:bookmarkStart w:id="52" w:name="_Toc87524679"/>
      <w:bookmarkStart w:id="53" w:name="_Toc87524680"/>
      <w:bookmarkStart w:id="54" w:name="_Toc496536657"/>
      <w:bookmarkStart w:id="55" w:name="_Toc531277484"/>
      <w:bookmarkStart w:id="56" w:name="_Toc955294"/>
      <w:bookmarkStart w:id="57" w:name="_Toc99025722"/>
      <w:bookmarkStart w:id="58" w:name="_Toc164844264"/>
      <w:bookmarkStart w:id="59" w:name="_Toc383003257"/>
      <w:bookmarkEnd w:id="51"/>
      <w:bookmarkEnd w:id="52"/>
      <w:bookmarkEnd w:id="53"/>
      <w:r>
        <w:t>Who is not eligible?</w:t>
      </w:r>
      <w:bookmarkEnd w:id="54"/>
      <w:bookmarkEnd w:id="55"/>
      <w:bookmarkEnd w:id="56"/>
      <w:bookmarkEnd w:id="57"/>
    </w:p>
    <w:p w14:paraId="1D8EA1E9" w14:textId="45F12873" w:rsidR="00C32C6B" w:rsidRPr="00E162FF" w:rsidRDefault="00C32C6B" w:rsidP="008C485C">
      <w:pPr>
        <w:keepNext/>
        <w:spacing w:after="80"/>
      </w:pPr>
      <w:r>
        <w:t xml:space="preserve">You are </w:t>
      </w:r>
      <w:r w:rsidRPr="00A71134">
        <w:t>not</w:t>
      </w:r>
      <w:r>
        <w:t xml:space="preserve"> eligible to apply if you are</w:t>
      </w:r>
      <w:r w:rsidR="00B6306B" w:rsidRPr="2D35BB88">
        <w:t>:</w:t>
      </w:r>
    </w:p>
    <w:p w14:paraId="124390AB" w14:textId="175039EF" w:rsidR="008E2068" w:rsidRDefault="008E2068" w:rsidP="2D35BB88">
      <w:pPr>
        <w:pStyle w:val="ListBullet"/>
      </w:pPr>
      <w:r w:rsidRPr="00757166">
        <w:t>an organisation, or you</w:t>
      </w:r>
      <w:r w:rsidR="006E150E">
        <w:t xml:space="preserve"> have a</w:t>
      </w:r>
      <w:r w:rsidRPr="00757166">
        <w:t xml:space="preserve"> project partner, included on the National Redress Scheme’s list of ‘</w:t>
      </w:r>
      <w:hyperlink r:id="rId22" w:history="1">
        <w:r w:rsidRPr="006E150E">
          <w:rPr>
            <w:rStyle w:val="Hyperlink"/>
          </w:rPr>
          <w:t>Institutions that have not joined or signified their intent to join the Scheme</w:t>
        </w:r>
      </w:hyperlink>
      <w:r w:rsidRPr="2D35BB88">
        <w:t>’</w:t>
      </w:r>
      <w:r w:rsidR="006E150E">
        <w:rPr>
          <w:rStyle w:val="FootnoteReference"/>
        </w:rPr>
        <w:footnoteReference w:id="3"/>
      </w:r>
      <w:r w:rsidRPr="2D35BB88">
        <w:t xml:space="preserve"> </w:t>
      </w:r>
    </w:p>
    <w:p w14:paraId="1128FB7A" w14:textId="7BCB3A7F" w:rsidR="00AF0356" w:rsidRDefault="00AF0356" w:rsidP="2D35BB88">
      <w:pPr>
        <w:pStyle w:val="ListBullet"/>
      </w:pPr>
      <w:proofErr w:type="gramStart"/>
      <w:r>
        <w:t>an</w:t>
      </w:r>
      <w:proofErr w:type="gramEnd"/>
      <w:r>
        <w:t xml:space="preserve"> employer </w:t>
      </w:r>
      <w:r w:rsidR="00E11932">
        <w:t xml:space="preserve">of 100 or more employees </w:t>
      </w:r>
      <w:r>
        <w:t xml:space="preserve">that has </w:t>
      </w:r>
      <w:hyperlink r:id="rId23" w:history="1">
        <w:r>
          <w:rPr>
            <w:rStyle w:val="Hyperlink"/>
          </w:rPr>
          <w:t>not complied</w:t>
        </w:r>
      </w:hyperlink>
      <w:r w:rsidRPr="2D35BB88">
        <w:t xml:space="preserve"> </w:t>
      </w:r>
      <w:r w:rsidRPr="00556E73">
        <w:t xml:space="preserve">with the </w:t>
      </w:r>
      <w:r w:rsidRPr="2D35BB88">
        <w:rPr>
          <w:i/>
          <w:iCs/>
        </w:rPr>
        <w:t>Workplace Gender Equality Act 2012</w:t>
      </w:r>
      <w:r w:rsidRPr="2D35BB88">
        <w:rPr>
          <w:rStyle w:val="FootnoteReference"/>
          <w:i/>
          <w:iCs/>
        </w:rPr>
        <w:footnoteReference w:id="4"/>
      </w:r>
      <w:r w:rsidRPr="2D35BB88">
        <w:t>.</w:t>
      </w:r>
    </w:p>
    <w:p w14:paraId="2807AC04" w14:textId="5E540A7B" w:rsidR="00172BA3" w:rsidRDefault="00C32C6B" w:rsidP="2D35BB88">
      <w:pPr>
        <w:pStyle w:val="ListBullet"/>
      </w:pPr>
      <w:r w:rsidRPr="007F749D">
        <w:t>an individual</w:t>
      </w:r>
    </w:p>
    <w:p w14:paraId="5DB3492E" w14:textId="6B70A31D" w:rsidR="00C32C6B" w:rsidRDefault="008A2B2E" w:rsidP="2D35BB88">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20EE20DE" w14:textId="77777777" w:rsidR="003F5CDF" w:rsidRDefault="003F5CDF" w:rsidP="2D35BB88">
      <w:pPr>
        <w:pStyle w:val="ListBullet"/>
      </w:pPr>
      <w:r>
        <w:t xml:space="preserve">an </w:t>
      </w:r>
      <w:r w:rsidRPr="005A61FE">
        <w:t>unincorporated association</w:t>
      </w:r>
    </w:p>
    <w:p w14:paraId="61B0CD75" w14:textId="4A1E84FD" w:rsidR="00087D12" w:rsidRPr="005A61FE" w:rsidRDefault="00087D12" w:rsidP="2D35BB88">
      <w:pPr>
        <w:pStyle w:val="ListBullet"/>
      </w:pPr>
      <w:r>
        <w:t>primary or secondary schools (however schools may benefit from activities)</w:t>
      </w:r>
    </w:p>
    <w:p w14:paraId="420B578E" w14:textId="5935EC93" w:rsidR="00C32C6B" w:rsidRDefault="00C32C6B" w:rsidP="2D35BB88">
      <w:pPr>
        <w:pStyle w:val="ListBullet"/>
      </w:pPr>
      <w:r w:rsidRPr="0084009C">
        <w:t xml:space="preserve">a </w:t>
      </w:r>
      <w:r>
        <w:t xml:space="preserve">Commonwealth, </w:t>
      </w:r>
      <w:r w:rsidR="00696024">
        <w:t>s</w:t>
      </w:r>
      <w:r w:rsidR="009A52BE">
        <w:t>tate</w:t>
      </w:r>
      <w:r w:rsidR="001844D5" w:rsidRPr="2D35BB88">
        <w:t xml:space="preserve">, </w:t>
      </w:r>
      <w:r w:rsidR="00696024">
        <w:t>t</w:t>
      </w:r>
      <w:r w:rsidR="009A52BE">
        <w:t xml:space="preserve">erritory </w:t>
      </w:r>
      <w:r w:rsidR="001844D5">
        <w:t xml:space="preserve">or </w:t>
      </w:r>
      <w:r>
        <w:t>local g</w:t>
      </w:r>
      <w:r w:rsidRPr="0084009C">
        <w:t>overnment body (including g</w:t>
      </w:r>
      <w:r>
        <w:t>overnment business enterprises)</w:t>
      </w:r>
    </w:p>
    <w:p w14:paraId="2335370A" w14:textId="77E08179" w:rsidR="001844D5" w:rsidRDefault="001844D5" w:rsidP="2D35BB88">
      <w:pPr>
        <w:pStyle w:val="ListBullet"/>
      </w:pPr>
      <w:r>
        <w:t>a non-corporate Commonwealth entity</w:t>
      </w:r>
    </w:p>
    <w:p w14:paraId="6C54A445" w14:textId="1E8E4AA3" w:rsidR="00087D12" w:rsidRDefault="00087D12" w:rsidP="2D35BB88">
      <w:pPr>
        <w:pStyle w:val="ListBullet"/>
        <w:spacing w:after="120"/>
      </w:pPr>
      <w:r>
        <w:t>Parents and Citizens, Parents and Friends groups and equivalent bodies</w:t>
      </w:r>
    </w:p>
    <w:p w14:paraId="482AC75D" w14:textId="3BC46B32" w:rsidR="00C32C6B" w:rsidRDefault="00087D12" w:rsidP="2D35BB88">
      <w:pPr>
        <w:pStyle w:val="ListBullet"/>
      </w:pPr>
      <w:r w:rsidRPr="005A61FE">
        <w:t xml:space="preserve">any </w:t>
      </w:r>
      <w:r>
        <w:t xml:space="preserve">other </w:t>
      </w:r>
      <w:r w:rsidRPr="005A61FE">
        <w:t xml:space="preserve">organisation not included in section </w:t>
      </w:r>
      <w:r w:rsidRPr="005A61FE">
        <w:fldChar w:fldCharType="begin"/>
      </w:r>
      <w:r w:rsidRPr="005A61FE">
        <w:instrText xml:space="preserve"> REF _Ref530054835 \r \h </w:instrText>
      </w:r>
      <w:r w:rsidRPr="005A61FE">
        <w:fldChar w:fldCharType="separate"/>
      </w:r>
      <w:r w:rsidR="00503249">
        <w:t>4.1</w:t>
      </w:r>
      <w:r w:rsidRPr="005A61FE">
        <w:fldChar w:fldCharType="end"/>
      </w:r>
      <w:r w:rsidRPr="2D35BB88">
        <w:t xml:space="preserve"> </w:t>
      </w:r>
    </w:p>
    <w:p w14:paraId="013CCB70" w14:textId="77777777" w:rsidR="00E27755" w:rsidRDefault="00E27755" w:rsidP="2D35BB88">
      <w:pPr>
        <w:pStyle w:val="Heading3"/>
        <w:numPr>
          <w:ilvl w:val="1"/>
          <w:numId w:val="43"/>
        </w:numPr>
      </w:pPr>
      <w:bookmarkStart w:id="60" w:name="_Toc489952675"/>
      <w:bookmarkStart w:id="61" w:name="_Toc496536658"/>
      <w:bookmarkStart w:id="62" w:name="_Toc531277485"/>
      <w:bookmarkStart w:id="63" w:name="_Toc955295"/>
      <w:bookmarkStart w:id="64" w:name="_Toc99025723"/>
      <w:r>
        <w:t>What qualifications or skills are required?</w:t>
      </w:r>
      <w:bookmarkEnd w:id="60"/>
      <w:bookmarkEnd w:id="61"/>
      <w:bookmarkEnd w:id="62"/>
      <w:bookmarkEnd w:id="63"/>
      <w:bookmarkEnd w:id="64"/>
      <w:r w:rsidRPr="2D35BB88">
        <w:t xml:space="preserve"> </w:t>
      </w:r>
    </w:p>
    <w:p w14:paraId="26583A16" w14:textId="1ED1C7E2" w:rsidR="00E27755" w:rsidRPr="00F608BE" w:rsidRDefault="00F95C1B" w:rsidP="00E27755">
      <w:pPr>
        <w:keepNext/>
        <w:spacing w:after="80"/>
      </w:pPr>
      <w:r>
        <w:t xml:space="preserve">If you are successful, </w:t>
      </w:r>
      <w:r w:rsidR="00E27755" w:rsidRPr="00F608BE">
        <w:t xml:space="preserve">relevant </w:t>
      </w:r>
      <w:proofErr w:type="gramStart"/>
      <w:r w:rsidR="00E27755" w:rsidRPr="00F608BE">
        <w:t>personnel</w:t>
      </w:r>
      <w:proofErr w:type="gramEnd"/>
      <w:r w:rsidR="00E27755" w:rsidRPr="00F608BE">
        <w:t xml:space="preserve"> working on the project must maintain the following</w:t>
      </w:r>
      <w:r w:rsidR="00B6306B" w:rsidRPr="2D35BB88">
        <w:t>:</w:t>
      </w:r>
    </w:p>
    <w:p w14:paraId="06A25CF6" w14:textId="60329BA0" w:rsidR="00F52948" w:rsidRPr="005A61FE" w:rsidRDefault="00F52948" w:rsidP="2D35BB88">
      <w:pPr>
        <w:pStyle w:val="ListBullet"/>
      </w:pPr>
      <w:r w:rsidRPr="005A61FE">
        <w:t>Working with Children check</w:t>
      </w:r>
    </w:p>
    <w:p w14:paraId="20E41921" w14:textId="4CC39BF4" w:rsidR="00E27755" w:rsidRPr="00F608BE" w:rsidRDefault="00E27755" w:rsidP="2D35BB88">
      <w:pPr>
        <w:pStyle w:val="ListBullet"/>
      </w:pPr>
      <w:r w:rsidRPr="00F608BE">
        <w:t>Working with Vulnerable People registration</w:t>
      </w:r>
    </w:p>
    <w:p w14:paraId="4E2E3F28" w14:textId="50823FE6" w:rsidR="00E27755" w:rsidRDefault="00F52948" w:rsidP="2D35BB88">
      <w:pPr>
        <w:pStyle w:val="Heading2"/>
      </w:pPr>
      <w:bookmarkStart w:id="65" w:name="_Toc87524683"/>
      <w:bookmarkStart w:id="66" w:name="_Toc87524684"/>
      <w:bookmarkStart w:id="67" w:name="_Toc87524685"/>
      <w:bookmarkStart w:id="68" w:name="_Toc87524686"/>
      <w:bookmarkStart w:id="69" w:name="_Toc87524687"/>
      <w:bookmarkStart w:id="70" w:name="_Toc531277486"/>
      <w:bookmarkStart w:id="71" w:name="_Toc489952676"/>
      <w:bookmarkStart w:id="72" w:name="_Toc496536659"/>
      <w:bookmarkStart w:id="73" w:name="_Toc955296"/>
      <w:bookmarkStart w:id="74" w:name="_Toc99025724"/>
      <w:bookmarkEnd w:id="65"/>
      <w:bookmarkEnd w:id="66"/>
      <w:bookmarkEnd w:id="67"/>
      <w:bookmarkEnd w:id="68"/>
      <w:bookmarkEnd w:id="69"/>
      <w:r w:rsidRPr="005A61FE">
        <w:t xml:space="preserve">What </w:t>
      </w:r>
      <w:r w:rsidR="00082460">
        <w:t xml:space="preserve">the </w:t>
      </w:r>
      <w:r w:rsidR="00E27755">
        <w:t xml:space="preserve">grant </w:t>
      </w:r>
      <w:r w:rsidR="00082460">
        <w:t xml:space="preserve">money can be used </w:t>
      </w:r>
      <w:r w:rsidRPr="005A61FE">
        <w:t>for</w:t>
      </w:r>
      <w:bookmarkEnd w:id="70"/>
      <w:bookmarkEnd w:id="71"/>
      <w:bookmarkEnd w:id="72"/>
      <w:bookmarkEnd w:id="73"/>
      <w:bookmarkEnd w:id="74"/>
    </w:p>
    <w:p w14:paraId="25F65256" w14:textId="36FF3F97" w:rsidR="00E95540" w:rsidRPr="00C330AE" w:rsidRDefault="00E95540" w:rsidP="2D35BB88">
      <w:pPr>
        <w:pStyle w:val="Heading3"/>
        <w:numPr>
          <w:ilvl w:val="1"/>
          <w:numId w:val="43"/>
        </w:numPr>
      </w:pPr>
      <w:bookmarkStart w:id="75" w:name="_Toc530072978"/>
      <w:bookmarkStart w:id="76" w:name="_Toc530072979"/>
      <w:bookmarkStart w:id="77" w:name="_Toc530072980"/>
      <w:bookmarkStart w:id="78" w:name="_Toc530072981"/>
      <w:bookmarkStart w:id="79" w:name="_Toc530072982"/>
      <w:bookmarkStart w:id="80" w:name="_Toc530072983"/>
      <w:bookmarkStart w:id="81" w:name="_Toc530072984"/>
      <w:bookmarkStart w:id="82" w:name="_Toc530072985"/>
      <w:bookmarkStart w:id="83" w:name="_Toc530072986"/>
      <w:bookmarkStart w:id="84" w:name="_Toc530072987"/>
      <w:bookmarkStart w:id="85" w:name="_Toc530072988"/>
      <w:bookmarkStart w:id="86" w:name="_Ref468355814"/>
      <w:bookmarkStart w:id="87" w:name="_Toc496536661"/>
      <w:bookmarkStart w:id="88" w:name="_Toc531277487"/>
      <w:bookmarkStart w:id="89" w:name="_Toc955297"/>
      <w:bookmarkStart w:id="90" w:name="_Toc99025725"/>
      <w:bookmarkStart w:id="91" w:name="_Toc383003258"/>
      <w:bookmarkStart w:id="92" w:name="_Toc164844265"/>
      <w:bookmarkEnd w:id="58"/>
      <w:bookmarkEnd w:id="59"/>
      <w:bookmarkEnd w:id="75"/>
      <w:bookmarkEnd w:id="76"/>
      <w:bookmarkEnd w:id="77"/>
      <w:bookmarkEnd w:id="78"/>
      <w:bookmarkEnd w:id="79"/>
      <w:bookmarkEnd w:id="80"/>
      <w:bookmarkEnd w:id="81"/>
      <w:bookmarkEnd w:id="82"/>
      <w:bookmarkEnd w:id="83"/>
      <w:bookmarkEnd w:id="84"/>
      <w:bookmarkEnd w:id="85"/>
      <w:r w:rsidRPr="00C330AE">
        <w:t xml:space="preserve">Eligible </w:t>
      </w:r>
      <w:r w:rsidR="008A5CD2" w:rsidRPr="00C330AE">
        <w:t>a</w:t>
      </w:r>
      <w:r w:rsidRPr="00C330AE">
        <w:t>ctivities</w:t>
      </w:r>
      <w:bookmarkEnd w:id="86"/>
      <w:bookmarkEnd w:id="87"/>
      <w:bookmarkEnd w:id="88"/>
      <w:bookmarkEnd w:id="89"/>
      <w:bookmarkEnd w:id="90"/>
    </w:p>
    <w:p w14:paraId="78056DA8" w14:textId="77777777" w:rsidR="00F52948" w:rsidRPr="005A61FE" w:rsidRDefault="00F52948" w:rsidP="00F52948">
      <w:pPr>
        <w:spacing w:after="80"/>
      </w:pPr>
      <w:r w:rsidRPr="005A61FE">
        <w:t>To be eligible your project must:</w:t>
      </w:r>
    </w:p>
    <w:p w14:paraId="465A7F34" w14:textId="43BC2882" w:rsidR="00C14C16" w:rsidRDefault="00C14C16" w:rsidP="2D35BB88">
      <w:pPr>
        <w:pStyle w:val="ListBullet"/>
        <w:numPr>
          <w:ilvl w:val="0"/>
          <w:numId w:val="7"/>
        </w:numPr>
        <w:spacing w:after="120"/>
      </w:pPr>
      <w:proofErr w:type="gramStart"/>
      <w:r>
        <w:lastRenderedPageBreak/>
        <w:t>be</w:t>
      </w:r>
      <w:proofErr w:type="gramEnd"/>
      <w:r>
        <w:t xml:space="preserve"> aimed at delivering STEM-related</w:t>
      </w:r>
      <w:r w:rsidRPr="2D35BB88">
        <w:t xml:space="preserve"> </w:t>
      </w:r>
      <w:r>
        <w:t>activities and events to meet the objectives and outcomes outlined in section</w:t>
      </w:r>
      <w:r w:rsidR="00094B42">
        <w:t xml:space="preserve"> 2.1</w:t>
      </w:r>
      <w:bookmarkStart w:id="93" w:name="_GoBack"/>
      <w:bookmarkEnd w:id="93"/>
      <w:r w:rsidRPr="2D35BB88">
        <w:t xml:space="preserve">. </w:t>
      </w:r>
    </w:p>
    <w:p w14:paraId="18CEC988" w14:textId="77777777" w:rsidR="00C14C16" w:rsidRDefault="00C14C16" w:rsidP="2D35BB88">
      <w:pPr>
        <w:pStyle w:val="ListBullet"/>
      </w:pPr>
      <w:r>
        <w:t>be for</w:t>
      </w:r>
      <w:r w:rsidRPr="2D35BB88">
        <w:t xml:space="preserve"> </w:t>
      </w:r>
      <w:r>
        <w:t>the benefit of youth under 18 years of age</w:t>
      </w:r>
      <w:r w:rsidRPr="2D35BB88">
        <w:t xml:space="preserve"> </w:t>
      </w:r>
    </w:p>
    <w:p w14:paraId="50161F80" w14:textId="77777777" w:rsidR="00C14C16" w:rsidRDefault="00C14C16" w:rsidP="2D35BB88">
      <w:pPr>
        <w:pStyle w:val="ListBullet"/>
      </w:pPr>
      <w:r>
        <w:t>include scientific, technological, engineering or mathematics experts, inventors, innovators or entrepreneurs to work with participants to gain practical knowledge and skills in design, technology, innovation and entrepreneurship</w:t>
      </w:r>
      <w:r w:rsidRPr="2D35BB88">
        <w:t xml:space="preserve"> </w:t>
      </w:r>
    </w:p>
    <w:p w14:paraId="7BC35B12" w14:textId="77777777" w:rsidR="00C14C16" w:rsidRDefault="00C14C16" w:rsidP="2D35BB88">
      <w:pPr>
        <w:pStyle w:val="ListBullet"/>
      </w:pPr>
      <w:proofErr w:type="gramStart"/>
      <w:r>
        <w:t>include</w:t>
      </w:r>
      <w:proofErr w:type="gramEnd"/>
      <w:r>
        <w:t xml:space="preserve"> either new activities or an expansion to the applicant’s existing business as usual activities.</w:t>
      </w:r>
    </w:p>
    <w:p w14:paraId="1089BF1F" w14:textId="77777777" w:rsidR="00C14C16" w:rsidRDefault="00C14C16" w:rsidP="2D35BB88">
      <w:pPr>
        <w:pStyle w:val="ListBullet"/>
        <w:numPr>
          <w:ilvl w:val="0"/>
          <w:numId w:val="7"/>
        </w:numPr>
      </w:pPr>
      <w:r>
        <w:t xml:space="preserve">be </w:t>
      </w:r>
      <w:r w:rsidRPr="0030640C">
        <w:t>collaborative in nature and include at least one partner organisation during the life of the project</w:t>
      </w:r>
      <w:r>
        <w:t xml:space="preserve"> as per section 4.2</w:t>
      </w:r>
    </w:p>
    <w:p w14:paraId="0F75CC3A" w14:textId="77777777" w:rsidR="00C14C16" w:rsidRDefault="00C14C16" w:rsidP="2D35BB88">
      <w:pPr>
        <w:pStyle w:val="ListBullet"/>
        <w:numPr>
          <w:ilvl w:val="0"/>
          <w:numId w:val="7"/>
        </w:numPr>
        <w:spacing w:after="120"/>
      </w:pPr>
      <w:r w:rsidRPr="005A61FE">
        <w:t xml:space="preserve">have at least </w:t>
      </w:r>
      <w:r>
        <w:t>$25,000</w:t>
      </w:r>
      <w:r w:rsidRPr="005A61FE">
        <w:t xml:space="preserve"> in eligible expenditure</w:t>
      </w:r>
    </w:p>
    <w:p w14:paraId="352876E2" w14:textId="77777777" w:rsidR="00C14C16" w:rsidRDefault="00C14C16" w:rsidP="2D35BB88">
      <w:pPr>
        <w:pStyle w:val="ListBullet"/>
        <w:numPr>
          <w:ilvl w:val="0"/>
          <w:numId w:val="7"/>
        </w:numPr>
        <w:spacing w:after="120"/>
      </w:pPr>
      <w:r>
        <w:t>include eligible activities, such as:</w:t>
      </w:r>
    </w:p>
    <w:p w14:paraId="6C657D36" w14:textId="77777777" w:rsidR="00C14C16" w:rsidRDefault="00C14C16" w:rsidP="2D35BB88">
      <w:pPr>
        <w:pStyle w:val="ListBullet"/>
        <w:numPr>
          <w:ilvl w:val="0"/>
          <w:numId w:val="7"/>
        </w:numPr>
        <w:ind w:left="720"/>
      </w:pPr>
      <w:r>
        <w:t>interactive workshops</w:t>
      </w:r>
    </w:p>
    <w:p w14:paraId="0C817AE7" w14:textId="77777777" w:rsidR="00C14C16" w:rsidRDefault="00C14C16" w:rsidP="2D35BB88">
      <w:pPr>
        <w:pStyle w:val="ListBullet"/>
        <w:numPr>
          <w:ilvl w:val="0"/>
          <w:numId w:val="7"/>
        </w:numPr>
        <w:ind w:left="720"/>
      </w:pPr>
      <w:r>
        <w:t>events relating to existing interactive exhibitions</w:t>
      </w:r>
    </w:p>
    <w:p w14:paraId="5E54B42D" w14:textId="77777777" w:rsidR="00C14C16" w:rsidRDefault="00C14C16" w:rsidP="2D35BB88">
      <w:pPr>
        <w:pStyle w:val="ListBullet"/>
        <w:numPr>
          <w:ilvl w:val="0"/>
          <w:numId w:val="7"/>
        </w:numPr>
        <w:ind w:left="720"/>
      </w:pPr>
      <w:r>
        <w:t>hands-on participation from youth under 18 years of age</w:t>
      </w:r>
    </w:p>
    <w:p w14:paraId="72910E64" w14:textId="22A1AC5E" w:rsidR="00C14C16" w:rsidRDefault="00CD237D" w:rsidP="2D35BB88">
      <w:pPr>
        <w:pStyle w:val="ListBullet"/>
        <w:numPr>
          <w:ilvl w:val="0"/>
          <w:numId w:val="7"/>
        </w:numPr>
        <w:ind w:left="720"/>
      </w:pPr>
      <w:r>
        <w:t xml:space="preserve">resources </w:t>
      </w:r>
      <w:r w:rsidR="00C14C16">
        <w:t xml:space="preserve">for participants to support </w:t>
      </w:r>
      <w:r>
        <w:t xml:space="preserve">the </w:t>
      </w:r>
      <w:r w:rsidR="002A3D80">
        <w:t>lasting</w:t>
      </w:r>
      <w:r w:rsidR="00C14C16">
        <w:t xml:space="preserve"> impact of the </w:t>
      </w:r>
      <w:r>
        <w:t xml:space="preserve">funded </w:t>
      </w:r>
      <w:r w:rsidR="00C14C16">
        <w:t>activit</w:t>
      </w:r>
      <w:r>
        <w:t>ies</w:t>
      </w:r>
    </w:p>
    <w:p w14:paraId="25F6525A" w14:textId="0D801B94" w:rsidR="00E95540" w:rsidRPr="00E162FF" w:rsidRDefault="00486156" w:rsidP="00492E66">
      <w:r>
        <w:t>We may also approve other activities</w:t>
      </w:r>
      <w:r w:rsidR="00E67FC6" w:rsidRPr="2D35BB88">
        <w:t>.</w:t>
      </w:r>
    </w:p>
    <w:p w14:paraId="25F6525B" w14:textId="63CC82B4" w:rsidR="00C17E72" w:rsidRDefault="00C17E72" w:rsidP="2D35BB88">
      <w:pPr>
        <w:pStyle w:val="Heading3"/>
        <w:numPr>
          <w:ilvl w:val="1"/>
          <w:numId w:val="43"/>
        </w:numPr>
      </w:pPr>
      <w:bookmarkStart w:id="94" w:name="_Toc87524690"/>
      <w:bookmarkStart w:id="95" w:name="_Toc87524691"/>
      <w:bookmarkStart w:id="96" w:name="_Toc87524692"/>
      <w:bookmarkStart w:id="97" w:name="_Toc87524693"/>
      <w:bookmarkStart w:id="98" w:name="_Toc87524694"/>
      <w:bookmarkStart w:id="99" w:name="_Toc87524695"/>
      <w:bookmarkStart w:id="100" w:name="_Toc87524696"/>
      <w:bookmarkStart w:id="101" w:name="_Toc530072991"/>
      <w:bookmarkStart w:id="102" w:name="_Toc530072992"/>
      <w:bookmarkStart w:id="103" w:name="_Toc530072993"/>
      <w:bookmarkStart w:id="104" w:name="_Toc530072995"/>
      <w:bookmarkStart w:id="105" w:name="_Ref468355804"/>
      <w:bookmarkStart w:id="106" w:name="_Toc496536662"/>
      <w:bookmarkStart w:id="107" w:name="_Toc531277489"/>
      <w:bookmarkStart w:id="108" w:name="_Toc955299"/>
      <w:bookmarkStart w:id="109" w:name="_Toc99025726"/>
      <w:bookmarkEnd w:id="94"/>
      <w:bookmarkEnd w:id="95"/>
      <w:bookmarkEnd w:id="96"/>
      <w:bookmarkEnd w:id="97"/>
      <w:bookmarkEnd w:id="98"/>
      <w:bookmarkEnd w:id="99"/>
      <w:bookmarkEnd w:id="100"/>
      <w:bookmarkEnd w:id="101"/>
      <w:bookmarkEnd w:id="102"/>
      <w:bookmarkEnd w:id="103"/>
      <w:bookmarkEnd w:id="104"/>
      <w:r>
        <w:t xml:space="preserve">Eligible </w:t>
      </w:r>
      <w:r w:rsidR="001F215C">
        <w:t>e</w:t>
      </w:r>
      <w:r w:rsidR="00490C48">
        <w:t>xpenditure</w:t>
      </w:r>
      <w:bookmarkEnd w:id="105"/>
      <w:bookmarkEnd w:id="106"/>
      <w:bookmarkEnd w:id="107"/>
      <w:bookmarkEnd w:id="108"/>
      <w:bookmarkEnd w:id="109"/>
    </w:p>
    <w:p w14:paraId="25F6525D" w14:textId="68ED31B8" w:rsidR="00F958A6" w:rsidRDefault="00A04E7B" w:rsidP="1F98AB61">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2D35BB88">
        <w:t xml:space="preserve"> </w:t>
      </w:r>
      <w:r w:rsidR="00F958A6">
        <w:t>p</w:t>
      </w:r>
      <w:r w:rsidR="00CA4ADF" w:rsidRPr="00E162FF">
        <w:t>roject</w:t>
      </w:r>
      <w:r w:rsidR="00046DBC">
        <w:t xml:space="preserve"> as defined in your grant agreement.</w:t>
      </w:r>
    </w:p>
    <w:p w14:paraId="43A50ACE" w14:textId="77777777" w:rsidR="00DD69B4" w:rsidRDefault="00DD69B4" w:rsidP="1F98AB61">
      <w:r w:rsidRPr="00225691">
        <w:t>Due to the range of expenses that may be eligible, it is not possible to provide a complete list of the types of expenditure that may be eligible.</w:t>
      </w:r>
    </w:p>
    <w:p w14:paraId="00880C31" w14:textId="60AA481D" w:rsidR="008A650B" w:rsidRPr="008A650B" w:rsidRDefault="004750C6" w:rsidP="008D5C33">
      <w:pPr>
        <w:spacing w:after="80"/>
      </w:pPr>
      <w:r>
        <w:t xml:space="preserve">Examples of </w:t>
      </w:r>
      <w:r w:rsidR="00931B4C">
        <w:t xml:space="preserve">the types of </w:t>
      </w:r>
      <w:r>
        <w:t>e</w:t>
      </w:r>
      <w:r w:rsidR="00FE5602">
        <w:t xml:space="preserve">ligible expenditure items </w:t>
      </w:r>
      <w:r w:rsidR="00A33B30">
        <w:t>include</w:t>
      </w:r>
      <w:r w:rsidR="00B6306B" w:rsidRPr="2D35BB88">
        <w:t>:</w:t>
      </w:r>
    </w:p>
    <w:p w14:paraId="49C886C9" w14:textId="79932290" w:rsidR="006217E2" w:rsidRDefault="006217E2" w:rsidP="2D35BB88">
      <w:pPr>
        <w:pStyle w:val="ListBullet"/>
      </w:pPr>
      <w:r>
        <w:t>contractor costs</w:t>
      </w:r>
    </w:p>
    <w:p w14:paraId="76DE5D58" w14:textId="2CE7A7E9" w:rsidR="006217E2" w:rsidRPr="00225691" w:rsidRDefault="006217E2" w:rsidP="2D35BB88">
      <w:pPr>
        <w:pStyle w:val="ListBullet"/>
      </w:pPr>
      <w:r w:rsidRPr="00225691">
        <w:t>venue and equipment hire</w:t>
      </w:r>
    </w:p>
    <w:p w14:paraId="4BAFF846" w14:textId="77777777" w:rsidR="006217E2" w:rsidRDefault="006217E2" w:rsidP="2D35BB88">
      <w:pPr>
        <w:pStyle w:val="ListBullet"/>
      </w:pPr>
      <w:r>
        <w:t xml:space="preserve">domestic </w:t>
      </w:r>
      <w:r w:rsidRPr="00225691">
        <w:t>travel</w:t>
      </w:r>
      <w:r>
        <w:t xml:space="preserve"> (cannot exceed 20% of the total project costs)</w:t>
      </w:r>
    </w:p>
    <w:p w14:paraId="38D46049" w14:textId="77777777" w:rsidR="006217E2" w:rsidRPr="00225691" w:rsidRDefault="006217E2" w:rsidP="2D35BB88">
      <w:pPr>
        <w:pStyle w:val="ListBullet"/>
      </w:pPr>
      <w:r>
        <w:t xml:space="preserve">tools and equipment such as science equipment, </w:t>
      </w:r>
      <w:r w:rsidRPr="00225691">
        <w:t xml:space="preserve">hammers, screwdrivers, </w:t>
      </w:r>
      <w:r>
        <w:t>and</w:t>
      </w:r>
      <w:r w:rsidRPr="00225691">
        <w:t xml:space="preserve"> other ICT equipment</w:t>
      </w:r>
      <w:r w:rsidRPr="2D35BB88">
        <w:t xml:space="preserve">, </w:t>
      </w:r>
      <w:r>
        <w:t>electronics, robotics,</w:t>
      </w:r>
      <w:r w:rsidRPr="00225691">
        <w:t xml:space="preserve"> sol</w:t>
      </w:r>
      <w:r>
        <w:t xml:space="preserve">dering irons and glue guns </w:t>
      </w:r>
    </w:p>
    <w:p w14:paraId="467E959A" w14:textId="77777777" w:rsidR="006217E2" w:rsidRPr="00225691" w:rsidRDefault="006217E2" w:rsidP="2D35BB88">
      <w:pPr>
        <w:pStyle w:val="ListBullet"/>
      </w:pPr>
      <w:r w:rsidRPr="00225691">
        <w:t>consumable materials such as workbooks, chemicals</w:t>
      </w:r>
      <w:r w:rsidRPr="2D35BB88">
        <w:t>,</w:t>
      </w:r>
      <w:r w:rsidRPr="00225691">
        <w:t xml:space="preserve"> timber, nails, glue, foil, paper, matches, scissors, batteries, string, cardboard, wire, rulers, pliers, paperclips, duct tape, sticky tape, metal sheeting, plastic, wheels, plastic or metal piping, electronic and solar kits</w:t>
      </w:r>
    </w:p>
    <w:p w14:paraId="013E20EC" w14:textId="77777777" w:rsidR="006217E2" w:rsidRPr="00225691" w:rsidRDefault="006217E2" w:rsidP="2D35BB88">
      <w:pPr>
        <w:pStyle w:val="ListBullet"/>
      </w:pPr>
      <w:r w:rsidRPr="00225691">
        <w:t>graphic design</w:t>
      </w:r>
    </w:p>
    <w:p w14:paraId="4781A765" w14:textId="77777777" w:rsidR="006217E2" w:rsidRPr="00225691" w:rsidRDefault="006217E2" w:rsidP="2D35BB88">
      <w:pPr>
        <w:pStyle w:val="ListBullet"/>
      </w:pPr>
      <w:r w:rsidRPr="00225691">
        <w:t>prizes</w:t>
      </w:r>
    </w:p>
    <w:p w14:paraId="53FFA73B" w14:textId="77777777" w:rsidR="006217E2" w:rsidRPr="00225691" w:rsidRDefault="006217E2" w:rsidP="2D35BB88">
      <w:pPr>
        <w:pStyle w:val="ListBullet"/>
      </w:pPr>
      <w:r w:rsidRPr="00225691">
        <w:t xml:space="preserve">event advertising and promotion </w:t>
      </w:r>
    </w:p>
    <w:p w14:paraId="11BF6A10" w14:textId="73AE7728" w:rsidR="006217E2" w:rsidRPr="00225691" w:rsidRDefault="006217E2" w:rsidP="2D35BB88">
      <w:pPr>
        <w:pStyle w:val="ListBullet"/>
      </w:pPr>
      <w:r w:rsidRPr="00225691">
        <w:t>displays</w:t>
      </w:r>
    </w:p>
    <w:p w14:paraId="214522AB" w14:textId="161D1FD6" w:rsidR="00E27755" w:rsidRDefault="00E27755" w:rsidP="003D4207">
      <w:pPr>
        <w:pStyle w:val="ListBullet"/>
        <w:numPr>
          <w:ilvl w:val="0"/>
          <w:numId w:val="0"/>
        </w:numPr>
      </w:pPr>
      <w:r>
        <w:t xml:space="preserve">For </w:t>
      </w:r>
      <w:r w:rsidR="00491C6B" w:rsidRPr="005A61FE">
        <w:t>guidance</w:t>
      </w:r>
      <w:r>
        <w:t xml:space="preserve"> on eligible expenditure, </w:t>
      </w:r>
      <w:r w:rsidR="007730D6">
        <w:t>refer to</w:t>
      </w:r>
      <w:r w:rsidR="007730D6" w:rsidRPr="2D35BB88">
        <w:t xml:space="preserve"> </w:t>
      </w:r>
      <w:r w:rsidRPr="00777D23">
        <w:t xml:space="preserve">appendix </w:t>
      </w:r>
      <w:r w:rsidR="00082460">
        <w:t>A</w:t>
      </w:r>
      <w:r w:rsidRPr="2D35BB88">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DCC341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2D35BB88">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5E446100" w:rsidR="00FE7257" w:rsidRDefault="00E27755" w:rsidP="008C6462">
      <w:pPr>
        <w:pStyle w:val="ListBullet"/>
        <w:numPr>
          <w:ilvl w:val="0"/>
          <w:numId w:val="0"/>
        </w:numPr>
        <w:spacing w:after="120"/>
      </w:pPr>
      <w:r>
        <w:lastRenderedPageBreak/>
        <w:t xml:space="preserve">Not all expenditure on your project may be eligible for grant funding. </w:t>
      </w:r>
      <w:r w:rsidR="00FE5602" w:rsidRPr="00E162FF">
        <w:t xml:space="preserve">The </w:t>
      </w:r>
      <w:r w:rsidR="005F4328">
        <w:t>P</w:t>
      </w:r>
      <w:r w:rsidR="00FE5602">
        <w:t>rogram</w:t>
      </w:r>
      <w:r w:rsidR="00FE5602" w:rsidRPr="2D35BB88">
        <w:t xml:space="preserve"> </w:t>
      </w:r>
      <w:r w:rsidR="005F4328">
        <w:t>D</w:t>
      </w:r>
      <w:r w:rsidR="005F4328" w:rsidRPr="00E162FF">
        <w:t xml:space="preserve">elegate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r w:rsidR="00FE5602" w:rsidRPr="2D35BB88">
        <w:t>.</w:t>
      </w:r>
    </w:p>
    <w:p w14:paraId="500AA69B" w14:textId="40947BF2" w:rsidR="00FE5602" w:rsidRDefault="00FE5602" w:rsidP="008D5C33">
      <w:pPr>
        <w:spacing w:after="80"/>
      </w:pPr>
      <w:r>
        <w:t>To be eligible, expenditure must</w:t>
      </w:r>
      <w:r w:rsidR="00B6306B" w:rsidRPr="2D35BB88">
        <w:t>:</w:t>
      </w:r>
    </w:p>
    <w:p w14:paraId="63F2DC3D" w14:textId="5EFA4303" w:rsidR="00FE5602" w:rsidRDefault="00E27755" w:rsidP="2D35BB88">
      <w:pPr>
        <w:pStyle w:val="ListBullet"/>
      </w:pPr>
      <w:r>
        <w:t>be a direct cost of the project</w:t>
      </w:r>
    </w:p>
    <w:p w14:paraId="22095A75" w14:textId="0D3FE746" w:rsidR="00FE5602" w:rsidRDefault="00FE5602" w:rsidP="2D35BB88">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3D4F078E" w:rsidR="00EF53D9" w:rsidRDefault="00EF53D9" w:rsidP="00EF53D9">
      <w:bookmarkStart w:id="110" w:name="_Toc496536663"/>
      <w:r>
        <w:t xml:space="preserve">You must not </w:t>
      </w:r>
      <w:r w:rsidR="008153AF">
        <w:t xml:space="preserve">start </w:t>
      </w:r>
      <w:r>
        <w:t>your project until you execute a grant agreement with the Commonwealth.</w:t>
      </w:r>
    </w:p>
    <w:p w14:paraId="3CD7D84F" w14:textId="2AED8CC2" w:rsidR="00E3085F" w:rsidRDefault="005C7680" w:rsidP="2D35BB88">
      <w:pPr>
        <w:pStyle w:val="Heading3"/>
        <w:numPr>
          <w:ilvl w:val="1"/>
          <w:numId w:val="43"/>
        </w:numPr>
      </w:pPr>
      <w:bookmarkStart w:id="111" w:name="_Toc531277490"/>
      <w:bookmarkStart w:id="112" w:name="_Toc955300"/>
      <w:bookmarkStart w:id="113" w:name="_Toc99025727"/>
      <w:r w:rsidRPr="005A61FE">
        <w:t xml:space="preserve">What </w:t>
      </w:r>
      <w:r w:rsidR="008E0A14" w:rsidRPr="005A61FE">
        <w:t>you</w:t>
      </w:r>
      <w:r w:rsidRPr="005A61FE">
        <w:t xml:space="preserve"> cannot </w:t>
      </w:r>
      <w:r w:rsidR="008E0A14" w:rsidRPr="005A61FE">
        <w:t xml:space="preserve">use the </w:t>
      </w:r>
      <w:r w:rsidRPr="005A61FE">
        <w:t>grant for</w:t>
      </w:r>
      <w:bookmarkEnd w:id="110"/>
      <w:bookmarkEnd w:id="111"/>
      <w:bookmarkEnd w:id="112"/>
      <w:bookmarkEnd w:id="113"/>
    </w:p>
    <w:p w14:paraId="173867EA" w14:textId="77777777" w:rsidR="00747075" w:rsidRDefault="00747075" w:rsidP="1F98AB61">
      <w:pPr>
        <w:spacing w:after="80"/>
      </w:pPr>
      <w:r>
        <w:t>Ineligible activities include activities:</w:t>
      </w:r>
    </w:p>
    <w:p w14:paraId="69F732DA" w14:textId="77777777" w:rsidR="00747075" w:rsidRDefault="00747075" w:rsidP="2D35BB88">
      <w:pPr>
        <w:pStyle w:val="ListBullet"/>
        <w:numPr>
          <w:ilvl w:val="0"/>
          <w:numId w:val="7"/>
        </w:numPr>
      </w:pPr>
      <w:r>
        <w:t>where beneficiaries are not youth under 18 years of age</w:t>
      </w:r>
    </w:p>
    <w:p w14:paraId="4B66D3E6" w14:textId="77777777" w:rsidR="00747075" w:rsidRDefault="00747075" w:rsidP="2D35BB88">
      <w:pPr>
        <w:pStyle w:val="ListBullet"/>
        <w:numPr>
          <w:ilvl w:val="0"/>
          <w:numId w:val="7"/>
        </w:numPr>
      </w:pPr>
      <w:r>
        <w:t xml:space="preserve">for the benefit primarily of a single school </w:t>
      </w:r>
    </w:p>
    <w:p w14:paraId="42DBFE50" w14:textId="77777777" w:rsidR="00747075" w:rsidRDefault="00747075" w:rsidP="2D35BB88">
      <w:pPr>
        <w:pStyle w:val="ListBullet"/>
        <w:numPr>
          <w:ilvl w:val="0"/>
          <w:numId w:val="7"/>
        </w:numPr>
      </w:pPr>
      <w:r>
        <w:t>for projects to be run primarily during National Science Week</w:t>
      </w:r>
    </w:p>
    <w:p w14:paraId="0CB82226" w14:textId="77777777" w:rsidR="00747075" w:rsidRPr="007658FA" w:rsidRDefault="00747075" w:rsidP="2D35BB88">
      <w:pPr>
        <w:pStyle w:val="ListBullet"/>
        <w:numPr>
          <w:ilvl w:val="0"/>
          <w:numId w:val="7"/>
        </w:numPr>
      </w:pPr>
      <w:r>
        <w:t xml:space="preserve">that do not include </w:t>
      </w:r>
      <w:r w:rsidRPr="007658FA">
        <w:t>a new activity or expansion of business as usual</w:t>
      </w:r>
    </w:p>
    <w:p w14:paraId="0F02D28A" w14:textId="77777777" w:rsidR="00747075" w:rsidRDefault="00747075" w:rsidP="2D35BB88">
      <w:pPr>
        <w:pStyle w:val="ListBullet"/>
        <w:numPr>
          <w:ilvl w:val="0"/>
          <w:numId w:val="7"/>
        </w:numPr>
      </w:pPr>
      <w:r>
        <w:t>lectures or film festivals</w:t>
      </w:r>
    </w:p>
    <w:p w14:paraId="7A53BD97" w14:textId="77777777" w:rsidR="00747075" w:rsidRDefault="00747075" w:rsidP="2D35BB88">
      <w:pPr>
        <w:pStyle w:val="ListBullet"/>
        <w:numPr>
          <w:ilvl w:val="0"/>
          <w:numId w:val="7"/>
        </w:numPr>
      </w:pPr>
      <w:r>
        <w:t>school excursions</w:t>
      </w:r>
    </w:p>
    <w:p w14:paraId="799D324D" w14:textId="77777777" w:rsidR="00747075" w:rsidRDefault="00747075" w:rsidP="2D35BB88">
      <w:pPr>
        <w:pStyle w:val="ListBullet"/>
        <w:numPr>
          <w:ilvl w:val="0"/>
          <w:numId w:val="7"/>
        </w:numPr>
      </w:pPr>
      <w:r>
        <w:t>competitions or qualifying rounds</w:t>
      </w:r>
    </w:p>
    <w:p w14:paraId="1E9FBC45" w14:textId="77777777" w:rsidR="00747075" w:rsidRDefault="00747075" w:rsidP="2D35BB88">
      <w:pPr>
        <w:pStyle w:val="ListBullet"/>
        <w:numPr>
          <w:ilvl w:val="0"/>
          <w:numId w:val="7"/>
        </w:numPr>
      </w:pPr>
      <w:proofErr w:type="gramStart"/>
      <w:r>
        <w:t>evaluation</w:t>
      </w:r>
      <w:proofErr w:type="gramEnd"/>
      <w:r>
        <w:t xml:space="preserve"> undertaken by a third party or consultant.</w:t>
      </w:r>
    </w:p>
    <w:p w14:paraId="25F6526D" w14:textId="18B12F91" w:rsidR="0039610D" w:rsidRPr="00747B26" w:rsidRDefault="0036055C" w:rsidP="2D35BB88">
      <w:pPr>
        <w:pStyle w:val="Heading2"/>
      </w:pPr>
      <w:bookmarkStart w:id="114" w:name="_Toc87524699"/>
      <w:bookmarkStart w:id="115" w:name="_Toc87524700"/>
      <w:bookmarkStart w:id="116" w:name="_Toc87524701"/>
      <w:bookmarkStart w:id="117" w:name="_Toc87524702"/>
      <w:bookmarkStart w:id="118" w:name="_Toc87524703"/>
      <w:bookmarkStart w:id="119" w:name="_The_assessment_criteria"/>
      <w:bookmarkStart w:id="120" w:name="_Toc955301"/>
      <w:bookmarkStart w:id="121" w:name="_Toc496536664"/>
      <w:bookmarkStart w:id="122" w:name="_Toc531277491"/>
      <w:bookmarkStart w:id="123" w:name="_Toc99025728"/>
      <w:bookmarkEnd w:id="114"/>
      <w:bookmarkEnd w:id="115"/>
      <w:bookmarkEnd w:id="116"/>
      <w:bookmarkEnd w:id="117"/>
      <w:bookmarkEnd w:id="118"/>
      <w:bookmarkEnd w:id="119"/>
      <w:r>
        <w:t xml:space="preserve">The </w:t>
      </w:r>
      <w:r w:rsidR="00E93B21">
        <w:t>assessment</w:t>
      </w:r>
      <w:r w:rsidR="0053412C" w:rsidRPr="2D35BB88">
        <w:t xml:space="preserve"> </w:t>
      </w:r>
      <w:r>
        <w:t>criteria</w:t>
      </w:r>
      <w:bookmarkEnd w:id="120"/>
      <w:bookmarkEnd w:id="121"/>
      <w:bookmarkEnd w:id="122"/>
      <w:bookmarkEnd w:id="123"/>
    </w:p>
    <w:p w14:paraId="0BD2363B" w14:textId="14842E75" w:rsidR="00FB1F46" w:rsidRDefault="005C7680" w:rsidP="0039610D">
      <w:r w:rsidRPr="005A61FE">
        <w:t>You must</w:t>
      </w:r>
      <w:r w:rsidR="0039610D" w:rsidRPr="2D35BB88">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rsidRPr="2D35BB88">
        <w:t xml:space="preserve"> </w:t>
      </w:r>
      <w:r w:rsidRPr="005A61FE">
        <w:t>based on the weighting given to</w:t>
      </w:r>
      <w:r w:rsidR="0078039D" w:rsidRPr="2D35BB88">
        <w:t xml:space="preserve"> </w:t>
      </w:r>
      <w:r w:rsidR="00B45117">
        <w:t>each criterion</w:t>
      </w:r>
      <w:r w:rsidR="00492E66" w:rsidRPr="2D35BB88">
        <w:t>.</w:t>
      </w:r>
      <w:r w:rsidR="00285F58" w:rsidRPr="2D35BB88">
        <w:t xml:space="preserve"> </w:t>
      </w:r>
    </w:p>
    <w:p w14:paraId="25F6526F" w14:textId="5BB49A9A"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2D35BB88">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rsidRPr="2D35BB88">
        <w:t>,</w:t>
      </w:r>
      <w:r w:rsidR="00783EC3" w:rsidRPr="00F04245">
        <w:t xml:space="preserve"> complexity and </w:t>
      </w:r>
      <w:r w:rsidR="0093646D">
        <w:t>grant</w:t>
      </w:r>
      <w:r w:rsidR="0093646D" w:rsidRPr="2D35BB88">
        <w:t xml:space="preserve"> </w:t>
      </w:r>
      <w:r w:rsidR="00783EC3" w:rsidRPr="00F04245">
        <w:t>amount requested</w:t>
      </w:r>
      <w:r w:rsidR="00783EC3" w:rsidRPr="2D35BB88">
        <w:t>.</w:t>
      </w:r>
      <w:r w:rsidR="00285F58" w:rsidRPr="2D35BB88">
        <w:t xml:space="preserve"> </w:t>
      </w:r>
      <w:r w:rsidR="004B248B">
        <w:t xml:space="preserve">You should provide evidence to support your </w:t>
      </w:r>
      <w:r w:rsidR="00404B6D">
        <w:t>responses</w:t>
      </w:r>
      <w:r w:rsidR="004B248B" w:rsidRPr="2D35BB88">
        <w:t xml:space="preserve">. </w:t>
      </w:r>
      <w:r w:rsidR="002D2DC7">
        <w:t xml:space="preserve">The application form displays </w:t>
      </w:r>
      <w:r w:rsidR="00404B6D">
        <w:t xml:space="preserve">character </w:t>
      </w:r>
      <w:r w:rsidR="004710B7">
        <w:t>limits</w:t>
      </w:r>
      <w:r w:rsidR="002C7A6F">
        <w:t xml:space="preserve"> for </w:t>
      </w:r>
      <w:r w:rsidR="00461A07">
        <w:t>each response</w:t>
      </w:r>
      <w:r w:rsidR="00486156" w:rsidRPr="2D35BB88">
        <w:t>.</w:t>
      </w:r>
    </w:p>
    <w:p w14:paraId="25F65270" w14:textId="3488098F" w:rsidR="002D2DC7" w:rsidRDefault="002D2DC7" w:rsidP="0039610D">
      <w:r>
        <w:t xml:space="preserve">We will only </w:t>
      </w:r>
      <w:r w:rsidR="00AA6DA3">
        <w:t xml:space="preserve">consider </w:t>
      </w:r>
      <w:r>
        <w:t xml:space="preserve">funding applications that score </w:t>
      </w:r>
      <w:r w:rsidR="00F64EE9">
        <w:t xml:space="preserve">at least </w:t>
      </w:r>
      <w:r w:rsidR="00D65A71">
        <w:t>50</w:t>
      </w:r>
      <w:r w:rsidR="00F64EE9">
        <w:t xml:space="preserve"> per cent</w:t>
      </w:r>
      <w:r>
        <w:t xml:space="preserve"> against </w:t>
      </w:r>
      <w:r w:rsidR="004C274B">
        <w:t xml:space="preserve">each </w:t>
      </w:r>
      <w:r w:rsidR="001475D6">
        <w:t>assessment</w:t>
      </w:r>
      <w:r>
        <w:t xml:space="preserve"> criteri</w:t>
      </w:r>
      <w:r w:rsidR="004C274B">
        <w:t>on</w:t>
      </w:r>
      <w:r w:rsidR="00BD20AF">
        <w:t>, as these represent best value for money</w:t>
      </w:r>
      <w:r w:rsidRPr="2D35BB88">
        <w:t>.</w:t>
      </w:r>
    </w:p>
    <w:p w14:paraId="25F65272" w14:textId="0069714C" w:rsidR="0039610D" w:rsidRPr="00AD742E" w:rsidRDefault="001475D6" w:rsidP="2D35BB88">
      <w:pPr>
        <w:pStyle w:val="Heading3"/>
        <w:numPr>
          <w:ilvl w:val="1"/>
          <w:numId w:val="43"/>
        </w:numPr>
      </w:pPr>
      <w:bookmarkStart w:id="124" w:name="_Toc87524705"/>
      <w:bookmarkStart w:id="125" w:name="_Toc496536665"/>
      <w:bookmarkStart w:id="126" w:name="_Toc531277492"/>
      <w:bookmarkStart w:id="127" w:name="_Toc955302"/>
      <w:bookmarkStart w:id="128" w:name="_Toc99025729"/>
      <w:bookmarkEnd w:id="124"/>
      <w:r>
        <w:t>Assessment</w:t>
      </w:r>
      <w:r w:rsidR="0039610D" w:rsidRPr="2D35BB88">
        <w:t xml:space="preserve"> </w:t>
      </w:r>
      <w:r w:rsidR="003D09C5">
        <w:t>c</w:t>
      </w:r>
      <w:r w:rsidR="003D09C5" w:rsidRPr="00AD742E">
        <w:t xml:space="preserve">riterion </w:t>
      </w:r>
      <w:r w:rsidR="0039610D" w:rsidRPr="00AD742E">
        <w:t>1</w:t>
      </w:r>
      <w:bookmarkEnd w:id="125"/>
      <w:bookmarkEnd w:id="126"/>
      <w:bookmarkEnd w:id="127"/>
      <w:bookmarkEnd w:id="128"/>
    </w:p>
    <w:p w14:paraId="25F65273" w14:textId="32EC9FA0" w:rsidR="0039610D" w:rsidRDefault="00747075" w:rsidP="00115C6B">
      <w:pPr>
        <w:pStyle w:val="Normalbold"/>
      </w:pPr>
      <w:r>
        <w:t>The reach and impact of your project</w:t>
      </w:r>
      <w:r w:rsidR="008A34DB" w:rsidRPr="2D35BB88">
        <w:t xml:space="preserve"> </w:t>
      </w:r>
      <w:r w:rsidR="00DD0AC3" w:rsidRPr="2D35BB88">
        <w:t>(</w:t>
      </w:r>
      <w:r>
        <w:t>5</w:t>
      </w:r>
      <w:r w:rsidR="003C3144">
        <w:t>0 points)</w:t>
      </w:r>
    </w:p>
    <w:p w14:paraId="25F65274" w14:textId="1B3E6F50" w:rsidR="00E03219" w:rsidRDefault="00747075" w:rsidP="0013564A">
      <w:pPr>
        <w:pStyle w:val="ListNumber2"/>
        <w:numPr>
          <w:ilvl w:val="0"/>
          <w:numId w:val="0"/>
        </w:numPr>
      </w:pPr>
      <w:r>
        <w:t>You should demonstrate this through identifying the following:</w:t>
      </w:r>
    </w:p>
    <w:p w14:paraId="0DC692AB" w14:textId="24B757D4" w:rsidR="00747075" w:rsidRDefault="00747075" w:rsidP="2D35BB88">
      <w:pPr>
        <w:pStyle w:val="ListNumber2"/>
      </w:pPr>
      <w:proofErr w:type="gramStart"/>
      <w:r w:rsidRPr="009549B7">
        <w:t>h</w:t>
      </w:r>
      <w:r>
        <w:t>ow</w:t>
      </w:r>
      <w:proofErr w:type="gramEnd"/>
      <w:r>
        <w:t xml:space="preserve"> your </w:t>
      </w:r>
      <w:r w:rsidRPr="009549B7">
        <w:t>project</w:t>
      </w:r>
      <w:r>
        <w:t xml:space="preserve"> will increase access and</w:t>
      </w:r>
      <w:r w:rsidRPr="009549B7">
        <w:t xml:space="preserve"> participation of </w:t>
      </w:r>
      <w:r>
        <w:t xml:space="preserve">youth under 18 years of age in STEM events. Greater weighting will be given to projects targeting groups historically underrepresented in STEM and priority equity groups as defined by the National School Reform </w:t>
      </w:r>
      <w:r w:rsidR="00EC74E1">
        <w:t>Agreement</w:t>
      </w:r>
      <w:r>
        <w:t xml:space="preserve"> and Advancing Women in STEM strategy including:</w:t>
      </w:r>
    </w:p>
    <w:p w14:paraId="15F55FD9" w14:textId="77777777" w:rsidR="00747075" w:rsidRDefault="00747075" w:rsidP="2D35BB88">
      <w:pPr>
        <w:pStyle w:val="ListBullet"/>
        <w:numPr>
          <w:ilvl w:val="0"/>
          <w:numId w:val="7"/>
        </w:numPr>
        <w:ind w:left="709" w:hanging="283"/>
      </w:pPr>
      <w:r w:rsidRPr="00626E62">
        <w:t>girls</w:t>
      </w:r>
    </w:p>
    <w:p w14:paraId="016AC461" w14:textId="1ACC1F73" w:rsidR="00747075" w:rsidRDefault="00747075" w:rsidP="2D35BB88">
      <w:pPr>
        <w:pStyle w:val="ListBullet"/>
        <w:numPr>
          <w:ilvl w:val="0"/>
          <w:numId w:val="7"/>
        </w:numPr>
        <w:ind w:left="709" w:hanging="283"/>
      </w:pPr>
      <w:r>
        <w:t>Aboriginal and</w:t>
      </w:r>
      <w:r w:rsidR="00756E55">
        <w:t>/or</w:t>
      </w:r>
      <w:r>
        <w:t xml:space="preserve"> Torres </w:t>
      </w:r>
      <w:r w:rsidRPr="00626E62">
        <w:t>Strait</w:t>
      </w:r>
      <w:r>
        <w:t xml:space="preserve"> Islander</w:t>
      </w:r>
      <w:r w:rsidR="00756E55">
        <w:t xml:space="preserve"> Peoples</w:t>
      </w:r>
    </w:p>
    <w:p w14:paraId="77FC67B8" w14:textId="77777777" w:rsidR="00747075" w:rsidRDefault="00747075" w:rsidP="2D35BB88">
      <w:pPr>
        <w:pStyle w:val="ListBullet"/>
        <w:numPr>
          <w:ilvl w:val="0"/>
          <w:numId w:val="7"/>
        </w:numPr>
        <w:ind w:left="709" w:hanging="283"/>
      </w:pPr>
      <w:r>
        <w:t>people living in regional and rural or remote areas</w:t>
      </w:r>
    </w:p>
    <w:p w14:paraId="1834DB6B" w14:textId="16D71D15" w:rsidR="00CD237D" w:rsidRDefault="00747075" w:rsidP="2D35BB88">
      <w:pPr>
        <w:pStyle w:val="ListBullet"/>
        <w:numPr>
          <w:ilvl w:val="0"/>
          <w:numId w:val="7"/>
        </w:numPr>
        <w:ind w:left="709" w:hanging="283"/>
      </w:pPr>
      <w:r>
        <w:t xml:space="preserve">people with </w:t>
      </w:r>
      <w:r w:rsidRPr="00626E62">
        <w:t>disabil</w:t>
      </w:r>
      <w:r w:rsidR="004978B3">
        <w:t>ity</w:t>
      </w:r>
    </w:p>
    <w:p w14:paraId="2923FDAD" w14:textId="274DFAFD" w:rsidR="00747075" w:rsidRDefault="00CD237D" w:rsidP="2D35BB88">
      <w:pPr>
        <w:pStyle w:val="ListBullet"/>
        <w:numPr>
          <w:ilvl w:val="0"/>
          <w:numId w:val="7"/>
        </w:numPr>
        <w:ind w:left="709" w:hanging="283"/>
      </w:pPr>
      <w:r>
        <w:lastRenderedPageBreak/>
        <w:t>people from educationally disadvantaged backgrounds</w:t>
      </w:r>
    </w:p>
    <w:p w14:paraId="3DF41B96" w14:textId="430A82AF" w:rsidR="00747075" w:rsidRDefault="00747075" w:rsidP="2D35BB88">
      <w:pPr>
        <w:pStyle w:val="ListNumber2"/>
      </w:pPr>
      <w:r>
        <w:t>the impact of your project on the audience, including sustainable development of STEM knowledge and skills through inquiry based learning</w:t>
      </w:r>
    </w:p>
    <w:p w14:paraId="58D316BE" w14:textId="59465ABE" w:rsidR="00747075" w:rsidRDefault="00747075" w:rsidP="2D35BB88">
      <w:pPr>
        <w:pStyle w:val="ListNumber2"/>
      </w:pPr>
      <w:proofErr w:type="gramStart"/>
      <w:r>
        <w:t>h</w:t>
      </w:r>
      <w:r w:rsidRPr="005376F6">
        <w:t>ow</w:t>
      </w:r>
      <w:proofErr w:type="gramEnd"/>
      <w:r w:rsidRPr="005376F6">
        <w:t xml:space="preserve"> you </w:t>
      </w:r>
      <w:r>
        <w:t>will</w:t>
      </w:r>
      <w:r w:rsidRPr="005376F6">
        <w:t xml:space="preserve"> evaluate the impact</w:t>
      </w:r>
      <w:r>
        <w:t xml:space="preserve"> and reach of your project.</w:t>
      </w:r>
    </w:p>
    <w:p w14:paraId="25F65275" w14:textId="03A743FB" w:rsidR="0039610D" w:rsidRPr="00F01C31" w:rsidRDefault="001475D6" w:rsidP="2D35BB88">
      <w:pPr>
        <w:pStyle w:val="Heading3"/>
        <w:numPr>
          <w:ilvl w:val="1"/>
          <w:numId w:val="43"/>
        </w:numPr>
      </w:pPr>
      <w:bookmarkStart w:id="129" w:name="_Toc87524707"/>
      <w:bookmarkStart w:id="130" w:name="_Toc496536666"/>
      <w:bookmarkStart w:id="131" w:name="_Toc531277493"/>
      <w:bookmarkStart w:id="132" w:name="_Toc955303"/>
      <w:bookmarkStart w:id="133" w:name="_Toc99025730"/>
      <w:bookmarkEnd w:id="129"/>
      <w:r>
        <w:t>Assessment</w:t>
      </w:r>
      <w:r w:rsidR="0039610D" w:rsidRPr="2D35BB88">
        <w:t xml:space="preserve"> </w:t>
      </w:r>
      <w:r w:rsidR="003D09C5">
        <w:t>c</w:t>
      </w:r>
      <w:r w:rsidR="003D09C5" w:rsidRPr="00F01C31">
        <w:t xml:space="preserve">riterion </w:t>
      </w:r>
      <w:r w:rsidR="00F11248">
        <w:t>2</w:t>
      </w:r>
      <w:bookmarkEnd w:id="130"/>
      <w:bookmarkEnd w:id="131"/>
      <w:bookmarkEnd w:id="132"/>
      <w:bookmarkEnd w:id="133"/>
    </w:p>
    <w:p w14:paraId="2B9E640B" w14:textId="66643FD0" w:rsidR="00747075" w:rsidRDefault="00747075" w:rsidP="1F98AB61">
      <w:pPr>
        <w:pStyle w:val="Normalbold"/>
      </w:pPr>
      <w:bookmarkStart w:id="134" w:name="_Toc496536667"/>
      <w:r w:rsidRPr="00C64BF3">
        <w:t xml:space="preserve">Capacity, capability and resources to deliver the project </w:t>
      </w:r>
      <w:r w:rsidR="000B04D5">
        <w:t>(30</w:t>
      </w:r>
      <w:r>
        <w:t xml:space="preserve"> points)</w:t>
      </w:r>
    </w:p>
    <w:p w14:paraId="7670C2E6" w14:textId="77777777" w:rsidR="00747075" w:rsidRDefault="00747075">
      <w:pPr>
        <w:pStyle w:val="ListNumber2"/>
        <w:numPr>
          <w:ilvl w:val="0"/>
          <w:numId w:val="0"/>
        </w:numPr>
      </w:pPr>
      <w:r w:rsidRPr="00C64BF3">
        <w:t>You should demonstrate this through identifying:</w:t>
      </w:r>
    </w:p>
    <w:p w14:paraId="5EF1E7A4" w14:textId="77777777" w:rsidR="00747075" w:rsidRPr="00C64BF3" w:rsidRDefault="00747075" w:rsidP="2D35BB88">
      <w:pPr>
        <w:pStyle w:val="ListNumber2"/>
        <w:numPr>
          <w:ilvl w:val="0"/>
          <w:numId w:val="9"/>
        </w:numPr>
      </w:pPr>
      <w:proofErr w:type="gramStart"/>
      <w:r>
        <w:t>how</w:t>
      </w:r>
      <w:proofErr w:type="gramEnd"/>
      <w:r>
        <w:t xml:space="preserve"> you will deliver the events and </w:t>
      </w:r>
      <w:r w:rsidRPr="00C64BF3">
        <w:t>your track record managing similar projects</w:t>
      </w:r>
      <w:r>
        <w:t>. Include whether this is a new project or an expansion of existing business as usual activities</w:t>
      </w:r>
    </w:p>
    <w:p w14:paraId="0150629D" w14:textId="48A3CB49" w:rsidR="00747075" w:rsidRDefault="00747075" w:rsidP="2D35BB88">
      <w:pPr>
        <w:pStyle w:val="ListNumber2"/>
      </w:pPr>
      <w:r w:rsidRPr="00C64BF3">
        <w:t>your access to personnel with the right expertise and experience, including management and technical staff</w:t>
      </w:r>
      <w:r w:rsidR="002A3D80" w:rsidRPr="2D35BB88">
        <w:t xml:space="preserve"> </w:t>
      </w:r>
    </w:p>
    <w:p w14:paraId="03E3C0F5" w14:textId="4EBA83AA" w:rsidR="00747075" w:rsidRDefault="00747075" w:rsidP="2D35BB88">
      <w:pPr>
        <w:pStyle w:val="ListNumber2"/>
      </w:pPr>
      <w:r w:rsidRPr="00C64BF3">
        <w:t xml:space="preserve">your access, or future access to, any infrastructure, capital equipment </w:t>
      </w:r>
      <w:r>
        <w:t xml:space="preserve">and </w:t>
      </w:r>
      <w:r w:rsidRPr="00C64BF3">
        <w:t>technology</w:t>
      </w:r>
    </w:p>
    <w:p w14:paraId="47CBA46E" w14:textId="5452393B" w:rsidR="007F4F1A" w:rsidRPr="00C64BF3" w:rsidRDefault="007F4F1A" w:rsidP="2D35BB88">
      <w:pPr>
        <w:pStyle w:val="ListNumber2"/>
      </w:pPr>
      <w:proofErr w:type="gramStart"/>
      <w:r w:rsidRPr="00B873FA">
        <w:t>how</w:t>
      </w:r>
      <w:proofErr w:type="gramEnd"/>
      <w:r w:rsidRPr="00B873FA">
        <w:t xml:space="preserve"> </w:t>
      </w:r>
      <w:r>
        <w:t xml:space="preserve">your </w:t>
      </w:r>
      <w:r w:rsidRPr="00B873FA">
        <w:t>partnership</w:t>
      </w:r>
      <w:r>
        <w:t>s</w:t>
      </w:r>
      <w:r w:rsidRPr="00B873FA">
        <w:t xml:space="preserve"> and linkages with relevant stakeholders will work together to achieve your project outcomes</w:t>
      </w:r>
      <w:r w:rsidR="006F5B4A" w:rsidRPr="2D35BB88">
        <w:t>.</w:t>
      </w:r>
    </w:p>
    <w:p w14:paraId="25F6527A" w14:textId="06914EE2" w:rsidR="0039610D" w:rsidRPr="00ED2E1A" w:rsidRDefault="00747075" w:rsidP="2D35BB88">
      <w:pPr>
        <w:pStyle w:val="Heading3"/>
        <w:numPr>
          <w:ilvl w:val="1"/>
          <w:numId w:val="43"/>
        </w:numPr>
      </w:pPr>
      <w:r w:rsidRPr="2D35BB88" w:rsidDel="00747075">
        <w:t xml:space="preserve"> </w:t>
      </w:r>
      <w:bookmarkStart w:id="135" w:name="_Toc87524709"/>
      <w:bookmarkStart w:id="136" w:name="_Toc87524710"/>
      <w:bookmarkStart w:id="137" w:name="_Toc87524713"/>
      <w:bookmarkStart w:id="138" w:name="_Toc531277494"/>
      <w:bookmarkStart w:id="139" w:name="_Toc955304"/>
      <w:bookmarkStart w:id="140" w:name="_Toc99025731"/>
      <w:bookmarkEnd w:id="135"/>
      <w:bookmarkEnd w:id="136"/>
      <w:bookmarkEnd w:id="137"/>
      <w:r w:rsidR="001475D6">
        <w:t>Assessment</w:t>
      </w:r>
      <w:r w:rsidR="0039610D" w:rsidRPr="2D35BB88">
        <w:t xml:space="preserve"> </w:t>
      </w:r>
      <w:r w:rsidR="003D09C5">
        <w:t>c</w:t>
      </w:r>
      <w:r w:rsidR="003D09C5" w:rsidRPr="00ED2E1A">
        <w:t>riteri</w:t>
      </w:r>
      <w:r w:rsidR="003D09C5">
        <w:t xml:space="preserve">on </w:t>
      </w:r>
      <w:r w:rsidR="00F11248">
        <w:t>3</w:t>
      </w:r>
      <w:bookmarkEnd w:id="134"/>
      <w:bookmarkEnd w:id="138"/>
      <w:bookmarkEnd w:id="139"/>
      <w:bookmarkEnd w:id="140"/>
    </w:p>
    <w:p w14:paraId="1758CF5D" w14:textId="05120CC6" w:rsidR="001844D5" w:rsidRDefault="00747075" w:rsidP="001844D5">
      <w:pPr>
        <w:pStyle w:val="Normalbold"/>
      </w:pPr>
      <w:r>
        <w:t>Impact of grant funding</w:t>
      </w:r>
      <w:r w:rsidR="001844D5">
        <w:t xml:space="preserve"> (2</w:t>
      </w:r>
      <w:r w:rsidR="000B04D5">
        <w:t>0</w:t>
      </w:r>
      <w:r w:rsidR="001844D5">
        <w:t xml:space="preserve"> points)</w:t>
      </w:r>
    </w:p>
    <w:p w14:paraId="4517CFE4" w14:textId="3709612A" w:rsidR="001844D5" w:rsidRDefault="00747075" w:rsidP="001844D5">
      <w:pPr>
        <w:pStyle w:val="ListNumber2"/>
        <w:numPr>
          <w:ilvl w:val="0"/>
          <w:numId w:val="0"/>
        </w:numPr>
      </w:pPr>
      <w:r>
        <w:t xml:space="preserve">You should demonstrate this through </w:t>
      </w:r>
      <w:r w:rsidR="008846BE">
        <w:t>describing</w:t>
      </w:r>
      <w:r w:rsidRPr="2D35BB88">
        <w:t>:</w:t>
      </w:r>
    </w:p>
    <w:p w14:paraId="3D8F4501" w14:textId="627E53A6" w:rsidR="001844D5" w:rsidRDefault="00642732" w:rsidP="2D35BB88">
      <w:pPr>
        <w:pStyle w:val="ListNumber2"/>
        <w:numPr>
          <w:ilvl w:val="0"/>
          <w:numId w:val="58"/>
        </w:numPr>
      </w:pPr>
      <w:r>
        <w:t>h</w:t>
      </w:r>
      <w:r w:rsidR="00747075">
        <w:t xml:space="preserve">ow the grant will impact </w:t>
      </w:r>
      <w:r w:rsidR="008846BE">
        <w:t xml:space="preserve">the </w:t>
      </w:r>
      <w:r w:rsidR="00016E7F">
        <w:t>s</w:t>
      </w:r>
      <w:r w:rsidR="008846BE">
        <w:t xml:space="preserve">cale, reach, timing and lasting value of your project on the audience, including </w:t>
      </w:r>
      <w:r w:rsidR="00CD237D">
        <w:t xml:space="preserve">ongoing </w:t>
      </w:r>
      <w:r w:rsidR="008846BE">
        <w:t>development of STEM knowledge and skills through inquiry based learning</w:t>
      </w:r>
    </w:p>
    <w:p w14:paraId="25F6527F" w14:textId="699327DB" w:rsidR="00DD0AC3" w:rsidRDefault="00747075" w:rsidP="2D35BB88">
      <w:pPr>
        <w:pStyle w:val="ListNumber2"/>
      </w:pPr>
      <w:proofErr w:type="gramStart"/>
      <w:r>
        <w:t>total</w:t>
      </w:r>
      <w:proofErr w:type="gramEnd"/>
      <w:r>
        <w:t xml:space="preserve"> cost of the project including justification of any in-kind contributions. This should include a justification of how you calculated the dollar value o</w:t>
      </w:r>
      <w:r w:rsidR="006C42EF">
        <w:t>f</w:t>
      </w:r>
      <w:r>
        <w:t xml:space="preserve"> any in-kind contributions</w:t>
      </w:r>
    </w:p>
    <w:p w14:paraId="4F592C58" w14:textId="05CEFAC8" w:rsidR="001844D5" w:rsidRDefault="00642732" w:rsidP="2D35BB88">
      <w:pPr>
        <w:pStyle w:val="ListNumber2"/>
      </w:pPr>
      <w:proofErr w:type="gramStart"/>
      <w:r>
        <w:t>the</w:t>
      </w:r>
      <w:proofErr w:type="gramEnd"/>
      <w:r>
        <w:t xml:space="preserve"> nature of any </w:t>
      </w:r>
      <w:r w:rsidR="008C2029">
        <w:t xml:space="preserve">cash and/or in-kind </w:t>
      </w:r>
      <w:r>
        <w:t xml:space="preserve">contributions from proposed partnerships. </w:t>
      </w:r>
    </w:p>
    <w:p w14:paraId="25F6529F" w14:textId="77777777" w:rsidR="00A71134" w:rsidRPr="00F77C1C" w:rsidRDefault="00A71134" w:rsidP="2D35BB88">
      <w:pPr>
        <w:pStyle w:val="Heading2"/>
      </w:pPr>
      <w:bookmarkStart w:id="141" w:name="_Toc496536669"/>
      <w:bookmarkStart w:id="142" w:name="_Toc531277496"/>
      <w:bookmarkStart w:id="143" w:name="_Toc955306"/>
      <w:bookmarkStart w:id="144" w:name="_Toc99025732"/>
      <w:bookmarkStart w:id="145" w:name="_Toc164844283"/>
      <w:bookmarkStart w:id="146" w:name="_Toc383003272"/>
      <w:bookmarkEnd w:id="91"/>
      <w:bookmarkEnd w:id="92"/>
      <w:r>
        <w:t>How to apply</w:t>
      </w:r>
      <w:bookmarkEnd w:id="141"/>
      <w:bookmarkEnd w:id="142"/>
      <w:bookmarkEnd w:id="143"/>
      <w:bookmarkEnd w:id="144"/>
    </w:p>
    <w:p w14:paraId="25F652A2" w14:textId="15A3BB34" w:rsidR="00A71134" w:rsidRPr="00E162FF" w:rsidRDefault="00A71134" w:rsidP="00A71134">
      <w:r>
        <w:t xml:space="preserve">Before </w:t>
      </w:r>
      <w:proofErr w:type="gramStart"/>
      <w:r>
        <w:t>applying</w:t>
      </w:r>
      <w:proofErr w:type="gramEnd"/>
      <w:r>
        <w:t xml:space="preserve"> you should read and </w:t>
      </w:r>
      <w:r w:rsidR="007279B3">
        <w:t>understand these guidelines,</w:t>
      </w:r>
      <w:r w:rsidRPr="0CE995C9">
        <w:t xml:space="preserve"> </w:t>
      </w:r>
      <w:r>
        <w:t xml:space="preserve">the </w:t>
      </w:r>
      <w:r w:rsidR="007279B3">
        <w:t>sample</w:t>
      </w:r>
      <w:r w:rsidR="00210799">
        <w:t xml:space="preserve"> </w:t>
      </w:r>
      <w:hyperlink r:id="rId24" w:anchor="key-documents" w:history="1">
        <w:r w:rsidR="00210799" w:rsidRPr="00210799">
          <w:rPr>
            <w:rStyle w:val="Hyperlink"/>
          </w:rPr>
          <w:t>application form</w:t>
        </w:r>
      </w:hyperlink>
      <w:r w:rsidR="007279B3">
        <w:t xml:space="preserve"> </w:t>
      </w:r>
      <w:r>
        <w:t xml:space="preserve">and the </w:t>
      </w:r>
      <w:r w:rsidR="00F27C1B">
        <w:t>sample</w:t>
      </w:r>
      <w:r w:rsidR="00210799">
        <w:t xml:space="preserve"> </w:t>
      </w:r>
      <w:hyperlink r:id="rId25" w:anchor="key-documents" w:history="1">
        <w:r w:rsidR="00210799" w:rsidRPr="00210799">
          <w:rPr>
            <w:rStyle w:val="Hyperlink"/>
          </w:rPr>
          <w:t>grant agreement</w:t>
        </w:r>
      </w:hyperlink>
      <w:r w:rsidR="00210799">
        <w:t xml:space="preserve"> </w:t>
      </w:r>
      <w:r w:rsidR="00596607">
        <w:t xml:space="preserve">published on </w:t>
      </w:r>
      <w:r w:rsidRPr="00925B33">
        <w:t>business.gov.au</w:t>
      </w:r>
      <w:r w:rsidR="005624ED">
        <w:t xml:space="preserve"> and GrantConnect</w:t>
      </w:r>
      <w:r w:rsidRPr="0CE995C9">
        <w:t>.</w:t>
      </w:r>
    </w:p>
    <w:p w14:paraId="744D41E7" w14:textId="356C128B" w:rsidR="009416DD" w:rsidRDefault="009416DD" w:rsidP="1F98AB61">
      <w:r>
        <w:t xml:space="preserve">You will need to set up an account to access our online </w:t>
      </w:r>
      <w:hyperlink r:id="rId26" w:history="1">
        <w:r w:rsidRPr="007E3D6E">
          <w:rPr>
            <w:rStyle w:val="Hyperlink"/>
          </w:rPr>
          <w:t>portal</w:t>
        </w:r>
      </w:hyperlink>
      <w:r>
        <w:t xml:space="preserve">. The portal allows you to apply for and manage a grant or service in a secure online environment. </w:t>
      </w:r>
    </w:p>
    <w:p w14:paraId="25F652A3" w14:textId="6F8323BE" w:rsidR="00247D27" w:rsidRPr="00B72EE8" w:rsidRDefault="00A71134" w:rsidP="00247D27">
      <w:r>
        <w:t>You can only submit an application during a</w:t>
      </w:r>
      <w:r w:rsidRPr="00E162FF">
        <w:t xml:space="preserve"> funding round</w:t>
      </w:r>
      <w:r w:rsidR="00C65E74" w:rsidRPr="2D35BB88">
        <w:t>.</w:t>
      </w:r>
    </w:p>
    <w:p w14:paraId="25F652A4" w14:textId="4900AC06" w:rsidR="00A71134" w:rsidRDefault="00B20351" w:rsidP="00760D2E">
      <w:pPr>
        <w:keepNext/>
        <w:spacing w:after="80"/>
      </w:pPr>
      <w:r>
        <w:t>To apply, you must</w:t>
      </w:r>
      <w:r w:rsidR="00B6306B" w:rsidRPr="2D35BB88">
        <w:t>:</w:t>
      </w:r>
    </w:p>
    <w:p w14:paraId="25F652A5" w14:textId="449C09C9" w:rsidR="00A71134" w:rsidRDefault="00A71134" w:rsidP="2D35BB88">
      <w:pPr>
        <w:pStyle w:val="ListBullet"/>
      </w:pPr>
      <w:r>
        <w:t>complete</w:t>
      </w:r>
      <w:r w:rsidRPr="2D35BB88">
        <w:t xml:space="preserve"> </w:t>
      </w:r>
      <w:r w:rsidR="009416DD">
        <w:t xml:space="preserve">and submit your application through the </w:t>
      </w:r>
      <w:hyperlink r:id="rId27" w:history="1">
        <w:r w:rsidR="009416DD" w:rsidRPr="007E3D6E">
          <w:rPr>
            <w:rStyle w:val="Hyperlink"/>
          </w:rPr>
          <w:t>portal</w:t>
        </w:r>
      </w:hyperlink>
      <w:r w:rsidR="00D10DFC" w:rsidRPr="2D35BB88">
        <w:t xml:space="preserve"> </w:t>
      </w:r>
      <w:r w:rsidR="003A6411" w:rsidRPr="2D35BB88">
        <w:t>(</w:t>
      </w:r>
      <w:r w:rsidR="00D10DFC">
        <w:t>portal.business.gov.au</w:t>
      </w:r>
      <w:r w:rsidR="003A6411" w:rsidRPr="2D35BB88">
        <w:t>)</w:t>
      </w:r>
    </w:p>
    <w:p w14:paraId="25F652A6" w14:textId="42BC06F9" w:rsidR="00A71134" w:rsidRDefault="00A71134" w:rsidP="2D35BB88">
      <w:pPr>
        <w:pStyle w:val="ListBullet"/>
      </w:pPr>
      <w:r>
        <w:t>provide all the</w:t>
      </w:r>
      <w:r w:rsidRPr="00E162FF">
        <w:t xml:space="preserve"> information </w:t>
      </w:r>
      <w:r w:rsidR="00A50607">
        <w:t>requested</w:t>
      </w:r>
      <w:r w:rsidRPr="2D35BB88">
        <w:t xml:space="preserve"> </w:t>
      </w:r>
    </w:p>
    <w:p w14:paraId="25F652A7" w14:textId="46AAE376" w:rsidR="00A71134" w:rsidRDefault="00A71134" w:rsidP="2D35BB88">
      <w:pPr>
        <w:pStyle w:val="ListBullet"/>
      </w:pPr>
      <w:r>
        <w:t xml:space="preserve">address all eligibility and </w:t>
      </w:r>
      <w:r w:rsidR="001475D6">
        <w:t>assessment</w:t>
      </w:r>
      <w:r>
        <w:t xml:space="preserve"> criteria </w:t>
      </w:r>
    </w:p>
    <w:p w14:paraId="25F652A8" w14:textId="6943DAB8" w:rsidR="00A71134" w:rsidRDefault="00387369" w:rsidP="2D35BB88">
      <w:pPr>
        <w:pStyle w:val="ListBullet"/>
      </w:pPr>
      <w:r>
        <w:t xml:space="preserve">include all </w:t>
      </w:r>
      <w:r w:rsidR="00A50607">
        <w:t xml:space="preserve">necessary </w:t>
      </w:r>
      <w:r w:rsidR="00A71134">
        <w:t>attachments</w:t>
      </w:r>
    </w:p>
    <w:p w14:paraId="25F652AA" w14:textId="74252502"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CE995C9">
        <w:rPr>
          <w:i/>
        </w:rPr>
        <w:t xml:space="preserve">Criminal Code </w:t>
      </w:r>
      <w:r w:rsidR="00FC6EAB" w:rsidRPr="0CE995C9">
        <w:rPr>
          <w:i/>
        </w:rPr>
        <w:t xml:space="preserve">Act </w:t>
      </w:r>
      <w:r w:rsidR="003D521B" w:rsidRPr="0CE995C9">
        <w:rPr>
          <w:i/>
        </w:rPr>
        <w:t>1995</w:t>
      </w:r>
      <w:r w:rsidR="003D521B" w:rsidRPr="0CE995C9">
        <w:t xml:space="preserve"> (</w:t>
      </w:r>
      <w:proofErr w:type="spellStart"/>
      <w:r w:rsidR="003D521B">
        <w:t>Cth</w:t>
      </w:r>
      <w:proofErr w:type="spellEnd"/>
      <w:r w:rsidR="003D521B" w:rsidRPr="0CE995C9">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rsidRPr="0CE995C9">
        <w:t xml:space="preserve"> </w:t>
      </w:r>
      <w:r>
        <w:t>your application. If you find an error in your application after submitting it</w:t>
      </w:r>
      <w:r w:rsidR="00EB2820" w:rsidRPr="0CE995C9">
        <w:t>,</w:t>
      </w:r>
      <w:r>
        <w:t xml:space="preserve"> you should </w:t>
      </w:r>
      <w:r w:rsidR="002B09ED">
        <w:t>call</w:t>
      </w:r>
      <w:r>
        <w:t xml:space="preserve"> us immediately on 13 28 46.</w:t>
      </w:r>
    </w:p>
    <w:p w14:paraId="25F652AC" w14:textId="31D5C8E5" w:rsidR="00A71134" w:rsidRDefault="00A71134" w:rsidP="00A71134">
      <w:r>
        <w:lastRenderedPageBreak/>
        <w:t>If we find an error or information that is missing</w:t>
      </w:r>
      <w:r w:rsidR="00EB2820" w:rsidRPr="2D35BB88">
        <w:t>,</w:t>
      </w:r>
      <w:r>
        <w:t xml:space="preserve"> we may ask for clarification or additional information from you</w:t>
      </w:r>
      <w:r w:rsidR="005D3AD3">
        <w:t xml:space="preserve"> that will not </w:t>
      </w:r>
      <w:r>
        <w:t>change the nature of your application. However</w:t>
      </w:r>
      <w:r w:rsidR="00A80E36" w:rsidRPr="2D35BB88">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38321A0B" w:rsidR="00A71134" w:rsidRDefault="00A71134" w:rsidP="00A71134">
      <w:r w:rsidRPr="00DF637B">
        <w:t xml:space="preserve">If you </w:t>
      </w:r>
      <w:r>
        <w:t>need</w:t>
      </w:r>
      <w:r w:rsidRPr="00DF637B">
        <w:t xml:space="preserve"> further guidance around the application process</w:t>
      </w:r>
      <w:r w:rsidR="009049DE" w:rsidRPr="2D35BB88">
        <w:t>,</w:t>
      </w:r>
      <w:r w:rsidRPr="00DF637B">
        <w:t xml:space="preserve"> or if you </w:t>
      </w:r>
      <w:r w:rsidR="00197334">
        <w:t>have any issues with the portal</w:t>
      </w:r>
      <w:r w:rsidR="009049DE" w:rsidRPr="2D35BB88">
        <w:t>,</w:t>
      </w:r>
      <w:r w:rsidRPr="2D35BB88">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2D35BB88">
      <w:pPr>
        <w:pStyle w:val="Heading3"/>
        <w:numPr>
          <w:ilvl w:val="1"/>
          <w:numId w:val="43"/>
        </w:numPr>
      </w:pPr>
      <w:bookmarkStart w:id="147" w:name="_Toc496536670"/>
      <w:bookmarkStart w:id="148" w:name="_Toc531277497"/>
      <w:bookmarkStart w:id="149" w:name="_Toc955307"/>
      <w:bookmarkStart w:id="150" w:name="_Toc99025733"/>
      <w:r>
        <w:t>Attachments to the application</w:t>
      </w:r>
      <w:bookmarkEnd w:id="147"/>
      <w:bookmarkEnd w:id="148"/>
      <w:bookmarkEnd w:id="149"/>
      <w:bookmarkEnd w:id="150"/>
    </w:p>
    <w:p w14:paraId="25F652B0" w14:textId="48D11D29" w:rsidR="00A71134" w:rsidRDefault="002C0640" w:rsidP="00760D2E">
      <w:pPr>
        <w:spacing w:after="80"/>
      </w:pPr>
      <w:r>
        <w:t>You must p</w:t>
      </w:r>
      <w:r w:rsidR="009049DE" w:rsidRPr="005A61FE">
        <w:t>rovide</w:t>
      </w:r>
      <w:r w:rsidR="00387369">
        <w:t xml:space="preserve"> t</w:t>
      </w:r>
      <w:r w:rsidR="00A71134">
        <w:t>he following documents with your application</w:t>
      </w:r>
      <w:r w:rsidR="00825941" w:rsidRPr="2D35BB88">
        <w:t>:</w:t>
      </w:r>
    </w:p>
    <w:p w14:paraId="45FF8D47" w14:textId="77777777" w:rsidR="003A6411" w:rsidRDefault="003A6411" w:rsidP="2D35BB88">
      <w:pPr>
        <w:pStyle w:val="ListBullet"/>
        <w:numPr>
          <w:ilvl w:val="0"/>
          <w:numId w:val="7"/>
        </w:numPr>
      </w:pPr>
      <w:r>
        <w:t>project plan outlining delivery of your project, and including:</w:t>
      </w:r>
    </w:p>
    <w:p w14:paraId="77DBC923" w14:textId="77777777" w:rsidR="003A6411" w:rsidRPr="00532FF6" w:rsidRDefault="003A6411" w:rsidP="2D35BB88">
      <w:pPr>
        <w:pStyle w:val="ListBullet"/>
        <w:numPr>
          <w:ilvl w:val="0"/>
          <w:numId w:val="7"/>
        </w:numPr>
        <w:ind w:left="720"/>
      </w:pPr>
      <w:r w:rsidRPr="00532FF6">
        <w:t>the roles of project partner/s</w:t>
      </w:r>
    </w:p>
    <w:p w14:paraId="45C03694" w14:textId="77777777" w:rsidR="003A6411" w:rsidRPr="00532FF6" w:rsidRDefault="003A6411" w:rsidP="2D35BB88">
      <w:pPr>
        <w:pStyle w:val="ListBullet"/>
        <w:numPr>
          <w:ilvl w:val="0"/>
          <w:numId w:val="7"/>
        </w:numPr>
        <w:ind w:left="720"/>
      </w:pPr>
      <w:r w:rsidRPr="00532FF6">
        <w:t>a plan of how the project will benefit youth under 18 years of age</w:t>
      </w:r>
    </w:p>
    <w:p w14:paraId="79FAB722" w14:textId="77777777" w:rsidR="003A6411" w:rsidRDefault="003A6411" w:rsidP="2D35BB88">
      <w:pPr>
        <w:pStyle w:val="ListBullet"/>
        <w:numPr>
          <w:ilvl w:val="0"/>
          <w:numId w:val="7"/>
        </w:numPr>
        <w:ind w:left="720"/>
      </w:pPr>
      <w:r w:rsidRPr="00532FF6">
        <w:t>identification of an appropriate venue/s to hold the events</w:t>
      </w:r>
    </w:p>
    <w:p w14:paraId="22509EB8" w14:textId="54B096C3" w:rsidR="003A6411" w:rsidRPr="00532FF6" w:rsidRDefault="003A6411" w:rsidP="2D35BB88">
      <w:pPr>
        <w:pStyle w:val="ListBullet"/>
        <w:numPr>
          <w:ilvl w:val="0"/>
          <w:numId w:val="7"/>
        </w:numPr>
        <w:ind w:left="720"/>
      </w:pPr>
      <w:proofErr w:type="gramStart"/>
      <w:r w:rsidRPr="00532FF6">
        <w:t>risk</w:t>
      </w:r>
      <w:proofErr w:type="gramEnd"/>
      <w:r w:rsidRPr="00532FF6">
        <w:t xml:space="preserve"> mitigation strategies</w:t>
      </w:r>
      <w:r w:rsidR="0097351F">
        <w:t>, including</w:t>
      </w:r>
      <w:r w:rsidR="0097351F" w:rsidRPr="2D35BB88">
        <w:t xml:space="preserve"> </w:t>
      </w:r>
      <w:r w:rsidR="0097351F">
        <w:t>a contingency plan if the event delivery format must change.</w:t>
      </w:r>
    </w:p>
    <w:p w14:paraId="09E5CCFE" w14:textId="77777777" w:rsidR="003A6411" w:rsidRDefault="003A6411" w:rsidP="2D35BB88">
      <w:pPr>
        <w:pStyle w:val="ListBullet"/>
        <w:numPr>
          <w:ilvl w:val="0"/>
          <w:numId w:val="7"/>
        </w:numPr>
      </w:pPr>
      <w:r w:rsidRPr="005A61FE">
        <w:t xml:space="preserve">project </w:t>
      </w:r>
      <w:r>
        <w:t xml:space="preserve">budget </w:t>
      </w:r>
    </w:p>
    <w:p w14:paraId="4FF5DF13" w14:textId="7F9C8510" w:rsidR="003A6411" w:rsidRDefault="003A6411" w:rsidP="2D35BB88">
      <w:pPr>
        <w:pStyle w:val="ListBullet"/>
        <w:numPr>
          <w:ilvl w:val="0"/>
          <w:numId w:val="7"/>
        </w:numPr>
        <w:spacing w:after="120"/>
      </w:pPr>
      <w:proofErr w:type="gramStart"/>
      <w:r>
        <w:t>letters</w:t>
      </w:r>
      <w:proofErr w:type="gramEnd"/>
      <w:r>
        <w:t xml:space="preserve"> of support from project partners (template provided on</w:t>
      </w:r>
      <w:r w:rsidR="00210799">
        <w:t xml:space="preserve"> </w:t>
      </w:r>
      <w:hyperlink r:id="rId29" w:history="1">
        <w:r w:rsidR="00210799" w:rsidRPr="00DB3A5F">
          <w:rPr>
            <w:rStyle w:val="Hyperlink"/>
          </w:rPr>
          <w:t>business.gov.au</w:t>
        </w:r>
      </w:hyperlink>
      <w:r w:rsidRPr="2D35BB88">
        <w:t>)</w:t>
      </w:r>
      <w:r w:rsidR="00DB3A5F">
        <w:t>.</w:t>
      </w:r>
    </w:p>
    <w:p w14:paraId="267BBB96" w14:textId="77777777" w:rsidR="003A6411" w:rsidRDefault="003A6411" w:rsidP="2D35BB88">
      <w:pPr>
        <w:pStyle w:val="ListBullet"/>
        <w:numPr>
          <w:ilvl w:val="0"/>
          <w:numId w:val="7"/>
        </w:numPr>
      </w:pPr>
      <w:r>
        <w:t>certificate of incorporation (where applicable for incorporated associations and incorporated not for profit organisations)</w:t>
      </w:r>
    </w:p>
    <w:p w14:paraId="73D8419B" w14:textId="77777777" w:rsidR="003A6411" w:rsidRDefault="003A6411" w:rsidP="2D35BB88">
      <w:pPr>
        <w:pStyle w:val="ListBullet"/>
        <w:numPr>
          <w:ilvl w:val="0"/>
          <w:numId w:val="7"/>
        </w:numPr>
        <w:spacing w:after="120"/>
      </w:pPr>
      <w:proofErr w:type="gramStart"/>
      <w:r>
        <w:t>trust</w:t>
      </w:r>
      <w:proofErr w:type="gramEnd"/>
      <w:r>
        <w:t xml:space="preserve"> deed (where applicable</w:t>
      </w:r>
      <w:r w:rsidRPr="2D35BB88">
        <w:t>).</w:t>
      </w:r>
    </w:p>
    <w:p w14:paraId="25F652B8" w14:textId="27430BD5" w:rsidR="00A71134" w:rsidRDefault="00A71134" w:rsidP="00A71134">
      <w:r>
        <w:t xml:space="preserve">You must attach supporting documentation in line with the instructions provided </w:t>
      </w:r>
      <w:r w:rsidR="00197334">
        <w:t>in the portal</w:t>
      </w:r>
      <w:r>
        <w:t xml:space="preserve">. You should only attach requested documents. </w:t>
      </w:r>
      <w:r w:rsidR="007B0A68">
        <w:t xml:space="preserve">The total of all attachments cannot exceed 20MB. </w:t>
      </w:r>
      <w:r>
        <w:t>We will not consider information in atta</w:t>
      </w:r>
      <w:r w:rsidR="00AB0259">
        <w:t>chments that we do not request.</w:t>
      </w:r>
    </w:p>
    <w:p w14:paraId="6007D096" w14:textId="77777777" w:rsidR="00A71134" w:rsidRDefault="004D2CBD" w:rsidP="2D35BB88">
      <w:pPr>
        <w:pStyle w:val="Heading3"/>
        <w:numPr>
          <w:ilvl w:val="1"/>
          <w:numId w:val="43"/>
        </w:numPr>
      </w:pPr>
      <w:bookmarkStart w:id="151" w:name="_Ref531274879"/>
      <w:bookmarkStart w:id="152" w:name="_Toc531277498"/>
      <w:bookmarkStart w:id="153" w:name="_Toc955308"/>
      <w:bookmarkStart w:id="154" w:name="_Toc99025734"/>
      <w:bookmarkStart w:id="155" w:name="_Toc489952689"/>
      <w:bookmarkStart w:id="156" w:name="_Toc496536671"/>
      <w:bookmarkStart w:id="157" w:name="_Ref482605332"/>
      <w:r>
        <w:t>Joint applications</w:t>
      </w:r>
      <w:bookmarkEnd w:id="151"/>
      <w:bookmarkEnd w:id="152"/>
      <w:bookmarkEnd w:id="153"/>
      <w:bookmarkEnd w:id="154"/>
    </w:p>
    <w:p w14:paraId="448E2736" w14:textId="56DB0D48" w:rsidR="00A71134" w:rsidRDefault="007E487A" w:rsidP="00760D2E">
      <w:pPr>
        <w:spacing w:after="80"/>
      </w:pPr>
      <w:r>
        <w:t>You must appoint a lead organisation in your collaborative project.</w:t>
      </w:r>
      <w:r w:rsidR="00A71134" w:rsidRPr="2D35BB88">
        <w:t xml:space="preserve"> </w:t>
      </w:r>
      <w:r w:rsidR="00927481">
        <w:t xml:space="preserve">Only the lead organisation can </w:t>
      </w:r>
      <w:r w:rsidR="002B09ED">
        <w:t>submit</w:t>
      </w:r>
      <w:r w:rsidR="00927481">
        <w:t xml:space="preserve"> the application form and </w:t>
      </w:r>
      <w:r w:rsidR="00A71134">
        <w:t>enter into</w:t>
      </w:r>
      <w:r w:rsidR="002B09ED" w:rsidRPr="2D35BB88">
        <w:t xml:space="preserve"> </w:t>
      </w:r>
      <w:r w:rsidR="00A71134">
        <w:t xml:space="preserve">the grant agreement with the Commonwealth. </w:t>
      </w:r>
      <w:r w:rsidR="00927481">
        <w:t xml:space="preserve">The application </w:t>
      </w:r>
      <w:r w:rsidR="00270EE0">
        <w:t>must</w:t>
      </w:r>
      <w:r w:rsidR="00927481" w:rsidRPr="2D35BB88">
        <w:t xml:space="preserve"> </w:t>
      </w:r>
      <w:r w:rsidR="00A71134">
        <w:t xml:space="preserve">identify all other members of the proposed </w:t>
      </w:r>
      <w:r w:rsidR="00EA599F">
        <w:t>group</w:t>
      </w:r>
      <w:r w:rsidR="00A71134" w:rsidRPr="2D35BB88">
        <w:t xml:space="preserve"> </w:t>
      </w:r>
      <w:r w:rsidR="00927481">
        <w:t xml:space="preserve">and </w:t>
      </w:r>
      <w:r w:rsidR="00A71134">
        <w:t xml:space="preserve">include a letter of support from each of the </w:t>
      </w:r>
      <w:r w:rsidR="00D537D5">
        <w:t>project partner</w:t>
      </w:r>
      <w:r w:rsidR="00927481">
        <w:t>s</w:t>
      </w:r>
      <w:r w:rsidR="00A71134">
        <w:t>. Each l</w:t>
      </w:r>
      <w:r w:rsidR="00B20351">
        <w:t>etter of support should include</w:t>
      </w:r>
      <w:r w:rsidR="00825941" w:rsidRPr="2D35BB88">
        <w:t>:</w:t>
      </w:r>
    </w:p>
    <w:p w14:paraId="1C830AB3" w14:textId="77777777" w:rsidR="00A71134" w:rsidRDefault="00A71134" w:rsidP="2D35BB88">
      <w:pPr>
        <w:pStyle w:val="ListBullet"/>
      </w:pPr>
      <w:r>
        <w:t xml:space="preserve">details of the </w:t>
      </w:r>
      <w:r w:rsidR="002866EB">
        <w:t xml:space="preserve">project </w:t>
      </w:r>
      <w:r w:rsidR="0014016C">
        <w:t>partner</w:t>
      </w:r>
    </w:p>
    <w:p w14:paraId="6A3E44D3" w14:textId="77777777" w:rsidR="00A71134" w:rsidRDefault="00A71134" w:rsidP="2D35BB88">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rsidRPr="2D35BB88">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2D35BB88">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2D35BB88">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059147E" w:rsidR="00A71134" w:rsidRDefault="00A71134" w:rsidP="2D35BB88">
      <w:pPr>
        <w:pStyle w:val="ListBullet"/>
        <w:spacing w:after="120"/>
      </w:pPr>
      <w:proofErr w:type="gramStart"/>
      <w:r>
        <w:t>details</w:t>
      </w:r>
      <w:proofErr w:type="gramEnd"/>
      <w:r>
        <w:t xml:space="preserve"> of a nominated management level contact officer</w:t>
      </w:r>
      <w:r w:rsidR="00927481" w:rsidRPr="2D35BB88">
        <w:t>.</w:t>
      </w:r>
    </w:p>
    <w:p w14:paraId="2B21F2CE" w14:textId="16EAEAC9" w:rsidR="007F7294" w:rsidRPr="005A61FE" w:rsidRDefault="00DF1A74" w:rsidP="007F7294">
      <w:r>
        <w:t>You must have a formal arrangement in place with all parties</w:t>
      </w:r>
      <w:r w:rsidR="007F7294" w:rsidRPr="005A61FE">
        <w:t xml:space="preserve"> prior to execution of the grant agreement. </w:t>
      </w:r>
      <w:bookmarkStart w:id="158" w:name="_Toc87524726"/>
      <w:bookmarkEnd w:id="158"/>
    </w:p>
    <w:p w14:paraId="100CAD41" w14:textId="28259BCC" w:rsidR="00247D27" w:rsidRDefault="00247D27" w:rsidP="2D35BB88">
      <w:pPr>
        <w:pStyle w:val="Heading3"/>
        <w:numPr>
          <w:ilvl w:val="1"/>
          <w:numId w:val="43"/>
        </w:numPr>
      </w:pPr>
      <w:bookmarkStart w:id="159" w:name="_Toc531277499"/>
      <w:bookmarkStart w:id="160" w:name="_Toc955309"/>
      <w:bookmarkStart w:id="161" w:name="_Toc99025735"/>
      <w:r>
        <w:t>Timing of grant opportunity</w:t>
      </w:r>
      <w:bookmarkEnd w:id="155"/>
      <w:bookmarkEnd w:id="156"/>
      <w:bookmarkEnd w:id="159"/>
      <w:bookmarkEnd w:id="160"/>
      <w:bookmarkEnd w:id="161"/>
    </w:p>
    <w:p w14:paraId="6FC0C72E" w14:textId="4053575D" w:rsidR="00247D27" w:rsidRPr="00B72EE8" w:rsidRDefault="00247D27" w:rsidP="00247D27">
      <w:r>
        <w:t xml:space="preserve">You can only submit an application between the published opening and closing dates. We cannot accept late applications. </w:t>
      </w:r>
    </w:p>
    <w:p w14:paraId="067759AF" w14:textId="7D75FAA0" w:rsidR="00D84D5B" w:rsidRPr="005A61FE" w:rsidRDefault="00D84D5B" w:rsidP="008E5C07">
      <w:pPr>
        <w:spacing w:before="200"/>
      </w:pPr>
      <w:r w:rsidRPr="005A61FE">
        <w:t xml:space="preserve">If you are </w:t>
      </w:r>
      <w:proofErr w:type="gramStart"/>
      <w:r w:rsidRPr="005A61FE">
        <w:t>successful</w:t>
      </w:r>
      <w:proofErr w:type="gramEnd"/>
      <w:r w:rsidRPr="005A61FE">
        <w:t xml:space="preserve"> we expect you will be able to </w:t>
      </w:r>
      <w:r w:rsidR="00B200C1">
        <w:t>start</w:t>
      </w:r>
      <w:r w:rsidR="00B200C1" w:rsidRPr="2D35BB88">
        <w:t xml:space="preserve"> </w:t>
      </w:r>
      <w:r w:rsidRPr="005A61FE">
        <w:t xml:space="preserve">your project within </w:t>
      </w:r>
      <w:r w:rsidR="006F5B4A">
        <w:t xml:space="preserve">1 </w:t>
      </w:r>
      <w:r w:rsidRPr="005A61FE">
        <w:t>month</w:t>
      </w:r>
      <w:r w:rsidRPr="2D35BB88">
        <w:t xml:space="preserve"> </w:t>
      </w:r>
      <w:r w:rsidRPr="005A61FE">
        <w:t>of receiving the offer of grant funding.</w:t>
      </w:r>
    </w:p>
    <w:p w14:paraId="6AD1AC12" w14:textId="77777777" w:rsidR="00247D27" w:rsidRDefault="00247D27" w:rsidP="00680B92">
      <w:pPr>
        <w:pStyle w:val="Caption"/>
        <w:keepNext/>
      </w:pPr>
      <w:bookmarkStart w:id="162" w:name="_Toc467773968"/>
      <w:r w:rsidRPr="00254770">
        <w:lastRenderedPageBreak/>
        <w:t>Table 1: Expected timing for this grant opportunity</w:t>
      </w:r>
      <w:bookmarkEnd w:id="162"/>
      <w:r w:rsidRPr="2D35BB88">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2D35BB88">
        <w:trPr>
          <w:cantSplit/>
          <w:tblHeader/>
        </w:trPr>
        <w:tc>
          <w:tcPr>
            <w:tcW w:w="4815" w:type="dxa"/>
            <w:shd w:val="clear" w:color="auto" w:fill="264F90"/>
          </w:tcPr>
          <w:p w14:paraId="08C31365" w14:textId="77777777" w:rsidR="00247D27" w:rsidRPr="00BF7CA5" w:rsidRDefault="00247D27" w:rsidP="00BF7CA5">
            <w:pPr>
              <w:pStyle w:val="TableHeadingNumbered"/>
              <w:keepNext/>
              <w:suppressAutoHyphens/>
              <w:spacing w:before="60" w:after="60" w:line="280" w:lineRule="atLeast"/>
              <w:rPr>
                <w:rFonts w:ascii="Arial" w:eastAsiaTheme="minorEastAsia" w:hAnsi="Arial" w:cstheme="minorBidi"/>
                <w:b w:val="0"/>
                <w:color w:val="FFFFFF" w:themeColor="background1"/>
              </w:rPr>
            </w:pPr>
            <w:r w:rsidRPr="41C0FF53">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BF7CA5" w:rsidRDefault="00247D27" w:rsidP="00BF7CA5">
            <w:pPr>
              <w:pStyle w:val="TableHeadingNumbered"/>
              <w:keepNext/>
              <w:suppressAutoHyphens/>
              <w:spacing w:before="60" w:after="60" w:line="280" w:lineRule="atLeast"/>
              <w:rPr>
                <w:rFonts w:ascii="Arial" w:eastAsiaTheme="minorEastAsia" w:hAnsi="Arial" w:cstheme="minorBidi"/>
                <w:b w:val="0"/>
                <w:color w:val="FFFFFF" w:themeColor="background1"/>
              </w:rPr>
            </w:pPr>
            <w:r w:rsidRPr="41C0FF53">
              <w:rPr>
                <w:rFonts w:ascii="Arial" w:eastAsiaTheme="minorEastAsia" w:hAnsi="Arial" w:cstheme="minorBidi"/>
                <w:b w:val="0"/>
                <w:color w:val="FFFFFF" w:themeColor="background1"/>
              </w:rPr>
              <w:t>Timeframe</w:t>
            </w:r>
          </w:p>
        </w:tc>
      </w:tr>
      <w:tr w:rsidR="00247D27" w14:paraId="26FA0CCB" w14:textId="77777777" w:rsidTr="2D35BB88">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59C217E" w:rsidR="00247D27" w:rsidRPr="00B16B54" w:rsidRDefault="00247D27">
            <w:pPr>
              <w:pStyle w:val="TableText"/>
              <w:keepNext/>
            </w:pPr>
            <w:r w:rsidRPr="00B16B54">
              <w:t>4 weeks</w:t>
            </w:r>
          </w:p>
        </w:tc>
      </w:tr>
      <w:tr w:rsidR="00247D27" w14:paraId="3BF52F8E" w14:textId="77777777" w:rsidTr="2D35BB88">
        <w:trPr>
          <w:cantSplit/>
        </w:trPr>
        <w:tc>
          <w:tcPr>
            <w:tcW w:w="4815" w:type="dxa"/>
          </w:tcPr>
          <w:p w14:paraId="61C9863C" w14:textId="4D93D202" w:rsidR="00247D27" w:rsidRPr="00B16B54" w:rsidRDefault="00247D27" w:rsidP="007665BA">
            <w:pPr>
              <w:pStyle w:val="TableText"/>
              <w:keepNext/>
            </w:pPr>
            <w:r w:rsidRPr="00B16B54">
              <w:t xml:space="preserve">Approval </w:t>
            </w:r>
            <w:r w:rsidR="007665BA">
              <w:t xml:space="preserve">and announcement </w:t>
            </w:r>
            <w:r w:rsidRPr="00B16B54">
              <w:t>of selection process</w:t>
            </w:r>
            <w:r w:rsidR="007665BA" w:rsidRPr="00B16B54">
              <w:t xml:space="preserve"> outcomes</w:t>
            </w:r>
          </w:p>
        </w:tc>
        <w:tc>
          <w:tcPr>
            <w:tcW w:w="3974" w:type="dxa"/>
          </w:tcPr>
          <w:p w14:paraId="0B2F985F" w14:textId="0E7CBE0F" w:rsidR="00247D27" w:rsidRPr="00B16B54" w:rsidRDefault="00247D27">
            <w:pPr>
              <w:pStyle w:val="TableText"/>
              <w:keepNext/>
            </w:pPr>
            <w:r w:rsidRPr="00B16B54">
              <w:t xml:space="preserve">4 weeks </w:t>
            </w:r>
          </w:p>
        </w:tc>
      </w:tr>
      <w:tr w:rsidR="00247D27" w14:paraId="27D75006" w14:textId="77777777" w:rsidTr="2D35BB88">
        <w:trPr>
          <w:cantSplit/>
        </w:trPr>
        <w:tc>
          <w:tcPr>
            <w:tcW w:w="4815" w:type="dxa"/>
          </w:tcPr>
          <w:p w14:paraId="482E3985" w14:textId="235E8376" w:rsidR="00247D27" w:rsidRPr="00B16B54" w:rsidRDefault="00247D27" w:rsidP="007665BA">
            <w:pPr>
              <w:pStyle w:val="TableText"/>
              <w:keepNext/>
            </w:pPr>
            <w:r w:rsidRPr="00B16B54">
              <w:t>Negotiations of grant agreements</w:t>
            </w:r>
          </w:p>
        </w:tc>
        <w:tc>
          <w:tcPr>
            <w:tcW w:w="3974" w:type="dxa"/>
          </w:tcPr>
          <w:p w14:paraId="3061827A" w14:textId="73D0E4A4" w:rsidR="00247D27" w:rsidRPr="00B16B54" w:rsidRDefault="00EE2044" w:rsidP="00680B92">
            <w:pPr>
              <w:pStyle w:val="TableText"/>
              <w:keepNext/>
            </w:pPr>
            <w:r>
              <w:t>6 weeks</w:t>
            </w:r>
          </w:p>
        </w:tc>
      </w:tr>
      <w:tr w:rsidR="00247D27" w14:paraId="28E24F8E" w14:textId="77777777" w:rsidTr="2D35BB88">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435FD3E" w:rsidR="00247D27" w:rsidRPr="00B16B54" w:rsidRDefault="00247D27">
            <w:pPr>
              <w:pStyle w:val="TableText"/>
              <w:keepNext/>
            </w:pPr>
            <w:r w:rsidRPr="00B16B54">
              <w:t>2 weeks</w:t>
            </w:r>
            <w:r w:rsidRPr="2D35BB88">
              <w:t xml:space="preserve"> </w:t>
            </w:r>
          </w:p>
        </w:tc>
      </w:tr>
      <w:tr w:rsidR="00247D27" w14:paraId="34E7BF3A" w14:textId="77777777" w:rsidTr="2D35BB88">
        <w:trPr>
          <w:cantSplit/>
        </w:trPr>
        <w:tc>
          <w:tcPr>
            <w:tcW w:w="4815" w:type="dxa"/>
          </w:tcPr>
          <w:p w14:paraId="0D12C166" w14:textId="1CEA81AF" w:rsidR="00247D27" w:rsidRPr="00B16B54" w:rsidRDefault="00247D27">
            <w:pPr>
              <w:pStyle w:val="TableText"/>
              <w:keepNext/>
            </w:pPr>
            <w:r>
              <w:t>Earliest start date of project</w:t>
            </w:r>
            <w:r w:rsidRPr="2D35BB88">
              <w:t xml:space="preserve"> </w:t>
            </w:r>
          </w:p>
        </w:tc>
        <w:tc>
          <w:tcPr>
            <w:tcW w:w="3974" w:type="dxa"/>
          </w:tcPr>
          <w:p w14:paraId="23920C1F" w14:textId="70405076" w:rsidR="00247D27" w:rsidRPr="00B16B54" w:rsidRDefault="007333FA" w:rsidP="00680B92">
            <w:pPr>
              <w:pStyle w:val="TableText"/>
              <w:keepNext/>
            </w:pPr>
            <w:r>
              <w:t>Date of execution of grant agreement</w:t>
            </w:r>
          </w:p>
        </w:tc>
      </w:tr>
      <w:tr w:rsidR="00247D27" w:rsidRPr="007B3784" w14:paraId="056A47AF" w14:textId="77777777" w:rsidTr="2D35BB88">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78805C0" w:rsidR="00247D27" w:rsidRPr="007B3784" w:rsidRDefault="00EE2044" w:rsidP="00680B92">
            <w:pPr>
              <w:pStyle w:val="TableText"/>
              <w:keepNext/>
            </w:pPr>
            <w:r>
              <w:t>28 June 2024</w:t>
            </w:r>
          </w:p>
        </w:tc>
      </w:tr>
    </w:tbl>
    <w:p w14:paraId="591417E1" w14:textId="223A499D" w:rsidR="00247D27" w:rsidRPr="00AD742E" w:rsidRDefault="00247D27" w:rsidP="2D35BB88">
      <w:pPr>
        <w:pStyle w:val="Heading2"/>
      </w:pPr>
      <w:bookmarkStart w:id="163" w:name="_Toc496536673"/>
      <w:bookmarkStart w:id="164" w:name="_Toc531277500"/>
      <w:bookmarkStart w:id="165" w:name="_Toc955310"/>
      <w:bookmarkStart w:id="166" w:name="_Toc99025736"/>
      <w:bookmarkEnd w:id="157"/>
      <w:r>
        <w:t xml:space="preserve">The </w:t>
      </w:r>
      <w:r w:rsidR="00E93B21">
        <w:t xml:space="preserve">grant </w:t>
      </w:r>
      <w:r>
        <w:t>selection process</w:t>
      </w:r>
      <w:bookmarkEnd w:id="163"/>
      <w:bookmarkEnd w:id="164"/>
      <w:bookmarkEnd w:id="165"/>
      <w:bookmarkEnd w:id="166"/>
    </w:p>
    <w:p w14:paraId="08F496D4" w14:textId="5DFC4FB0" w:rsidR="00247D27" w:rsidRDefault="00247D27" w:rsidP="00247D27">
      <w:r>
        <w:t>We</w:t>
      </w:r>
      <w:r w:rsidRPr="2D35BB88">
        <w:t xml:space="preserve"> </w:t>
      </w:r>
      <w:r>
        <w:t xml:space="preserve">first </w:t>
      </w:r>
      <w:r w:rsidR="007F7294" w:rsidRPr="005A61FE">
        <w:t>review</w:t>
      </w:r>
      <w:r w:rsidRPr="2D35BB88">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2D35BB88">
      <w:pPr>
        <w:pStyle w:val="ListBullet"/>
        <w:numPr>
          <w:ilvl w:val="0"/>
          <w:numId w:val="7"/>
        </w:numPr>
      </w:pPr>
      <w:r w:rsidRPr="005A61FE">
        <w:t xml:space="preserve">how well it meets the criteria </w:t>
      </w:r>
    </w:p>
    <w:p w14:paraId="33593DF5" w14:textId="543C0DB7" w:rsidR="00F67DBB" w:rsidRPr="005A61FE" w:rsidRDefault="00F67DBB" w:rsidP="2D35BB88">
      <w:pPr>
        <w:pStyle w:val="ListBullet"/>
        <w:numPr>
          <w:ilvl w:val="0"/>
          <w:numId w:val="7"/>
        </w:numPr>
      </w:pPr>
      <w:r w:rsidRPr="005A61FE">
        <w:t>how it compares to other applications</w:t>
      </w:r>
    </w:p>
    <w:p w14:paraId="01AAA11F" w14:textId="61D3FA77" w:rsidR="00F67DBB" w:rsidRPr="005A61FE" w:rsidRDefault="00F67DBB" w:rsidP="2D35BB88">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2D35BB88">
      <w:pPr>
        <w:pStyle w:val="ListBullet"/>
        <w:numPr>
          <w:ilvl w:val="0"/>
          <w:numId w:val="7"/>
        </w:numPr>
      </w:pPr>
      <w:r w:rsidRPr="005A61FE">
        <w:t>the overall objectives of the grant opportunity</w:t>
      </w:r>
    </w:p>
    <w:p w14:paraId="6D5AA529" w14:textId="6C074318" w:rsidR="00F67DBB" w:rsidRPr="005A61FE" w:rsidRDefault="00F67DBB" w:rsidP="2D35BB88">
      <w:pPr>
        <w:pStyle w:val="ListBullet"/>
        <w:numPr>
          <w:ilvl w:val="0"/>
          <w:numId w:val="7"/>
        </w:numPr>
      </w:pPr>
      <w:r w:rsidRPr="005A61FE">
        <w:t xml:space="preserve">the </w:t>
      </w:r>
      <w:r w:rsidR="003052EE" w:rsidRPr="005A61FE">
        <w:t>evidence provided</w:t>
      </w:r>
      <w:r w:rsidRPr="2D35BB88">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2D35BB88">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2D35BB88">
      <w:pPr>
        <w:pStyle w:val="ListBullet"/>
        <w:numPr>
          <w:ilvl w:val="0"/>
          <w:numId w:val="7"/>
        </w:numPr>
        <w:spacing w:after="120"/>
      </w:pPr>
      <w:proofErr w:type="gramStart"/>
      <w:r w:rsidRPr="005A61FE">
        <w:t>the</w:t>
      </w:r>
      <w:proofErr w:type="gramEnd"/>
      <w:r w:rsidRPr="005A61FE">
        <w:t xml:space="preserve"> relative value of the grant sought.</w:t>
      </w:r>
    </w:p>
    <w:p w14:paraId="16EAE7F3" w14:textId="73DE1CBE" w:rsidR="00247D27" w:rsidRDefault="00247D27" w:rsidP="00247D27">
      <w:r>
        <w:t xml:space="preserve">We refer your application to the </w:t>
      </w:r>
      <w:r w:rsidR="00995B62">
        <w:t>Maker Projects – Community STEM Engagement grants Committee</w:t>
      </w:r>
      <w:r>
        <w:t xml:space="preserve">, a committee of experts. The </w:t>
      </w:r>
      <w:r w:rsidR="00591ABB">
        <w:t>C</w:t>
      </w:r>
      <w:r>
        <w:t>ommittee may also seek additional advice from independent technical experts.</w:t>
      </w:r>
    </w:p>
    <w:p w14:paraId="4CD122D4" w14:textId="4B3CAC80" w:rsidR="00247D27" w:rsidRDefault="00247D27" w:rsidP="00247D27">
      <w:r>
        <w:t xml:space="preserve">The </w:t>
      </w:r>
      <w:r w:rsidR="00591ABB">
        <w:t>C</w:t>
      </w:r>
      <w:r>
        <w:t xml:space="preserve">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w:t>
      </w:r>
      <w:r w:rsidR="00995B62">
        <w:rPr>
          <w:color w:val="000000"/>
        </w:rPr>
        <w:t xml:space="preserve"> </w:t>
      </w:r>
      <w:r>
        <w:rPr>
          <w:color w:val="000000"/>
        </w:rPr>
        <w:t>in a funding round before recommending which projects to fund</w:t>
      </w:r>
      <w:r w:rsidRPr="2D35BB88">
        <w:t>.</w:t>
      </w:r>
    </w:p>
    <w:p w14:paraId="597A956C" w14:textId="77777777" w:rsidR="00583819" w:rsidRDefault="00583819" w:rsidP="00583819">
      <w:r>
        <w:t>If the selection process identifies unintentional errors in your application, we may contact you to correct or clarify the errors, but you cannot make any material alteration or addition.</w:t>
      </w:r>
    </w:p>
    <w:p w14:paraId="2E976FC6" w14:textId="3A0E7E7F" w:rsidR="00583819" w:rsidRDefault="00583819" w:rsidP="2D35BB88">
      <w:pPr>
        <w:pStyle w:val="Heading3"/>
        <w:numPr>
          <w:ilvl w:val="1"/>
          <w:numId w:val="43"/>
        </w:numPr>
      </w:pPr>
      <w:bookmarkStart w:id="167" w:name="_Toc99025737"/>
      <w:r>
        <w:t>Other Assessment Criteria</w:t>
      </w:r>
      <w:bookmarkEnd w:id="167"/>
    </w:p>
    <w:p w14:paraId="64950CDC" w14:textId="150CBC98" w:rsidR="00583819" w:rsidRDefault="00995B62" w:rsidP="00F94E9E">
      <w:r>
        <w:t>In order to support a spread of projects across Australia and increase accessibility of STEM-related activities and events, the</w:t>
      </w:r>
      <w:r w:rsidR="00F94E9E" w:rsidRPr="2D35BB88">
        <w:t xml:space="preserve"> </w:t>
      </w:r>
      <w:r w:rsidR="00BD0642">
        <w:t>P</w:t>
      </w:r>
      <w:r w:rsidR="00F94E9E">
        <w:t xml:space="preserve">rogram </w:t>
      </w:r>
      <w:r w:rsidR="00BD0642">
        <w:t>D</w:t>
      </w:r>
      <w:r w:rsidR="00F94E9E">
        <w:t>elegate</w:t>
      </w:r>
      <w:r w:rsidR="00F94E9E" w:rsidDel="002007FD">
        <w:rPr>
          <w:rStyle w:val="CommentReference"/>
          <w:rFonts w:ascii="Times New Roman" w:hAnsi="Times New Roman"/>
        </w:rPr>
        <w:t xml:space="preserve"> </w:t>
      </w:r>
      <w:r w:rsidR="00F94E9E">
        <w:t xml:space="preserve">may consider other factors when deciding which projects to fund, including, but not limited </w:t>
      </w:r>
      <w:proofErr w:type="gramStart"/>
      <w:r w:rsidR="00F94E9E">
        <w:t>to</w:t>
      </w:r>
      <w:proofErr w:type="gramEnd"/>
      <w:r w:rsidR="00F94E9E">
        <w:t>:</w:t>
      </w:r>
    </w:p>
    <w:p w14:paraId="451B4969" w14:textId="245CED04" w:rsidR="00583819" w:rsidRDefault="00583819" w:rsidP="2D35BB88">
      <w:pPr>
        <w:pStyle w:val="ListBullet"/>
        <w:numPr>
          <w:ilvl w:val="0"/>
          <w:numId w:val="7"/>
        </w:numPr>
      </w:pPr>
      <w:r>
        <w:t>the spread of projects across groups historically underrepresented in STEM and priority equity groups (</w:t>
      </w:r>
      <w:r w:rsidR="00F94E9E">
        <w:t>as defined in 6.1</w:t>
      </w:r>
      <w:r w:rsidRPr="2D35BB88">
        <w:t>)</w:t>
      </w:r>
    </w:p>
    <w:p w14:paraId="42DC13CA" w14:textId="77777777" w:rsidR="00583819" w:rsidRPr="004978B3" w:rsidRDefault="00583819" w:rsidP="2D35BB88">
      <w:pPr>
        <w:pStyle w:val="ListBullet"/>
        <w:numPr>
          <w:ilvl w:val="0"/>
          <w:numId w:val="7"/>
        </w:numPr>
      </w:pPr>
      <w:r w:rsidRPr="004978B3">
        <w:t>the geographical spread of projects and funding across regions</w:t>
      </w:r>
    </w:p>
    <w:p w14:paraId="0FF013A3" w14:textId="77777777" w:rsidR="00583819" w:rsidRPr="004978B3" w:rsidRDefault="00583819" w:rsidP="2D35BB88">
      <w:pPr>
        <w:pStyle w:val="ListBullet"/>
        <w:numPr>
          <w:ilvl w:val="0"/>
          <w:numId w:val="7"/>
        </w:numPr>
      </w:pPr>
      <w:r w:rsidRPr="004978B3">
        <w:t>other similar existing or planned projects in the region to ensure that there is genuine demand and/or no duplication of facilities or services</w:t>
      </w:r>
    </w:p>
    <w:p w14:paraId="082E133C" w14:textId="77777777" w:rsidR="00583819" w:rsidRDefault="00583819" w:rsidP="2D35BB88">
      <w:pPr>
        <w:pStyle w:val="ListBullet"/>
        <w:numPr>
          <w:ilvl w:val="0"/>
          <w:numId w:val="7"/>
        </w:numPr>
      </w:pPr>
      <w:r>
        <w:t>other projects or planned projects in the region, and the extent to which your proposed project supports or builds on those projects and the services that they offer</w:t>
      </w:r>
    </w:p>
    <w:p w14:paraId="6AA48F0E" w14:textId="77777777" w:rsidR="00583819" w:rsidRDefault="00583819" w:rsidP="2D35BB88">
      <w:pPr>
        <w:pStyle w:val="ListBullet"/>
        <w:numPr>
          <w:ilvl w:val="0"/>
          <w:numId w:val="7"/>
        </w:numPr>
      </w:pPr>
      <w:proofErr w:type="gramStart"/>
      <w:r>
        <w:lastRenderedPageBreak/>
        <w:t>potential</w:t>
      </w:r>
      <w:proofErr w:type="gramEnd"/>
      <w:r>
        <w:t xml:space="preserve"> reputational risk to the Australian Government. </w:t>
      </w:r>
    </w:p>
    <w:p w14:paraId="63E935EE" w14:textId="4B7FF022" w:rsidR="00247D27" w:rsidRDefault="00F67DBB" w:rsidP="2D35BB88">
      <w:pPr>
        <w:pStyle w:val="Heading3"/>
        <w:numPr>
          <w:ilvl w:val="1"/>
          <w:numId w:val="43"/>
        </w:numPr>
      </w:pPr>
      <w:bookmarkStart w:id="168" w:name="_Toc531277501"/>
      <w:bookmarkStart w:id="169" w:name="_Toc164844279"/>
      <w:bookmarkStart w:id="170" w:name="_Toc383003268"/>
      <w:bookmarkStart w:id="171" w:name="_Toc496536674"/>
      <w:bookmarkStart w:id="172" w:name="_Toc955311"/>
      <w:bookmarkStart w:id="173" w:name="_Toc99025738"/>
      <w:r w:rsidRPr="005A61FE">
        <w:t>Who will approve grants?</w:t>
      </w:r>
      <w:bookmarkEnd w:id="168"/>
      <w:bookmarkEnd w:id="169"/>
      <w:bookmarkEnd w:id="170"/>
      <w:bookmarkEnd w:id="171"/>
      <w:bookmarkEnd w:id="172"/>
      <w:bookmarkEnd w:id="173"/>
    </w:p>
    <w:p w14:paraId="06B09624" w14:textId="7ACB0AB9" w:rsidR="003101AF" w:rsidRDefault="003101AF" w:rsidP="003101AF">
      <w:r>
        <w:t xml:space="preserve">The </w:t>
      </w:r>
      <w:r w:rsidR="00BD0642">
        <w:t>P</w:t>
      </w:r>
      <w:r>
        <w:t xml:space="preserve">rogram </w:t>
      </w:r>
      <w:r w:rsidR="00BD0642">
        <w:t>D</w:t>
      </w:r>
      <w:r>
        <w:t xml:space="preserve">elegate </w:t>
      </w:r>
      <w:r w:rsidR="00BB1EF5">
        <w:t xml:space="preserve">(who is an AusIndustry </w:t>
      </w:r>
      <w:r w:rsidR="00591ABB">
        <w:t>G</w:t>
      </w:r>
      <w:r w:rsidR="00BB1EF5">
        <w:t xml:space="preserve">eneral </w:t>
      </w:r>
      <w:r w:rsidR="00591ABB">
        <w:t>M</w:t>
      </w:r>
      <w:r w:rsidR="00BB1EF5">
        <w:t>anager within the department with responsibility for the program) decides</w:t>
      </w:r>
      <w:r>
        <w:t xml:space="preserve"> which grants to approve taking into account </w:t>
      </w:r>
      <w:r w:rsidR="00995B62">
        <w:t xml:space="preserve">the </w:t>
      </w:r>
      <w:r>
        <w:t xml:space="preserve">recommendations of the </w:t>
      </w:r>
      <w:r w:rsidR="00591ABB">
        <w:t>C</w:t>
      </w:r>
      <w:r>
        <w:t>ommittee and the availability of grant funds.</w:t>
      </w:r>
    </w:p>
    <w:p w14:paraId="259EB2E2" w14:textId="0080D16D" w:rsidR="00564DF1" w:rsidRDefault="00564DF1" w:rsidP="00564DF1">
      <w:pPr>
        <w:spacing w:after="80"/>
      </w:pPr>
      <w:bookmarkStart w:id="174" w:name="_Toc489952696"/>
      <w:r w:rsidRPr="00E162FF">
        <w:t xml:space="preserve">The </w:t>
      </w:r>
      <w:r w:rsidR="00BD0642">
        <w:t>P</w:t>
      </w:r>
      <w:r>
        <w:t xml:space="preserve">rogram </w:t>
      </w:r>
      <w:r w:rsidR="00BD0642">
        <w:t>D</w:t>
      </w:r>
      <w:r>
        <w:t xml:space="preserve">elegate’s </w:t>
      </w:r>
      <w:r w:rsidRPr="00E162FF">
        <w:t xml:space="preserve">decision is final in all matters, </w:t>
      </w:r>
      <w:r>
        <w:t>including</w:t>
      </w:r>
      <w:r w:rsidR="00825941" w:rsidRPr="2D35BB88">
        <w:t>:</w:t>
      </w:r>
    </w:p>
    <w:p w14:paraId="544161A4" w14:textId="7F1C8144" w:rsidR="00564DF1" w:rsidRDefault="00564DF1" w:rsidP="2D35BB88">
      <w:pPr>
        <w:pStyle w:val="ListBullet"/>
      </w:pPr>
      <w:r>
        <w:t xml:space="preserve">the </w:t>
      </w:r>
      <w:r w:rsidR="00AA73C5" w:rsidRPr="005A61FE">
        <w:t xml:space="preserve">grant </w:t>
      </w:r>
      <w:r>
        <w:t>approval</w:t>
      </w:r>
    </w:p>
    <w:p w14:paraId="6B4BACBD" w14:textId="0397F99B" w:rsidR="00564DF1" w:rsidRDefault="00564DF1" w:rsidP="2D35BB88">
      <w:pPr>
        <w:pStyle w:val="ListBullet"/>
      </w:pPr>
      <w:r w:rsidRPr="00E162FF">
        <w:t>the</w:t>
      </w:r>
      <w:r>
        <w:t xml:space="preserve"> grant</w:t>
      </w:r>
      <w:r w:rsidRPr="00E162FF">
        <w:t xml:space="preserve"> funding</w:t>
      </w:r>
      <w:r w:rsidRPr="2D35BB88">
        <w:t xml:space="preserve"> </w:t>
      </w:r>
      <w:r w:rsidR="00D4078F" w:rsidRPr="005A61FE">
        <w:t xml:space="preserve">to be </w:t>
      </w:r>
      <w:r w:rsidRPr="00E162FF">
        <w:t>awarded</w:t>
      </w:r>
    </w:p>
    <w:p w14:paraId="512EB888" w14:textId="15A57B38" w:rsidR="00564DF1" w:rsidRDefault="00D4078F" w:rsidP="2D35BB88">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2D35BB88">
        <w:t>.</w:t>
      </w:r>
    </w:p>
    <w:p w14:paraId="5BE1E823" w14:textId="54AC0AC9" w:rsidR="00A93306" w:rsidRDefault="00564DF1" w:rsidP="00564DF1">
      <w:r>
        <w:t xml:space="preserve">The </w:t>
      </w:r>
      <w:r w:rsidR="00BD0642">
        <w:t>P</w:t>
      </w:r>
      <w:r>
        <w:t xml:space="preserve">rogram </w:t>
      </w:r>
      <w:r w:rsidR="00BD0642">
        <w:t>D</w:t>
      </w:r>
      <w:r>
        <w:t>elegate will not approve funding if there is insufficient program funds available across relevant financial years for the program.</w:t>
      </w:r>
    </w:p>
    <w:p w14:paraId="6B408239" w14:textId="548587B2" w:rsidR="00564DF1" w:rsidRDefault="00564DF1" w:rsidP="2D35BB88">
      <w:pPr>
        <w:pStyle w:val="Heading2"/>
        <w:ind w:left="426" w:hanging="426"/>
      </w:pPr>
      <w:bookmarkStart w:id="175" w:name="_Toc496536675"/>
      <w:bookmarkStart w:id="176" w:name="_Toc531277502"/>
      <w:bookmarkStart w:id="177" w:name="_Toc955312"/>
      <w:bookmarkStart w:id="178" w:name="_Toc99025739"/>
      <w:r>
        <w:t>Notification of application outcomes</w:t>
      </w:r>
      <w:bookmarkEnd w:id="174"/>
      <w:bookmarkEnd w:id="175"/>
      <w:bookmarkEnd w:id="176"/>
      <w:bookmarkEnd w:id="177"/>
      <w:bookmarkEnd w:id="178"/>
    </w:p>
    <w:p w14:paraId="7B988579" w14:textId="40CA1AFC" w:rsidR="00247D27" w:rsidRDefault="001475D6" w:rsidP="00247D27">
      <w:r>
        <w:t xml:space="preserve">We will advise you of the outcome of your application in </w:t>
      </w:r>
      <w:r w:rsidR="005C5205">
        <w:t>an email</w:t>
      </w:r>
      <w:r w:rsidRPr="2D35BB88">
        <w:t xml:space="preserve">. </w:t>
      </w:r>
      <w:r w:rsidR="00247D27">
        <w:t xml:space="preserve">If you are successful, </w:t>
      </w:r>
      <w:r>
        <w:t xml:space="preserve">we advise you of any specific </w:t>
      </w:r>
      <w:r w:rsidR="00564DF1">
        <w:t>conditions attached to the grant</w:t>
      </w:r>
      <w:r w:rsidR="00247D27" w:rsidRPr="2D35BB88">
        <w:t>.</w:t>
      </w:r>
    </w:p>
    <w:p w14:paraId="7637286E" w14:textId="4FEAEBDB" w:rsidR="00247D27" w:rsidRDefault="00247D27" w:rsidP="00247D27">
      <w:r>
        <w:t>If you are unsuccessful, we will give you a</w:t>
      </w:r>
      <w:r w:rsidRPr="00E162FF">
        <w:t xml:space="preserve">n opportunity to discuss the outcome with </w:t>
      </w:r>
      <w:r>
        <w:t>us</w:t>
      </w:r>
      <w:r w:rsidRPr="2D35BB88">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2D35BB88">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2D35BB88">
        <w:t xml:space="preserve"> </w:t>
      </w:r>
      <w:r>
        <w:t>your</w:t>
      </w:r>
      <w:r w:rsidRPr="00E162FF">
        <w:t xml:space="preserve"> previous application</w:t>
      </w:r>
      <w:r w:rsidRPr="2D35BB88">
        <w:t xml:space="preserve"> </w:t>
      </w:r>
      <w:r w:rsidR="0085525B" w:rsidRPr="005A61FE">
        <w:t>from being successful</w:t>
      </w:r>
      <w:r w:rsidRPr="2D35BB88">
        <w:t>.</w:t>
      </w:r>
      <w:r>
        <w:t xml:space="preserve"> If a new application is substantially the same as a previous unsuccessful application,</w:t>
      </w:r>
      <w:r w:rsidRPr="2D35BB88">
        <w:t xml:space="preserve"> </w:t>
      </w:r>
      <w:r>
        <w:t>we may refuse to consider it for assessment.</w:t>
      </w:r>
    </w:p>
    <w:p w14:paraId="25F652C1" w14:textId="532F5521" w:rsidR="000C07C6" w:rsidRDefault="00EF7EEB" w:rsidP="2D35BB88">
      <w:pPr>
        <w:pStyle w:val="Heading2"/>
        <w:ind w:left="567" w:hanging="567"/>
      </w:pPr>
      <w:bookmarkStart w:id="179" w:name="_Toc87524732"/>
      <w:bookmarkStart w:id="180" w:name="_Toc87524733"/>
      <w:bookmarkStart w:id="181" w:name="_Toc955313"/>
      <w:bookmarkStart w:id="182" w:name="_Toc496536676"/>
      <w:bookmarkStart w:id="183" w:name="_Toc531277503"/>
      <w:bookmarkEnd w:id="179"/>
      <w:bookmarkEnd w:id="180"/>
      <w:r w:rsidRPr="2D35BB88">
        <w:t xml:space="preserve"> </w:t>
      </w:r>
      <w:bookmarkStart w:id="184" w:name="_Toc99025740"/>
      <w:r w:rsidR="00E93B21" w:rsidRPr="005A61FE">
        <w:t>Successful</w:t>
      </w:r>
      <w:r w:rsidR="00E93B21">
        <w:t xml:space="preserve"> grant applications</w:t>
      </w:r>
      <w:bookmarkEnd w:id="181"/>
      <w:bookmarkEnd w:id="182"/>
      <w:bookmarkEnd w:id="183"/>
      <w:bookmarkEnd w:id="184"/>
    </w:p>
    <w:p w14:paraId="5B4DC469" w14:textId="6B5668E5" w:rsidR="00D057B9" w:rsidRDefault="00D057B9" w:rsidP="2D35BB88">
      <w:pPr>
        <w:pStyle w:val="Heading3"/>
        <w:numPr>
          <w:ilvl w:val="1"/>
          <w:numId w:val="43"/>
        </w:numPr>
      </w:pPr>
      <w:bookmarkStart w:id="185" w:name="_Toc87524736"/>
      <w:bookmarkStart w:id="186" w:name="_Toc87524737"/>
      <w:bookmarkStart w:id="187" w:name="_Toc87524738"/>
      <w:bookmarkStart w:id="188" w:name="_Toc87524739"/>
      <w:bookmarkStart w:id="189" w:name="_Grant_agreement"/>
      <w:bookmarkStart w:id="190" w:name="_Toc466898120"/>
      <w:bookmarkStart w:id="191" w:name="_Toc496536677"/>
      <w:bookmarkStart w:id="192" w:name="_Toc531277504"/>
      <w:bookmarkStart w:id="193" w:name="_Toc955314"/>
      <w:bookmarkStart w:id="194" w:name="_Toc99025741"/>
      <w:bookmarkEnd w:id="145"/>
      <w:bookmarkEnd w:id="146"/>
      <w:bookmarkEnd w:id="185"/>
      <w:bookmarkEnd w:id="186"/>
      <w:bookmarkEnd w:id="187"/>
      <w:bookmarkEnd w:id="188"/>
      <w:bookmarkEnd w:id="189"/>
      <w:r>
        <w:t>Grant agreement</w:t>
      </w:r>
      <w:bookmarkEnd w:id="190"/>
      <w:bookmarkEnd w:id="191"/>
      <w:bookmarkEnd w:id="192"/>
      <w:bookmarkEnd w:id="193"/>
      <w:bookmarkEnd w:id="194"/>
    </w:p>
    <w:p w14:paraId="3CA461E3" w14:textId="5A8F103A" w:rsidR="005C5205"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0" w:anchor="key-documents" w:history="1">
        <w:r w:rsidR="00DB3A5F" w:rsidRPr="00DB3A5F">
          <w:rPr>
            <w:rStyle w:val="Hyperlink"/>
          </w:rPr>
          <w:t>grant agreement</w:t>
        </w:r>
      </w:hyperlink>
      <w:r w:rsidR="00DB3A5F">
        <w:t xml:space="preserve"> </w:t>
      </w:r>
      <w:r w:rsidR="000C3B35">
        <w:t>is available on business.gov.au</w:t>
      </w:r>
      <w:r w:rsidR="005624ED">
        <w:t xml:space="preserve"> and GrantConnect</w:t>
      </w:r>
      <w:r w:rsidR="000F18DD" w:rsidRPr="0CE995C9">
        <w:t>.</w:t>
      </w:r>
    </w:p>
    <w:p w14:paraId="5F855BD2" w14:textId="7F33259A" w:rsidR="00E95D50" w:rsidRDefault="00AA73C5" w:rsidP="00E95D50">
      <w:r w:rsidRPr="005A61FE">
        <w:t xml:space="preserve">Execute means both you and the Commonwealth have </w:t>
      </w:r>
      <w:r w:rsidR="009E02CC">
        <w:t>accepted</w:t>
      </w:r>
      <w:r w:rsidR="009E02CC" w:rsidRPr="2D35BB88">
        <w:t xml:space="preserve"> </w:t>
      </w:r>
      <w:r w:rsidRPr="005A61FE">
        <w:t xml:space="preserve">the agreement. </w:t>
      </w:r>
      <w:r w:rsidR="00E95D50">
        <w:t xml:space="preserve">You must not start any </w:t>
      </w:r>
      <w:r w:rsidR="00261BB7">
        <w:t xml:space="preserve">project </w:t>
      </w:r>
      <w:r w:rsidR="00E95D50">
        <w:t xml:space="preserve">activities until a grant agreement </w:t>
      </w:r>
      <w:proofErr w:type="gramStart"/>
      <w:r w:rsidR="00E95D50">
        <w:t>is executed</w:t>
      </w:r>
      <w:proofErr w:type="gramEnd"/>
      <w:r w:rsidR="00E95D50">
        <w:t>.</w:t>
      </w:r>
      <w:r w:rsidR="009E02CC" w:rsidRPr="2D35BB88">
        <w:t xml:space="preserve"> </w:t>
      </w:r>
      <w:r w:rsidR="009E02CC">
        <w:t xml:space="preserve">We cannot make any payments until a grant agreement </w:t>
      </w:r>
      <w:proofErr w:type="gramStart"/>
      <w:r w:rsidR="009E02CC">
        <w:t>is executed</w:t>
      </w:r>
      <w:proofErr w:type="gramEnd"/>
      <w:r w:rsidR="009E02CC">
        <w:t>.</w:t>
      </w:r>
    </w:p>
    <w:p w14:paraId="1419DE98" w14:textId="03A830BF"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BD0642">
        <w:t>P</w:t>
      </w:r>
      <w:r>
        <w:t xml:space="preserve">rogram </w:t>
      </w:r>
      <w:r w:rsidR="00BD0642">
        <w:t>D</w:t>
      </w:r>
      <w:r>
        <w:t xml:space="preserve">elegate. We will identify these in the offer of </w:t>
      </w:r>
      <w:r w:rsidR="00613C48">
        <w:t xml:space="preserve">grant </w:t>
      </w:r>
      <w:r>
        <w:t xml:space="preserve">funding. </w:t>
      </w:r>
    </w:p>
    <w:p w14:paraId="3F7D30BB" w14:textId="1EC24821" w:rsidR="00D057B9" w:rsidRDefault="00D057B9" w:rsidP="00D057B9">
      <w:r>
        <w:t xml:space="preserve">If you enter an agreement under the </w:t>
      </w:r>
      <w:r w:rsidR="005A1D06">
        <w:t xml:space="preserve">Maker Projects – Community STEM Engagement grants </w:t>
      </w:r>
      <w:r>
        <w:t xml:space="preserve">you cannot receive other grants </w:t>
      </w:r>
      <w:r w:rsidR="00E95D50">
        <w:t>for the same activities</w:t>
      </w:r>
      <w:r>
        <w:t xml:space="preserve"> from other Commonwealth, </w:t>
      </w:r>
      <w:r w:rsidR="0049041D">
        <w:t>s</w:t>
      </w:r>
      <w:r w:rsidR="009A52BE">
        <w:t>tate</w:t>
      </w:r>
      <w:r>
        <w:t xml:space="preserve"> or </w:t>
      </w:r>
      <w:r w:rsidR="00696024">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3F54F471" w:rsidR="00D057B9" w:rsidRDefault="00FA1D00" w:rsidP="2D35BB88">
      <w:pPr>
        <w:pStyle w:val="Heading4"/>
      </w:pPr>
      <w:bookmarkStart w:id="195" w:name="_Toc87524741"/>
      <w:bookmarkStart w:id="196" w:name="_Toc87524742"/>
      <w:bookmarkStart w:id="197" w:name="_Toc87524743"/>
      <w:bookmarkStart w:id="198" w:name="_Toc87524744"/>
      <w:bookmarkStart w:id="199" w:name="_Toc87524745"/>
      <w:bookmarkStart w:id="200" w:name="_Toc87524746"/>
      <w:bookmarkStart w:id="201" w:name="_Toc87524747"/>
      <w:bookmarkStart w:id="202" w:name="_Toc87524748"/>
      <w:bookmarkStart w:id="203" w:name="_Toc87524749"/>
      <w:bookmarkStart w:id="204" w:name="_Toc466898122"/>
      <w:bookmarkStart w:id="205" w:name="_Toc496536680"/>
      <w:bookmarkStart w:id="206" w:name="_Toc531277507"/>
      <w:bookmarkStart w:id="207" w:name="_Toc955317"/>
      <w:bookmarkStart w:id="208" w:name="_Toc99025742"/>
      <w:bookmarkEnd w:id="195"/>
      <w:bookmarkEnd w:id="196"/>
      <w:bookmarkEnd w:id="197"/>
      <w:bookmarkEnd w:id="198"/>
      <w:bookmarkEnd w:id="199"/>
      <w:bookmarkEnd w:id="200"/>
      <w:bookmarkEnd w:id="201"/>
      <w:bookmarkEnd w:id="202"/>
      <w:bookmarkEnd w:id="203"/>
      <w:r>
        <w:t xml:space="preserve">Simple </w:t>
      </w:r>
      <w:r w:rsidR="00D057B9">
        <w:t>grant agreement</w:t>
      </w:r>
      <w:bookmarkEnd w:id="204"/>
      <w:bookmarkEnd w:id="205"/>
      <w:bookmarkEnd w:id="206"/>
      <w:bookmarkEnd w:id="207"/>
      <w:bookmarkEnd w:id="208"/>
    </w:p>
    <w:p w14:paraId="38DF7CFA" w14:textId="7211F2BC" w:rsidR="00D057B9" w:rsidRDefault="002B4A07" w:rsidP="00490FC9">
      <w:r>
        <w:t>We will use the Commonwealth Simple Grant Agreement for this grant opportunity.</w:t>
      </w:r>
    </w:p>
    <w:p w14:paraId="70919B11" w14:textId="51DB38E8" w:rsidR="0085525B" w:rsidRPr="005A61FE" w:rsidRDefault="00D057B9" w:rsidP="00D057B9">
      <w:r>
        <w:t xml:space="preserve">You will have 30 days from the date </w:t>
      </w:r>
      <w:r w:rsidR="00A511DB">
        <w:t>we notify you of your success</w:t>
      </w:r>
      <w:r>
        <w:t xml:space="preserve"> to execute </w:t>
      </w:r>
      <w:r w:rsidR="00A511DB">
        <w:t xml:space="preserve">the </w:t>
      </w:r>
      <w:r>
        <w:t>grant agreement with the Commonwealth</w:t>
      </w:r>
      <w:r w:rsidR="00A511DB" w:rsidRPr="2D35BB88">
        <w:t>.</w:t>
      </w:r>
      <w:r>
        <w:t xml:space="preserve"> During this </w:t>
      </w:r>
      <w:r w:rsidR="00246B7A">
        <w:t>time,</w:t>
      </w:r>
      <w:r>
        <w:t xml:space="preserve"> we will work with you to finalise details.</w:t>
      </w:r>
    </w:p>
    <w:p w14:paraId="70CA5337" w14:textId="102C4B60" w:rsidR="00D057B9" w:rsidRDefault="00D057B9" w:rsidP="00D057B9">
      <w:r>
        <w:lastRenderedPageBreak/>
        <w:t xml:space="preserve">The offer may lapse if both parties do not </w:t>
      </w:r>
      <w:r w:rsidR="00A511DB">
        <w:t xml:space="preserve">accept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r w:rsidR="00C65A6B">
        <w:t>affect</w:t>
      </w:r>
      <w:r>
        <w:t xml:space="preserve"> the project as approved by the </w:t>
      </w:r>
      <w:r w:rsidR="00BD0642">
        <w:t>P</w:t>
      </w:r>
      <w:r w:rsidR="00F95C1B">
        <w:t xml:space="preserve">rogram </w:t>
      </w:r>
      <w:r w:rsidR="00BD0642">
        <w:t>D</w:t>
      </w:r>
      <w:r w:rsidR="00F95C1B">
        <w:t>elegate</w:t>
      </w:r>
      <w:r w:rsidR="00EF53D9" w:rsidRPr="2D35BB88">
        <w:t>.</w:t>
      </w:r>
    </w:p>
    <w:p w14:paraId="1CBD62A4" w14:textId="42C9AC98" w:rsidR="00BD3A35" w:rsidRDefault="00BD3A35" w:rsidP="2D35BB88">
      <w:pPr>
        <w:pStyle w:val="Heading3"/>
        <w:numPr>
          <w:ilvl w:val="1"/>
          <w:numId w:val="43"/>
        </w:numPr>
      </w:pPr>
      <w:bookmarkStart w:id="209" w:name="_Toc87524751"/>
      <w:bookmarkStart w:id="210" w:name="_Toc87524752"/>
      <w:bookmarkStart w:id="211" w:name="_Toc87524753"/>
      <w:bookmarkStart w:id="212" w:name="_Toc87524754"/>
      <w:bookmarkStart w:id="213" w:name="_Toc87524755"/>
      <w:bookmarkStart w:id="214" w:name="_Toc87524756"/>
      <w:bookmarkStart w:id="215" w:name="_Toc87524757"/>
      <w:bookmarkStart w:id="216" w:name="_Toc87524758"/>
      <w:bookmarkStart w:id="217" w:name="_Toc87524759"/>
      <w:bookmarkStart w:id="218" w:name="_Toc87524760"/>
      <w:bookmarkStart w:id="219" w:name="_Toc87524761"/>
      <w:bookmarkStart w:id="220" w:name="_Toc71813860"/>
      <w:bookmarkStart w:id="221" w:name="_Toc71814636"/>
      <w:bookmarkStart w:id="222" w:name="_Toc71814842"/>
      <w:bookmarkStart w:id="223" w:name="_Toc87524762"/>
      <w:bookmarkStart w:id="224" w:name="_Toc90975834"/>
      <w:bookmarkStart w:id="225" w:name="_Toc489952704"/>
      <w:bookmarkStart w:id="226" w:name="_Toc496536682"/>
      <w:bookmarkStart w:id="227" w:name="_Toc531277509"/>
      <w:bookmarkStart w:id="228" w:name="_Toc955319"/>
      <w:bookmarkStart w:id="229" w:name="_Toc99025743"/>
      <w:bookmarkStart w:id="230" w:name="_Ref465245613"/>
      <w:bookmarkStart w:id="231" w:name="_Toc467165693"/>
      <w:bookmarkStart w:id="232" w:name="_Toc164844284"/>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t>Project</w:t>
      </w:r>
      <w:r w:rsidR="00743A7F" w:rsidRPr="2D35BB88">
        <w:t xml:space="preserve"> </w:t>
      </w:r>
      <w:r w:rsidRPr="00CB5DC6">
        <w:t xml:space="preserve">specific legislation, </w:t>
      </w:r>
      <w:r>
        <w:t>policies and industry standards</w:t>
      </w:r>
      <w:bookmarkEnd w:id="225"/>
      <w:bookmarkEnd w:id="226"/>
      <w:bookmarkEnd w:id="227"/>
      <w:bookmarkEnd w:id="228"/>
      <w:bookmarkEnd w:id="22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2D35BB88">
        <w:t xml:space="preserve"> </w:t>
      </w:r>
      <w:r w:rsidR="005A4513" w:rsidRPr="005A61FE" w:rsidDel="004F15AC">
        <w:t>compl</w:t>
      </w:r>
      <w:r w:rsidR="00D006BC" w:rsidRPr="005A61FE">
        <w:t>y</w:t>
      </w:r>
      <w:r w:rsidR="00170EC3" w:rsidRPr="2D35BB88">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2D35BB88">
        <w:t>.</w:t>
      </w:r>
    </w:p>
    <w:p w14:paraId="0EDF9120" w14:textId="3F37576A" w:rsidR="006560D2" w:rsidRPr="005A61FE" w:rsidRDefault="00992F8E" w:rsidP="2D35BB88">
      <w:pPr>
        <w:pStyle w:val="Heading4"/>
      </w:pPr>
      <w:bookmarkStart w:id="233" w:name="_Toc87524765"/>
      <w:bookmarkStart w:id="234" w:name="_Toc87524766"/>
      <w:bookmarkStart w:id="235" w:name="_Toc531277510"/>
      <w:bookmarkStart w:id="236" w:name="_Toc955320"/>
      <w:bookmarkStart w:id="237" w:name="_Toc99025744"/>
      <w:bookmarkEnd w:id="233"/>
      <w:bookmarkEnd w:id="234"/>
      <w:r w:rsidRPr="005A61FE">
        <w:t xml:space="preserve">Child </w:t>
      </w:r>
      <w:r w:rsidR="001C5FEE">
        <w:t>s</w:t>
      </w:r>
      <w:r w:rsidRPr="005A61FE">
        <w:t xml:space="preserve">afety </w:t>
      </w:r>
      <w:r w:rsidR="001C5FEE">
        <w:t>r</w:t>
      </w:r>
      <w:r w:rsidRPr="005A61FE">
        <w:t>equirements</w:t>
      </w:r>
      <w:bookmarkEnd w:id="235"/>
      <w:bookmarkEnd w:id="236"/>
      <w:bookmarkEnd w:id="237"/>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2D35BB88">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763578" w14:textId="10210FFE" w:rsidR="001F6A22" w:rsidRPr="00FA48F8" w:rsidRDefault="001F6A22" w:rsidP="00DF1F02">
      <w:r w:rsidRPr="005A61FE">
        <w:t xml:space="preserve">You </w:t>
      </w:r>
      <w:r w:rsidR="004F15AC" w:rsidRPr="005A61FE">
        <w:t>must</w:t>
      </w:r>
      <w:r w:rsidRPr="005A61FE">
        <w:t xml:space="preserve"> implement the </w:t>
      </w:r>
      <w:hyperlink r:id="rId31" w:history="1">
        <w:r w:rsidRPr="00A67E8F">
          <w:rPr>
            <w:rStyle w:val="Hyperlink"/>
          </w:rPr>
          <w:t>National Principles for Child Safe Organisations</w:t>
        </w:r>
      </w:hyperlink>
      <w:r w:rsidR="00FA48F8">
        <w:rPr>
          <w:rStyle w:val="FootnoteReference"/>
        </w:rPr>
        <w:footnoteReference w:id="5"/>
      </w:r>
      <w:r w:rsidR="00FA48F8">
        <w:t xml:space="preserve"> endorsed by the </w:t>
      </w:r>
      <w:r w:rsidR="00FA48F8"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2D35BB88">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2D35BB88">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7090B31E" w14:textId="77777777" w:rsidR="00090934" w:rsidRPr="00FD65F4" w:rsidRDefault="00090934" w:rsidP="2D35BB88">
      <w:pPr>
        <w:pStyle w:val="Heading4"/>
      </w:pPr>
      <w:bookmarkStart w:id="238" w:name="_Toc87524771"/>
      <w:bookmarkStart w:id="239" w:name="_Toc87524772"/>
      <w:bookmarkStart w:id="240" w:name="_Toc87524773"/>
      <w:bookmarkStart w:id="241" w:name="_Toc530073031"/>
      <w:bookmarkStart w:id="242" w:name="_Toc87524775"/>
      <w:bookmarkStart w:id="243" w:name="_Toc87524776"/>
      <w:bookmarkStart w:id="244" w:name="_Toc87524784"/>
      <w:bookmarkStart w:id="245" w:name="_Toc54873481"/>
      <w:bookmarkStart w:id="246" w:name="_Toc55316183"/>
      <w:bookmarkStart w:id="247" w:name="_Toc99025745"/>
      <w:bookmarkEnd w:id="238"/>
      <w:bookmarkEnd w:id="239"/>
      <w:bookmarkEnd w:id="240"/>
      <w:bookmarkEnd w:id="241"/>
      <w:bookmarkEnd w:id="242"/>
      <w:bookmarkEnd w:id="243"/>
      <w:bookmarkEnd w:id="244"/>
      <w:r>
        <w:t>S</w:t>
      </w:r>
      <w:r w:rsidRPr="00FD65F4">
        <w:t>ecurity</w:t>
      </w:r>
      <w:bookmarkEnd w:id="245"/>
      <w:bookmarkEnd w:id="246"/>
      <w:bookmarkEnd w:id="247"/>
    </w:p>
    <w:p w14:paraId="7A3471CB" w14:textId="77777777" w:rsidR="00090934" w:rsidRDefault="00090934" w:rsidP="1F98AB61">
      <w:r>
        <w:t xml:space="preserve">Collaboration with foreign entities must be transparent, undertaken with full knowledge and consent, and in a </w:t>
      </w:r>
      <w:proofErr w:type="gramStart"/>
      <w:r>
        <w:t>manner</w:t>
      </w:r>
      <w:proofErr w:type="gramEnd"/>
      <w:r>
        <w:t xml:space="preserve"> that avoids harm to Australia’s interests. It is your responsibility to consider the implications on the proposed project before submitting your </w:t>
      </w:r>
      <w:r w:rsidRPr="00DF5C31">
        <w:t>application, and to comply with any applicable requirements if it is successful.</w:t>
      </w:r>
    </w:p>
    <w:p w14:paraId="48FE682A" w14:textId="555FB5A8" w:rsidR="00090934" w:rsidRDefault="00090934" w:rsidP="1F98AB61">
      <w:r w:rsidRPr="00744A4F">
        <w:t xml:space="preserve">It is a requirement of the grant opportunity that </w:t>
      </w:r>
      <w:r>
        <w:t xml:space="preserve">you, your partners and all personnel </w:t>
      </w:r>
      <w:r w:rsidRPr="00744A4F">
        <w:t>participating in the project have disclosed all affiliations with foreign governments</w:t>
      </w:r>
      <w:r>
        <w:t xml:space="preserve"> and foreign government </w:t>
      </w:r>
      <w:r w:rsidRPr="00744A4F">
        <w:t xml:space="preserve">organisations, </w:t>
      </w:r>
      <w:r>
        <w:t>and</w:t>
      </w:r>
      <w:r w:rsidRPr="00744A4F">
        <w:t xml:space="preserve"> membership</w:t>
      </w:r>
      <w:r>
        <w:t>s</w:t>
      </w:r>
      <w:r w:rsidRPr="00744A4F">
        <w:t xml:space="preserve"> of foreign government talent programs. You will be required to report any material changes in the nature of the activity or key personnel involved, including affiliations/links with foreign governments.</w:t>
      </w:r>
    </w:p>
    <w:p w14:paraId="25F652D3" w14:textId="7DE19031" w:rsidR="00CE1A20" w:rsidRDefault="002E3A5A" w:rsidP="2D35BB88">
      <w:pPr>
        <w:pStyle w:val="Heading3"/>
        <w:numPr>
          <w:ilvl w:val="1"/>
          <w:numId w:val="43"/>
        </w:numPr>
      </w:pPr>
      <w:bookmarkStart w:id="248" w:name="_Toc489952707"/>
      <w:bookmarkStart w:id="249" w:name="_Toc496536685"/>
      <w:bookmarkStart w:id="250" w:name="_Toc531277729"/>
      <w:bookmarkStart w:id="251" w:name="_Toc463350780"/>
      <w:bookmarkStart w:id="252" w:name="_Toc467165695"/>
      <w:bookmarkStart w:id="253" w:name="_Toc530073035"/>
      <w:bookmarkStart w:id="254" w:name="_How_we_pay"/>
      <w:bookmarkStart w:id="255" w:name="_Toc496536686"/>
      <w:bookmarkStart w:id="256" w:name="_Toc531277514"/>
      <w:bookmarkStart w:id="257" w:name="_Toc955324"/>
      <w:bookmarkStart w:id="258" w:name="_Toc99025746"/>
      <w:bookmarkEnd w:id="230"/>
      <w:bookmarkEnd w:id="231"/>
      <w:bookmarkEnd w:id="248"/>
      <w:bookmarkEnd w:id="249"/>
      <w:bookmarkEnd w:id="250"/>
      <w:bookmarkEnd w:id="251"/>
      <w:bookmarkEnd w:id="252"/>
      <w:bookmarkEnd w:id="253"/>
      <w:bookmarkEnd w:id="254"/>
      <w:r>
        <w:t xml:space="preserve">How </w:t>
      </w:r>
      <w:r w:rsidR="00387369">
        <w:t>we pay the grant</w:t>
      </w:r>
      <w:bookmarkEnd w:id="255"/>
      <w:bookmarkEnd w:id="256"/>
      <w:bookmarkEnd w:id="257"/>
      <w:bookmarkEnd w:id="25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rsidRPr="2D35BB88">
        <w:t>:</w:t>
      </w:r>
    </w:p>
    <w:p w14:paraId="25F652D7" w14:textId="6DAF4DE0" w:rsidR="00F316C0" w:rsidRDefault="002C0A35" w:rsidP="2D35BB88">
      <w:pPr>
        <w:pStyle w:val="ListBullet"/>
      </w:pPr>
      <w:r>
        <w:t xml:space="preserve">maximum grant amount </w:t>
      </w:r>
      <w:r w:rsidR="00387369">
        <w:t>we will pay</w:t>
      </w:r>
    </w:p>
    <w:p w14:paraId="25F652D8" w14:textId="198EC1C3" w:rsidR="00F316C0" w:rsidRDefault="006B1989" w:rsidP="2D35BB88">
      <w:pPr>
        <w:pStyle w:val="ListBullet"/>
      </w:pPr>
      <w:r>
        <w:t>proportion</w:t>
      </w:r>
      <w:r w:rsidRPr="2D35BB88">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rsidRPr="2D35BB88">
        <w:t>)</w:t>
      </w:r>
    </w:p>
    <w:p w14:paraId="27902C14" w14:textId="41444345" w:rsidR="006B2631" w:rsidRDefault="006B2631" w:rsidP="2D35BB88">
      <w:pPr>
        <w:pStyle w:val="ListBullet"/>
      </w:pPr>
      <w:r>
        <w:t>any in-kind contributions you will make</w:t>
      </w:r>
    </w:p>
    <w:p w14:paraId="71FBF88B" w14:textId="6317A43C" w:rsidR="006B2631" w:rsidRDefault="006B2631" w:rsidP="2D35BB88">
      <w:pPr>
        <w:pStyle w:val="ListBullet"/>
        <w:spacing w:after="120"/>
      </w:pPr>
      <w:proofErr w:type="gramStart"/>
      <w:r>
        <w:t>any</w:t>
      </w:r>
      <w:proofErr w:type="gramEnd"/>
      <w:r>
        <w:t xml:space="preserve"> financial contribution provided by you or a third party</w:t>
      </w:r>
      <w:r w:rsidR="005A61FE" w:rsidRPr="2D35BB88">
        <w:t>.</w:t>
      </w:r>
    </w:p>
    <w:p w14:paraId="25F652D9" w14:textId="41267266" w:rsidR="00236D85" w:rsidRDefault="00E3522D" w:rsidP="00F316C0">
      <w:r>
        <w:lastRenderedPageBreak/>
        <w:t xml:space="preserve">We will not exceed the </w:t>
      </w:r>
      <w:r w:rsidR="00CE1A20" w:rsidRPr="00E162FF">
        <w:t xml:space="preserve">maximum grant amount under any circumstances. </w:t>
      </w:r>
      <w:r w:rsidR="002E3A5A">
        <w:t>If you incur extra</w:t>
      </w:r>
      <w:r w:rsidR="00CE1A20" w:rsidRPr="2D35BB88">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791D5047" w:rsidR="002C5FE4" w:rsidRPr="002C5FE4" w:rsidRDefault="002C5FE4" w:rsidP="002C5FE4">
      <w:r>
        <w:t xml:space="preserve">We will make an initial payment on execution of the grant agreement. We will make subsequent payments </w:t>
      </w:r>
      <w:r w:rsidR="00C52233">
        <w:t>six monthly</w:t>
      </w:r>
      <w:r w:rsidR="00037578" w:rsidRPr="2D35BB88">
        <w:t xml:space="preserve"> </w:t>
      </w:r>
      <w:r>
        <w:t xml:space="preserve">in advance, based on your forecast </w:t>
      </w:r>
      <w:r w:rsidR="00C52233">
        <w:t xml:space="preserve">eligible </w:t>
      </w:r>
      <w:r>
        <w:t xml:space="preserve">expenditure </w:t>
      </w:r>
      <w:r w:rsidR="0035099A">
        <w:t xml:space="preserve">as you achieve agreed milestones </w:t>
      </w:r>
      <w:r w:rsidR="000B44F5">
        <w:t xml:space="preserve">and </w:t>
      </w:r>
      <w:r>
        <w:t>adjusted for unspent amounts from previous payments.</w:t>
      </w:r>
      <w:r w:rsidR="00C52233" w:rsidRPr="2D35BB88">
        <w:t xml:space="preserve"> </w:t>
      </w:r>
      <w:r>
        <w:t>Payments are subject to satisfactory progress on the project.</w:t>
      </w:r>
    </w:p>
    <w:p w14:paraId="06E2D4D1" w14:textId="071AD1EA" w:rsidR="000B44F5" w:rsidRPr="00E162FF" w:rsidRDefault="000B44F5" w:rsidP="000B44F5">
      <w:r>
        <w:t>We set aside</w:t>
      </w:r>
      <w:r w:rsidR="00317A8F">
        <w:t xml:space="preserve"> $5,000</w:t>
      </w:r>
      <w:r w:rsidRPr="2D35BB88">
        <w:t xml:space="preserve"> </w:t>
      </w:r>
      <w:r w:rsidRPr="00E162FF">
        <w:t xml:space="preserve">of the total grant funding for the final payment. </w:t>
      </w:r>
      <w:r>
        <w:t>We will pay this</w:t>
      </w:r>
      <w:r w:rsidRPr="2D35BB88">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317A8F">
        <w:t xml:space="preserve">$5,000 </w:t>
      </w:r>
      <w:r>
        <w:t>of grant funding for the final payment.</w:t>
      </w:r>
    </w:p>
    <w:p w14:paraId="1180285E" w14:textId="77777777" w:rsidR="00A35F51" w:rsidRPr="00572C42" w:rsidRDefault="00A35F51" w:rsidP="2D35BB88">
      <w:pPr>
        <w:pStyle w:val="Heading3"/>
        <w:numPr>
          <w:ilvl w:val="1"/>
          <w:numId w:val="43"/>
        </w:numPr>
      </w:pPr>
      <w:bookmarkStart w:id="259" w:name="_Toc87524787"/>
      <w:bookmarkStart w:id="260" w:name="_Toc87524788"/>
      <w:bookmarkStart w:id="261" w:name="_Toc87524789"/>
      <w:bookmarkStart w:id="262" w:name="_Toc87524791"/>
      <w:bookmarkStart w:id="263" w:name="_Toc87524792"/>
      <w:bookmarkStart w:id="264" w:name="_Toc87524793"/>
      <w:bookmarkStart w:id="265" w:name="_Toc87524794"/>
      <w:bookmarkStart w:id="266" w:name="_Toc531277515"/>
      <w:bookmarkStart w:id="267" w:name="_Toc955325"/>
      <w:bookmarkStart w:id="268" w:name="_Toc99025747"/>
      <w:bookmarkEnd w:id="259"/>
      <w:bookmarkEnd w:id="260"/>
      <w:bookmarkEnd w:id="261"/>
      <w:bookmarkEnd w:id="262"/>
      <w:bookmarkEnd w:id="263"/>
      <w:bookmarkEnd w:id="264"/>
      <w:bookmarkEnd w:id="265"/>
      <w:r>
        <w:t xml:space="preserve">Tax </w:t>
      </w:r>
      <w:r w:rsidR="00D100A1">
        <w:t>o</w:t>
      </w:r>
      <w:r w:rsidRPr="00572C42">
        <w:t>bligations</w:t>
      </w:r>
      <w:bookmarkEnd w:id="266"/>
      <w:bookmarkEnd w:id="267"/>
      <w:bookmarkEnd w:id="268"/>
    </w:p>
    <w:p w14:paraId="7C9964F4" w14:textId="77777777" w:rsidR="004875E4" w:rsidRPr="00E162FF" w:rsidRDefault="00170249" w:rsidP="004875E4">
      <w:bookmarkStart w:id="269" w:name="_Toc496536687"/>
      <w:bookmarkEnd w:id="23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2D35BB88">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2D35BB88">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2D35BB88">
        <w:t>.</w:t>
      </w:r>
      <w:r w:rsidRPr="2D35BB88">
        <w:t xml:space="preserve"> </w:t>
      </w:r>
      <w:r w:rsidR="00D100A1">
        <w:t>We do not</w:t>
      </w:r>
      <w:r w:rsidRPr="00E162FF">
        <w:t xml:space="preserve"> provide advice on tax.</w:t>
      </w:r>
    </w:p>
    <w:p w14:paraId="20970026" w14:textId="5848805E" w:rsidR="00170249" w:rsidRPr="005A61FE" w:rsidRDefault="00170249" w:rsidP="2D35BB88">
      <w:pPr>
        <w:pStyle w:val="Heading2"/>
      </w:pPr>
      <w:bookmarkStart w:id="270" w:name="_Toc531277516"/>
      <w:bookmarkStart w:id="271" w:name="_Toc955326"/>
      <w:bookmarkStart w:id="272" w:name="_Toc99025748"/>
      <w:r w:rsidRPr="005A61FE">
        <w:t>Announcement of grants</w:t>
      </w:r>
      <w:bookmarkEnd w:id="270"/>
      <w:bookmarkEnd w:id="271"/>
      <w:bookmarkEnd w:id="272"/>
    </w:p>
    <w:p w14:paraId="04CF7B4B" w14:textId="2ECE2B9C" w:rsidR="004D2CBD" w:rsidRPr="00E62F87" w:rsidRDefault="006D4AA3" w:rsidP="00760D2E">
      <w:pPr>
        <w:spacing w:after="80"/>
      </w:pPr>
      <w:r w:rsidRPr="00E62F87">
        <w:t>We will publish non-sensitive details of successful projects on</w:t>
      </w:r>
      <w:r w:rsidRPr="0CE995C9">
        <w:t xml:space="preserve"> </w:t>
      </w:r>
      <w:r w:rsidRPr="00670C9E">
        <w:t>GrantConnect</w:t>
      </w:r>
      <w:r w:rsidR="00194C9E" w:rsidRPr="0CE995C9">
        <w:t>.</w:t>
      </w:r>
      <w:r w:rsidRPr="0CE995C9">
        <w:t xml:space="preserve"> </w:t>
      </w:r>
      <w:r w:rsidR="00194C9E">
        <w:t>We are required to do</w:t>
      </w:r>
      <w:r w:rsidRPr="0CE995C9">
        <w:t xml:space="preserve"> </w:t>
      </w:r>
      <w:r w:rsidR="00170249" w:rsidRPr="005A61FE">
        <w:t xml:space="preserve">this by the </w:t>
      </w:r>
      <w:hyperlink r:id="rId33" w:history="1">
        <w:r w:rsidR="00170249" w:rsidRPr="0CE995C9">
          <w:rPr>
            <w:rStyle w:val="Hyperlink"/>
            <w:i/>
          </w:rPr>
          <w:t>Commonwealth Grants Rules and Guidelines</w:t>
        </w:r>
      </w:hyperlink>
      <w:r w:rsidR="00985817" w:rsidRPr="005A61FE">
        <w:t xml:space="preserve"> unless otherwise prohibited by law. We may also publish this information on business.gov.au</w:t>
      </w:r>
      <w:r w:rsidR="00170249" w:rsidRPr="0CE995C9">
        <w:t xml:space="preserve">. </w:t>
      </w:r>
      <w:r w:rsidR="00B20351">
        <w:t>This information may include</w:t>
      </w:r>
      <w:r w:rsidR="00414A64" w:rsidRPr="0CE995C9">
        <w:t>:</w:t>
      </w:r>
    </w:p>
    <w:p w14:paraId="58125DEB" w14:textId="77777777" w:rsidR="006D4AA3" w:rsidRPr="00E62F87" w:rsidRDefault="006D4AA3" w:rsidP="2D35BB88">
      <w:pPr>
        <w:pStyle w:val="ListBullet"/>
        <w:numPr>
          <w:ilvl w:val="0"/>
          <w:numId w:val="7"/>
        </w:numPr>
      </w:pPr>
      <w:bookmarkStart w:id="273" w:name="_Toc530073040"/>
      <w:bookmarkStart w:id="274" w:name="_Toc531277517"/>
      <w:bookmarkStart w:id="275" w:name="_Toc955327"/>
      <w:bookmarkEnd w:id="273"/>
      <w:r w:rsidRPr="00E62F87">
        <w:t>name of your organisation</w:t>
      </w:r>
    </w:p>
    <w:p w14:paraId="53A9EE5D" w14:textId="77777777" w:rsidR="006D4AA3" w:rsidRPr="00E62F87" w:rsidRDefault="006D4AA3" w:rsidP="2D35BB88">
      <w:pPr>
        <w:pStyle w:val="ListBullet"/>
        <w:numPr>
          <w:ilvl w:val="0"/>
          <w:numId w:val="7"/>
        </w:numPr>
      </w:pPr>
      <w:r w:rsidRPr="00E62F87">
        <w:t>title of the project</w:t>
      </w:r>
    </w:p>
    <w:p w14:paraId="392A5880" w14:textId="77777777" w:rsidR="006D4AA3" w:rsidRPr="00E62F87" w:rsidRDefault="006D4AA3" w:rsidP="2D35BB88">
      <w:pPr>
        <w:pStyle w:val="ListBullet"/>
        <w:numPr>
          <w:ilvl w:val="0"/>
          <w:numId w:val="7"/>
        </w:numPr>
      </w:pPr>
      <w:r w:rsidRPr="00E62F87">
        <w:t xml:space="preserve">description of the project and its </w:t>
      </w:r>
      <w:r>
        <w:t>intended outcomes</w:t>
      </w:r>
    </w:p>
    <w:p w14:paraId="289203DD" w14:textId="77777777" w:rsidR="006D4AA3" w:rsidRPr="00E62F87" w:rsidRDefault="006D4AA3" w:rsidP="2D35BB88">
      <w:pPr>
        <w:pStyle w:val="ListBullet"/>
        <w:numPr>
          <w:ilvl w:val="0"/>
          <w:numId w:val="7"/>
        </w:numPr>
      </w:pPr>
      <w:r w:rsidRPr="00E62F87">
        <w:t>amount of grant funding awarded</w:t>
      </w:r>
    </w:p>
    <w:p w14:paraId="04AAF534" w14:textId="77777777" w:rsidR="006D4AA3" w:rsidRPr="00E62F87" w:rsidRDefault="006D4AA3" w:rsidP="2D35BB88">
      <w:pPr>
        <w:pStyle w:val="ListBullet"/>
        <w:numPr>
          <w:ilvl w:val="0"/>
          <w:numId w:val="7"/>
        </w:numPr>
      </w:pPr>
      <w:r w:rsidRPr="00E62F87">
        <w:t>Australian Business Number</w:t>
      </w:r>
    </w:p>
    <w:p w14:paraId="2D8D7D0C" w14:textId="77777777" w:rsidR="006D4AA3" w:rsidRPr="00E62F87" w:rsidRDefault="006D4AA3" w:rsidP="2D35BB88">
      <w:pPr>
        <w:pStyle w:val="ListBullet"/>
        <w:numPr>
          <w:ilvl w:val="0"/>
          <w:numId w:val="7"/>
        </w:numPr>
      </w:pPr>
      <w:r w:rsidRPr="00E62F87">
        <w:t>business location</w:t>
      </w:r>
    </w:p>
    <w:p w14:paraId="2802EED5" w14:textId="77777777" w:rsidR="006D4AA3" w:rsidRPr="00E62F87" w:rsidRDefault="006D4AA3" w:rsidP="2D35BB88">
      <w:pPr>
        <w:pStyle w:val="ListBullet"/>
        <w:numPr>
          <w:ilvl w:val="0"/>
          <w:numId w:val="7"/>
        </w:numPr>
        <w:spacing w:after="120"/>
      </w:pPr>
      <w:proofErr w:type="gramStart"/>
      <w:r>
        <w:t>your</w:t>
      </w:r>
      <w:proofErr w:type="gramEnd"/>
      <w:r>
        <w:t xml:space="preserve"> organisation’s </w:t>
      </w:r>
      <w:r w:rsidRPr="00E62F87">
        <w:t>industry sector.</w:t>
      </w:r>
    </w:p>
    <w:p w14:paraId="25F652E1" w14:textId="601CCAFD" w:rsidR="002C00A0" w:rsidRDefault="00B617C2" w:rsidP="2D35BB88">
      <w:pPr>
        <w:pStyle w:val="Heading2"/>
      </w:pPr>
      <w:bookmarkStart w:id="276" w:name="_Toc99025749"/>
      <w:r>
        <w:t xml:space="preserve">How we monitor your </w:t>
      </w:r>
      <w:bookmarkEnd w:id="269"/>
      <w:bookmarkEnd w:id="274"/>
      <w:bookmarkEnd w:id="275"/>
      <w:r w:rsidR="00082460">
        <w:t>grant activity</w:t>
      </w:r>
      <w:bookmarkEnd w:id="276"/>
    </w:p>
    <w:p w14:paraId="58C338FE" w14:textId="3C8B5371" w:rsidR="0094135B" w:rsidRDefault="0094135B" w:rsidP="2D35BB88">
      <w:pPr>
        <w:pStyle w:val="Heading3"/>
        <w:numPr>
          <w:ilvl w:val="1"/>
          <w:numId w:val="43"/>
        </w:numPr>
      </w:pPr>
      <w:bookmarkStart w:id="277" w:name="_Toc531277518"/>
      <w:bookmarkStart w:id="278" w:name="_Toc955328"/>
      <w:bookmarkStart w:id="279" w:name="_Toc99025750"/>
      <w:r>
        <w:t>Keeping us informed</w:t>
      </w:r>
      <w:bookmarkEnd w:id="277"/>
      <w:bookmarkEnd w:id="278"/>
      <w:bookmarkEnd w:id="27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rsidRPr="2D35BB88">
        <w:t>:</w:t>
      </w:r>
    </w:p>
    <w:p w14:paraId="1CE93095" w14:textId="77777777" w:rsidR="0091685B" w:rsidRDefault="0091685B" w:rsidP="2D35BB88">
      <w:pPr>
        <w:pStyle w:val="ListBullet"/>
      </w:pPr>
      <w:r>
        <w:t>name</w:t>
      </w:r>
    </w:p>
    <w:p w14:paraId="38F995A7" w14:textId="77777777" w:rsidR="0091685B" w:rsidRDefault="0091685B" w:rsidP="2D35BB88">
      <w:pPr>
        <w:pStyle w:val="ListBullet"/>
      </w:pPr>
      <w:r>
        <w:t>addresses</w:t>
      </w:r>
    </w:p>
    <w:p w14:paraId="59EEF31F" w14:textId="77777777" w:rsidR="0091685B" w:rsidRDefault="0091685B" w:rsidP="2D35BB88">
      <w:pPr>
        <w:pStyle w:val="ListBullet"/>
      </w:pPr>
      <w:r>
        <w:lastRenderedPageBreak/>
        <w:t>nominated contact details</w:t>
      </w:r>
    </w:p>
    <w:p w14:paraId="3EF1C2BB" w14:textId="77777777" w:rsidR="0091685B" w:rsidRDefault="0091685B" w:rsidP="2D35BB88">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588A6577" w:rsidR="00985817" w:rsidRPr="005A61FE" w:rsidRDefault="00985817" w:rsidP="2D35BB88">
      <w:pPr>
        <w:pStyle w:val="Heading3"/>
        <w:numPr>
          <w:ilvl w:val="1"/>
          <w:numId w:val="43"/>
        </w:numPr>
      </w:pPr>
      <w:bookmarkStart w:id="280" w:name="_Toc87524799"/>
      <w:bookmarkStart w:id="281" w:name="_Toc531277519"/>
      <w:bookmarkStart w:id="282" w:name="_Toc955329"/>
      <w:bookmarkStart w:id="283" w:name="_Toc99025751"/>
      <w:bookmarkEnd w:id="280"/>
      <w:r w:rsidRPr="005A61FE">
        <w:t>Reporting</w:t>
      </w:r>
      <w:bookmarkEnd w:id="281"/>
      <w:bookmarkEnd w:id="282"/>
      <w:bookmarkEnd w:id="283"/>
    </w:p>
    <w:p w14:paraId="25F652E3" w14:textId="00F71E8E" w:rsidR="0015405F" w:rsidRDefault="00BF0BFC" w:rsidP="00760D2E">
      <w:pPr>
        <w:spacing w:after="80"/>
      </w:pPr>
      <w:r w:rsidRPr="00B019CB">
        <w:t>You must</w:t>
      </w:r>
      <w:r w:rsidR="00E80192" w:rsidRPr="00B019CB">
        <w:t xml:space="preserve"> submit reports </w:t>
      </w:r>
      <w:r w:rsidR="00A511DB">
        <w:t xml:space="preserve">through the portal </w:t>
      </w:r>
      <w:r w:rsidR="003B18C7">
        <w:t xml:space="preserve">in line with </w:t>
      </w:r>
      <w:r w:rsidR="00E80192" w:rsidRPr="00B019CB">
        <w:t xml:space="preserve">the </w:t>
      </w:r>
      <w:hyperlink r:id="rId34" w:history="1">
        <w:r w:rsidR="0018250A" w:rsidRPr="005A61FE">
          <w:t>grant agreement</w:t>
        </w:r>
      </w:hyperlink>
      <w:r w:rsidRPr="2D35BB88">
        <w:t>.</w:t>
      </w:r>
      <w:r w:rsidR="00F316C0" w:rsidRPr="2D35BB88">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rsidRPr="2D35BB88">
        <w:t>:</w:t>
      </w:r>
    </w:p>
    <w:p w14:paraId="25F652E4" w14:textId="77777777" w:rsidR="0015405F" w:rsidRDefault="003B18C7" w:rsidP="2D35BB88">
      <w:pPr>
        <w:pStyle w:val="ListBullet"/>
      </w:pPr>
      <w:r>
        <w:t>progress against agreed project milestones</w:t>
      </w:r>
    </w:p>
    <w:p w14:paraId="25F652E6" w14:textId="6044D278" w:rsidR="0015405F" w:rsidRDefault="00A506FB" w:rsidP="2D35BB88">
      <w:pPr>
        <w:pStyle w:val="ListBullet"/>
      </w:pPr>
      <w:r>
        <w:t>project expenditure, including expenditure</w:t>
      </w:r>
      <w:r w:rsidR="00FB2CBF">
        <w:t xml:space="preserve"> of grant funds</w:t>
      </w:r>
    </w:p>
    <w:p w14:paraId="11061530" w14:textId="5E991EA6" w:rsidR="00FB2CBF" w:rsidRDefault="00FB2CBF" w:rsidP="2D35BB88">
      <w:pPr>
        <w:pStyle w:val="ListBullet"/>
        <w:spacing w:after="120"/>
      </w:pPr>
      <w:proofErr w:type="gramStart"/>
      <w:r>
        <w:t>contributions</w:t>
      </w:r>
      <w:proofErr w:type="gramEnd"/>
      <w:r>
        <w:t xml:space="preserve"> of participants directly related to the project.</w:t>
      </w:r>
    </w:p>
    <w:p w14:paraId="25F652E7" w14:textId="561F3025" w:rsidR="00612D70" w:rsidRDefault="00783EC3" w:rsidP="00077C3D">
      <w:r>
        <w:t>The amount of detail you provide in your reports</w:t>
      </w:r>
      <w:r w:rsidRPr="2D35BB88">
        <w:t xml:space="preserve"> </w:t>
      </w:r>
      <w:r>
        <w:t>s</w:t>
      </w:r>
      <w:r w:rsidRPr="00F04245">
        <w:t xml:space="preserve">hould be </w:t>
      </w:r>
      <w:r w:rsidR="00297193">
        <w:t>relative to</w:t>
      </w:r>
      <w:r w:rsidRPr="00F04245">
        <w:t xml:space="preserve"> the </w:t>
      </w:r>
      <w:r>
        <w:t xml:space="preserve">project </w:t>
      </w:r>
      <w:r w:rsidRPr="00F04245">
        <w:t>size</w:t>
      </w:r>
      <w:r w:rsidRPr="2D35BB88">
        <w:t>,</w:t>
      </w:r>
      <w:r w:rsidRPr="00F04245">
        <w:t xml:space="preserve"> complexity and grant amount</w:t>
      </w:r>
      <w:r w:rsidRPr="2D35BB88">
        <w:t>.</w:t>
      </w:r>
      <w:r w:rsidR="003B18C7" w:rsidRPr="2D35BB88">
        <w:t xml:space="preserve"> </w:t>
      </w:r>
    </w:p>
    <w:p w14:paraId="25F652E8" w14:textId="35DFC717" w:rsidR="006934C3" w:rsidRDefault="006934C3" w:rsidP="006934C3">
      <w:r>
        <w:t xml:space="preserve">We will monitor the progress of your project by assessing reports you submit and may conduct </w:t>
      </w:r>
      <w:r w:rsidR="00A511DB">
        <w:t>compliance</w:t>
      </w:r>
      <w:r w:rsidR="00A511DB" w:rsidRPr="2D35BB88" w:rsidDel="00A511DB">
        <w:t xml:space="preserve"> </w:t>
      </w:r>
      <w:r>
        <w:t>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730789AF" w:rsidR="006132DF" w:rsidRDefault="006132DF" w:rsidP="2D35BB88">
      <w:pPr>
        <w:pStyle w:val="Heading4"/>
      </w:pPr>
      <w:bookmarkStart w:id="284" w:name="_Toc496536688"/>
      <w:bookmarkStart w:id="285" w:name="_Toc531277520"/>
      <w:bookmarkStart w:id="286" w:name="_Toc955330"/>
      <w:bookmarkStart w:id="287" w:name="_Toc99025752"/>
      <w:r>
        <w:t>Progress report</w:t>
      </w:r>
      <w:r w:rsidR="00CE056C">
        <w:t>s</w:t>
      </w:r>
      <w:bookmarkEnd w:id="284"/>
      <w:bookmarkEnd w:id="285"/>
      <w:bookmarkEnd w:id="286"/>
      <w:bookmarkEnd w:id="287"/>
    </w:p>
    <w:p w14:paraId="2133F398" w14:textId="54C07661" w:rsidR="006132DF" w:rsidRDefault="006132DF" w:rsidP="00760D2E">
      <w:pPr>
        <w:spacing w:after="80"/>
      </w:pPr>
      <w:r>
        <w:t>Progress</w:t>
      </w:r>
      <w:r w:rsidRPr="00E162FF">
        <w:t xml:space="preserve"> reports must</w:t>
      </w:r>
      <w:r w:rsidR="00825941" w:rsidRPr="2D35BB88">
        <w:t>:</w:t>
      </w:r>
    </w:p>
    <w:p w14:paraId="6114DADE" w14:textId="730AF78B" w:rsidR="006132DF" w:rsidRDefault="006132DF" w:rsidP="2D35BB88">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2D35BB88">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2D35BB88">
        <w:t xml:space="preserve"> </w:t>
      </w:r>
      <w:r>
        <w:t xml:space="preserve">to </w:t>
      </w:r>
      <w:r w:rsidR="00A71206">
        <w:t>date</w:t>
      </w:r>
    </w:p>
    <w:p w14:paraId="656B12CF" w14:textId="7D765D87" w:rsidR="00E50F98" w:rsidRDefault="00E50F98" w:rsidP="2D35BB88">
      <w:pPr>
        <w:pStyle w:val="ListBullet"/>
        <w:numPr>
          <w:ilvl w:val="0"/>
          <w:numId w:val="7"/>
        </w:numPr>
        <w:spacing w:before="60" w:after="60"/>
        <w:ind w:left="357" w:hanging="357"/>
      </w:pPr>
      <w:r>
        <w:t>include evidence of expenditure</w:t>
      </w:r>
    </w:p>
    <w:p w14:paraId="1C5A06E6" w14:textId="5CA28B59" w:rsidR="006132DF" w:rsidRDefault="006132DF" w:rsidP="2D35BB88">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rsidRPr="2D35BB88">
        <w:t>).</w:t>
      </w:r>
    </w:p>
    <w:p w14:paraId="44C75848" w14:textId="39B6FBA2"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rsidRPr="2D35BB88">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62C0E50B" w:rsidR="006132DF" w:rsidRDefault="002810E7" w:rsidP="2D35BB88">
      <w:pPr>
        <w:pStyle w:val="Heading4"/>
      </w:pPr>
      <w:bookmarkStart w:id="288" w:name="_Toc87524802"/>
      <w:bookmarkStart w:id="289" w:name="_Toc496536689"/>
      <w:bookmarkStart w:id="290" w:name="_Toc531277521"/>
      <w:bookmarkStart w:id="291" w:name="_Toc955331"/>
      <w:bookmarkStart w:id="292" w:name="_Toc99025753"/>
      <w:bookmarkEnd w:id="288"/>
      <w:r w:rsidRPr="005A61FE">
        <w:t>End of project</w:t>
      </w:r>
      <w:r w:rsidR="006132DF">
        <w:t xml:space="preserve"> report</w:t>
      </w:r>
      <w:bookmarkEnd w:id="289"/>
      <w:bookmarkEnd w:id="290"/>
      <w:bookmarkEnd w:id="291"/>
      <w:bookmarkEnd w:id="29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rsidRPr="2D35BB88">
        <w:t>:</w:t>
      </w:r>
    </w:p>
    <w:p w14:paraId="4713E87C" w14:textId="4E3A5ED2" w:rsidR="006132DF" w:rsidRDefault="006132DF" w:rsidP="2D35BB88">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2D35BB88">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2D35BB88">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2D35BB8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rsidRPr="2D35BB88">
        <w:t>.</w:t>
      </w:r>
    </w:p>
    <w:p w14:paraId="796A98A9" w14:textId="379FF918" w:rsidR="006132DF" w:rsidRDefault="006132DF" w:rsidP="2D35BB88">
      <w:pPr>
        <w:pStyle w:val="Heading4"/>
      </w:pPr>
      <w:bookmarkStart w:id="293" w:name="_Toc496536690"/>
      <w:bookmarkStart w:id="294" w:name="_Toc531277522"/>
      <w:bookmarkStart w:id="295" w:name="_Toc955332"/>
      <w:bookmarkStart w:id="296" w:name="_Toc99025754"/>
      <w:r>
        <w:t>Ad</w:t>
      </w:r>
      <w:r w:rsidR="000B08C7" w:rsidRPr="2D35BB88">
        <w:t xml:space="preserve"> </w:t>
      </w:r>
      <w:r>
        <w:t>hoc report</w:t>
      </w:r>
      <w:bookmarkEnd w:id="293"/>
      <w:bookmarkEnd w:id="294"/>
      <w:bookmarkEnd w:id="295"/>
      <w:r w:rsidR="001C5FEE">
        <w:t>s</w:t>
      </w:r>
      <w:bookmarkEnd w:id="296"/>
    </w:p>
    <w:p w14:paraId="624EA7ED" w14:textId="5A185FC5" w:rsidR="006132DF" w:rsidRDefault="00146445" w:rsidP="006132DF">
      <w:r>
        <w:t>W</w:t>
      </w:r>
      <w:r w:rsidR="006132DF">
        <w:t xml:space="preserve">e may </w:t>
      </w:r>
      <w:r>
        <w:t>as</w:t>
      </w:r>
      <w:r w:rsidR="008112C1">
        <w:t>k</w:t>
      </w:r>
      <w:r>
        <w:t xml:space="preserve"> you for </w:t>
      </w:r>
      <w:r w:rsidR="006132DF">
        <w:t>ad</w:t>
      </w:r>
      <w:r w:rsidR="000B08C7" w:rsidRPr="2D35BB88">
        <w:t xml:space="preserve"> </w:t>
      </w:r>
      <w:r w:rsidR="006132DF">
        <w:t>hoc reports</w:t>
      </w:r>
      <w:r>
        <w:t xml:space="preserve"> on your</w:t>
      </w:r>
      <w:r w:rsidR="006132DF">
        <w:t xml:space="preserve"> project</w:t>
      </w:r>
      <w:r w:rsidRPr="2D35BB88">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A1594C5" w:rsidR="006132DF" w:rsidRDefault="00A5354C" w:rsidP="2D35BB88">
      <w:pPr>
        <w:pStyle w:val="Heading3"/>
        <w:numPr>
          <w:ilvl w:val="1"/>
          <w:numId w:val="43"/>
        </w:numPr>
      </w:pPr>
      <w:bookmarkStart w:id="297" w:name="_Toc531277523"/>
      <w:bookmarkStart w:id="298" w:name="_Toc496536691"/>
      <w:bookmarkStart w:id="299" w:name="_Toc955333"/>
      <w:bookmarkStart w:id="300" w:name="_Toc99025755"/>
      <w:r>
        <w:lastRenderedPageBreak/>
        <w:t xml:space="preserve">Independent </w:t>
      </w:r>
      <w:r w:rsidRPr="005A61FE">
        <w:t>audit</w:t>
      </w:r>
      <w:r w:rsidR="00985817" w:rsidRPr="005A61FE">
        <w:t>s</w:t>
      </w:r>
      <w:bookmarkEnd w:id="297"/>
      <w:bookmarkEnd w:id="298"/>
      <w:bookmarkEnd w:id="299"/>
      <w:bookmarkEnd w:id="300"/>
    </w:p>
    <w:p w14:paraId="29A4133E" w14:textId="22E5DC3D" w:rsidR="006132DF" w:rsidRDefault="009534A2" w:rsidP="006132DF">
      <w:r>
        <w:t>We</w:t>
      </w:r>
      <w:r w:rsidR="00146445" w:rsidRPr="0CE995C9">
        <w:t xml:space="preserve"> </w:t>
      </w:r>
      <w:r w:rsidR="00130493">
        <w:t>may</w:t>
      </w:r>
      <w:r w:rsidR="007660C6" w:rsidRPr="0CE995C9">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rsidRPr="0CE995C9">
        <w:t>.</w:t>
      </w:r>
      <w:r w:rsidR="006132DF" w:rsidRPr="004800A3">
        <w:t xml:space="preserve"> A</w:t>
      </w:r>
      <w:r w:rsidR="00A5354C">
        <w:t xml:space="preserve">n audit </w:t>
      </w:r>
      <w:r w:rsidR="006132DF" w:rsidRPr="005757A8">
        <w:t>report</w:t>
      </w:r>
      <w:r w:rsidR="006132DF" w:rsidRPr="0CE995C9">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CE995C9">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CE995C9">
        <w:t xml:space="preserve"> </w:t>
      </w:r>
      <w:r w:rsidR="00001638">
        <w:t xml:space="preserve">within the </w:t>
      </w:r>
      <w:r w:rsidR="00B04790">
        <w:t xml:space="preserve">sample </w:t>
      </w:r>
      <w:r w:rsidR="00001638">
        <w:t xml:space="preserve">grant agreement </w:t>
      </w:r>
      <w:r w:rsidR="00613C48">
        <w:t>available on business.gov.au and GrantConnect</w:t>
      </w:r>
      <w:r w:rsidR="006132DF" w:rsidRPr="0CE995C9">
        <w:t>.</w:t>
      </w:r>
    </w:p>
    <w:p w14:paraId="2CBEEF32" w14:textId="391B0E61" w:rsidR="00254170" w:rsidRDefault="00254170" w:rsidP="2D35BB88">
      <w:pPr>
        <w:pStyle w:val="Heading3"/>
        <w:numPr>
          <w:ilvl w:val="1"/>
          <w:numId w:val="43"/>
        </w:numPr>
      </w:pPr>
      <w:bookmarkStart w:id="301" w:name="_Toc496536692"/>
      <w:bookmarkStart w:id="302" w:name="_Toc531277524"/>
      <w:bookmarkStart w:id="303" w:name="_Toc955334"/>
      <w:bookmarkStart w:id="304" w:name="_Toc99025756"/>
      <w:bookmarkStart w:id="305" w:name="_Toc383003276"/>
      <w:r>
        <w:t>Compliance visits</w:t>
      </w:r>
      <w:bookmarkEnd w:id="301"/>
      <w:bookmarkEnd w:id="302"/>
      <w:bookmarkEnd w:id="303"/>
      <w:bookmarkEnd w:id="304"/>
    </w:p>
    <w:p w14:paraId="18FA0867" w14:textId="04553255" w:rsidR="00254170" w:rsidRPr="00254170" w:rsidRDefault="00254170" w:rsidP="00254170">
      <w:r>
        <w:t xml:space="preserve">We may </w:t>
      </w:r>
      <w:r w:rsidR="004E43BF">
        <w:t>visit you</w:t>
      </w:r>
      <w:r w:rsidRPr="2D35BB88">
        <w:t xml:space="preserve"> </w:t>
      </w:r>
      <w:r w:rsidR="00146445">
        <w:t>during</w:t>
      </w:r>
      <w:r>
        <w:t xml:space="preserve"> the project period</w:t>
      </w:r>
      <w:r w:rsidR="00E50F98">
        <w:t xml:space="preserve">, or </w:t>
      </w:r>
      <w:r w:rsidR="004A16B4">
        <w:t xml:space="preserve">at the completion of </w:t>
      </w:r>
      <w:r w:rsidR="00E50F98">
        <w:t>your project</w:t>
      </w:r>
      <w:r w:rsidR="007660C6" w:rsidRPr="2D35BB88">
        <w:t>,</w:t>
      </w:r>
      <w:r>
        <w:t xml:space="preserve"> to review your compliance with the grant agreement. We may also inspect the records you are required to keep under the grant agreement. We will provide you with reasonable notice of any compliance visit.</w:t>
      </w:r>
    </w:p>
    <w:p w14:paraId="25F652ED" w14:textId="114FD501" w:rsidR="00CE1A20" w:rsidRPr="009E7919" w:rsidRDefault="0085511E" w:rsidP="2D35BB88">
      <w:pPr>
        <w:pStyle w:val="Heading3"/>
        <w:numPr>
          <w:ilvl w:val="1"/>
          <w:numId w:val="43"/>
        </w:numPr>
      </w:pPr>
      <w:bookmarkStart w:id="306" w:name="_Toc496536693"/>
      <w:bookmarkStart w:id="307" w:name="_Toc531277525"/>
      <w:bookmarkStart w:id="308" w:name="_Toc955335"/>
      <w:bookmarkStart w:id="309" w:name="_Toc99025757"/>
      <w:r>
        <w:t>Grant agreement</w:t>
      </w:r>
      <w:r w:rsidRPr="2D35BB88">
        <w:t xml:space="preserve"> </w:t>
      </w:r>
      <w:r w:rsidR="00BF0BFC" w:rsidRPr="009E7919">
        <w:t>v</w:t>
      </w:r>
      <w:r w:rsidR="00CE1A20" w:rsidRPr="009E7919">
        <w:t>ariations</w:t>
      </w:r>
      <w:bookmarkEnd w:id="305"/>
      <w:bookmarkEnd w:id="306"/>
      <w:bookmarkEnd w:id="307"/>
      <w:bookmarkEnd w:id="308"/>
      <w:bookmarkEnd w:id="30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2D35BB88">
        <w:t xml:space="preserve"> </w:t>
      </w:r>
      <w:r w:rsidR="00CE1A20" w:rsidRPr="00E162FF">
        <w:t xml:space="preserve">can </w:t>
      </w:r>
      <w:r>
        <w:t>request</w:t>
      </w:r>
      <w:r w:rsidRPr="2D35BB88">
        <w:t xml:space="preserve"> </w:t>
      </w:r>
      <w:r w:rsidR="00CE1A20" w:rsidRPr="00E162FF">
        <w:t>a variation</w:t>
      </w:r>
      <w:r w:rsidR="0085511E">
        <w:t xml:space="preserve"> to your grant agreement</w:t>
      </w:r>
      <w:r w:rsidRPr="2D35BB88">
        <w:t xml:space="preserve">, </w:t>
      </w:r>
      <w:r w:rsidR="00CE1A20" w:rsidRPr="00E162FF">
        <w:t>including</w:t>
      </w:r>
      <w:r w:rsidR="00414A64" w:rsidRPr="2D35BB88">
        <w:t>:</w:t>
      </w:r>
    </w:p>
    <w:p w14:paraId="25F652F1" w14:textId="77777777" w:rsidR="00D100A1" w:rsidRDefault="00CE1A20" w:rsidP="2D35BB88">
      <w:pPr>
        <w:pStyle w:val="ListBullet"/>
      </w:pPr>
      <w:r w:rsidRPr="00E162FF">
        <w:t>chang</w:t>
      </w:r>
      <w:r w:rsidR="00D100A1">
        <w:t xml:space="preserve">ing </w:t>
      </w:r>
      <w:r w:rsidRPr="00E162FF">
        <w:t>project milestones</w:t>
      </w:r>
    </w:p>
    <w:p w14:paraId="25F652F2" w14:textId="14D2914E" w:rsidR="00D100A1" w:rsidRDefault="00D100A1" w:rsidP="2D35BB88">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maximum year</w:t>
      </w:r>
      <w:r w:rsidR="006D77A4">
        <w:t xml:space="preserve"> period</w:t>
      </w:r>
      <w:r w:rsidR="007660C6">
        <w:t xml:space="preserve"> in section 3.2</w:t>
      </w:r>
    </w:p>
    <w:p w14:paraId="25F652F3" w14:textId="77777777" w:rsidR="00EE50C7" w:rsidRDefault="00EE50C7" w:rsidP="2D35BB88">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rsidRPr="2D35BB88">
        <w:t>:</w:t>
      </w:r>
    </w:p>
    <w:p w14:paraId="25F652F7" w14:textId="61B52856" w:rsidR="00526928" w:rsidRDefault="00130493" w:rsidP="2D35BB88">
      <w:pPr>
        <w:pStyle w:val="ListBullet"/>
        <w:spacing w:after="120"/>
      </w:pPr>
      <w:proofErr w:type="gramStart"/>
      <w:r>
        <w:t>an</w:t>
      </w:r>
      <w:proofErr w:type="gramEnd"/>
      <w:r>
        <w:t xml:space="preserve"> increase of </w:t>
      </w:r>
      <w:r w:rsidR="00526928" w:rsidRPr="00E162FF">
        <w:t>grant funds</w:t>
      </w:r>
      <w:r w:rsidR="00C53FC4" w:rsidRPr="2D35BB88">
        <w:t>.</w:t>
      </w:r>
    </w:p>
    <w:p w14:paraId="25F652F9" w14:textId="36957FED" w:rsidR="0079793D" w:rsidRDefault="0079793D" w:rsidP="0079793D">
      <w:r>
        <w:t xml:space="preserve">If you want to propose changes to the </w:t>
      </w:r>
      <w:r w:rsidR="0018250A">
        <w:t>grant agreement</w:t>
      </w:r>
      <w:r>
        <w:t xml:space="preserve">, you </w:t>
      </w:r>
      <w:r w:rsidR="00F94E9E">
        <w:t>must request</w:t>
      </w:r>
      <w:r w:rsidR="007E4C57">
        <w:t xml:space="preserve"> the change through the portal. We will only consider a request for a variation submitted before the</w:t>
      </w:r>
      <w:r w:rsidRPr="2D35BB88">
        <w:t xml:space="preserve"> </w:t>
      </w:r>
      <w:proofErr w:type="gramStart"/>
      <w:r w:rsidR="00985817" w:rsidRPr="005A61FE">
        <w:t xml:space="preserve">project </w:t>
      </w:r>
      <w:r w:rsidR="0018250A">
        <w:t>grant agreement</w:t>
      </w:r>
      <w:r>
        <w:t xml:space="preserve"> end </w:t>
      </w:r>
      <w:r w:rsidR="0094135B">
        <w:t>date</w:t>
      </w:r>
      <w:proofErr w:type="gramEnd"/>
      <w:r w:rsidR="0094135B">
        <w:t xml:space="preserve">. </w:t>
      </w:r>
    </w:p>
    <w:p w14:paraId="25F652FA" w14:textId="212AC391" w:rsidR="00CE1A20" w:rsidRDefault="00D100A1" w:rsidP="00D100A1">
      <w:r>
        <w:t xml:space="preserve">If </w:t>
      </w:r>
      <w:r w:rsidR="00EC106D">
        <w:t xml:space="preserve">a delay in the project </w:t>
      </w:r>
      <w:r w:rsidR="00CD42AF">
        <w:t>causes</w:t>
      </w:r>
      <w:r w:rsidR="00EC106D" w:rsidRPr="2D35BB88">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2D35BB88">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2D35BB88">
        <w:t xml:space="preserve"> </w:t>
      </w:r>
      <w:r>
        <w:t xml:space="preserve">enough </w:t>
      </w:r>
      <w:r w:rsidR="00262481">
        <w:t>program</w:t>
      </w:r>
      <w:r w:rsidR="00C53FC4" w:rsidRPr="2D35BB88">
        <w:t xml:space="preserve"> </w:t>
      </w:r>
      <w:r w:rsidR="00CE1A20" w:rsidRPr="00E162FF">
        <w:t>fund</w:t>
      </w:r>
      <w:r>
        <w:t>ing</w:t>
      </w:r>
      <w:r w:rsidR="00CE1A20" w:rsidRPr="00E162FF">
        <w:t xml:space="preserve"> in the relevant year to </w:t>
      </w:r>
      <w:r w:rsidR="004F75B8">
        <w:t>allow for</w:t>
      </w:r>
      <w:r w:rsidR="004F75B8" w:rsidRPr="2D35BB88">
        <w:t xml:space="preserve"> </w:t>
      </w:r>
      <w:r w:rsidR="00CE1A20" w:rsidRPr="00E162FF">
        <w:t>the revised payment schedule.</w:t>
      </w:r>
      <w:r w:rsidR="003E5B2A">
        <w:t xml:space="preserve"> If we </w:t>
      </w:r>
      <w:r w:rsidR="00BE4CFA">
        <w:t>cannot move the funds,</w:t>
      </w:r>
      <w:r w:rsidR="003E5B2A" w:rsidRPr="2D35BB88">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2D35BB88">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2D35BB88">
        <w:t xml:space="preserve"> </w:t>
      </w:r>
      <w:r w:rsidR="00CE1A20" w:rsidRPr="00E162FF">
        <w:t xml:space="preserve">request </w:t>
      </w:r>
      <w:r w:rsidR="004F75B8">
        <w:t>based on</w:t>
      </w:r>
      <w:r w:rsidR="0091403C">
        <w:t xml:space="preserve"> factors such as</w:t>
      </w:r>
      <w:r w:rsidR="00414A64" w:rsidRPr="2D35BB88">
        <w:t>:</w:t>
      </w:r>
    </w:p>
    <w:p w14:paraId="25F652FC" w14:textId="77777777" w:rsidR="00D100A1" w:rsidRDefault="004F75B8" w:rsidP="2D35BB88">
      <w:pPr>
        <w:pStyle w:val="ListBullet"/>
      </w:pPr>
      <w:r>
        <w:t xml:space="preserve">how it </w:t>
      </w:r>
      <w:r w:rsidR="007E7F16">
        <w:t>affects</w:t>
      </w:r>
      <w:r w:rsidR="007E7F16" w:rsidRPr="2D35BB88">
        <w:t xml:space="preserve"> </w:t>
      </w:r>
      <w:r w:rsidR="00CE1A20" w:rsidRPr="00E162FF">
        <w:t>the project outcome</w:t>
      </w:r>
    </w:p>
    <w:p w14:paraId="25F652FD" w14:textId="12C2C736" w:rsidR="006B167D" w:rsidRDefault="006B167D" w:rsidP="2D35BB88">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2D35BB88">
      <w:pPr>
        <w:pStyle w:val="ListBullet"/>
      </w:pPr>
      <w:r>
        <w:t>changes to the timing of grant payments</w:t>
      </w:r>
    </w:p>
    <w:p w14:paraId="25F652FF" w14:textId="1011461D" w:rsidR="00CE1A20" w:rsidRDefault="00CE1A20" w:rsidP="2D35BB88">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32A3326F" w:rsidR="00E55FCC" w:rsidRDefault="00F54561" w:rsidP="2D35BB88">
      <w:pPr>
        <w:pStyle w:val="Heading3"/>
        <w:numPr>
          <w:ilvl w:val="1"/>
          <w:numId w:val="43"/>
        </w:numPr>
      </w:pPr>
      <w:bookmarkStart w:id="310" w:name="_Toc496536695"/>
      <w:bookmarkStart w:id="311" w:name="_Toc531277526"/>
      <w:bookmarkStart w:id="312" w:name="_Toc955336"/>
      <w:bookmarkStart w:id="313" w:name="_Toc99025758"/>
      <w:r>
        <w:t>Evaluation</w:t>
      </w:r>
      <w:bookmarkEnd w:id="310"/>
      <w:bookmarkEnd w:id="311"/>
      <w:bookmarkEnd w:id="312"/>
      <w:bookmarkEnd w:id="313"/>
    </w:p>
    <w:p w14:paraId="70BCABE7" w14:textId="17B43073"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083B24" w:rsidRPr="2D35BB88">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2D35BB88">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2D35BB88">
      <w:pPr>
        <w:pStyle w:val="Heading3"/>
        <w:numPr>
          <w:ilvl w:val="1"/>
          <w:numId w:val="43"/>
        </w:numPr>
      </w:pPr>
      <w:bookmarkStart w:id="314" w:name="_Toc496536697"/>
      <w:bookmarkStart w:id="315" w:name="_Toc531277527"/>
      <w:bookmarkStart w:id="316" w:name="_Toc955337"/>
      <w:bookmarkStart w:id="317" w:name="_Toc99025759"/>
      <w:bookmarkStart w:id="318" w:name="_Toc164844290"/>
      <w:bookmarkStart w:id="319" w:name="_Toc383003280"/>
      <w:r>
        <w:lastRenderedPageBreak/>
        <w:t>Grant acknowledgement</w:t>
      </w:r>
      <w:bookmarkEnd w:id="314"/>
      <w:bookmarkEnd w:id="315"/>
      <w:bookmarkEnd w:id="316"/>
      <w:bookmarkEnd w:id="317"/>
    </w:p>
    <w:p w14:paraId="2A648304" w14:textId="0FD047B2" w:rsidR="00564DF1" w:rsidRPr="00BF7CA5" w:rsidRDefault="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2D35BB88">
      <w:pPr>
        <w:pStyle w:val="Heading2"/>
      </w:pPr>
      <w:bookmarkStart w:id="320" w:name="_Toc531277528"/>
      <w:bookmarkStart w:id="321" w:name="_Toc955338"/>
      <w:bookmarkStart w:id="322" w:name="_Toc99025760"/>
      <w:bookmarkStart w:id="323" w:name="_Toc496536698"/>
      <w:r w:rsidRPr="005A61FE">
        <w:t>Probity</w:t>
      </w:r>
      <w:bookmarkEnd w:id="320"/>
      <w:bookmarkEnd w:id="321"/>
      <w:bookmarkEnd w:id="32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2D35BB88">
      <w:pPr>
        <w:pStyle w:val="Heading3"/>
        <w:numPr>
          <w:ilvl w:val="1"/>
          <w:numId w:val="43"/>
        </w:numPr>
      </w:pPr>
      <w:bookmarkStart w:id="324" w:name="_Toc531277529"/>
      <w:bookmarkStart w:id="325" w:name="_Toc955339"/>
      <w:bookmarkStart w:id="326" w:name="_Toc99025761"/>
      <w:r>
        <w:t>Conflicts of interest</w:t>
      </w:r>
      <w:bookmarkEnd w:id="323"/>
      <w:bookmarkEnd w:id="324"/>
      <w:bookmarkEnd w:id="325"/>
      <w:bookmarkEnd w:id="326"/>
    </w:p>
    <w:p w14:paraId="04A0B5E4" w14:textId="6B161FD7" w:rsidR="002662F6" w:rsidRDefault="000B5218" w:rsidP="00007E4B">
      <w:bookmarkStart w:id="327" w:name="_Toc496536699"/>
      <w:r w:rsidRPr="005A61FE">
        <w:t>Any conflicts</w:t>
      </w:r>
      <w:r w:rsidR="002662F6">
        <w:t xml:space="preserve"> of interest </w:t>
      </w:r>
      <w:bookmarkEnd w:id="327"/>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rsidRPr="2D35BB88">
        <w:t>:</w:t>
      </w:r>
    </w:p>
    <w:p w14:paraId="2DA932D8" w14:textId="1E1FDA06" w:rsidR="000B5218" w:rsidRPr="005A61FE" w:rsidRDefault="000B5218" w:rsidP="2D35BB8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or member of an external </w:t>
      </w:r>
      <w:r w:rsidR="00BA69F8">
        <w:t>organisation</w:t>
      </w:r>
    </w:p>
    <w:p w14:paraId="4F104DC7" w14:textId="77777777" w:rsidR="000B5218" w:rsidRPr="005A61FE" w:rsidRDefault="000B5218" w:rsidP="2D35BB8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2D35BB8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2D35BB88">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2D35BB88">
        <w:t xml:space="preserve"> </w:t>
      </w:r>
    </w:p>
    <w:p w14:paraId="057BD718" w14:textId="028EC364"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of </w:t>
      </w:r>
      <w:r w:rsidRPr="002B4170">
        <w:t xml:space="preserve">the </w:t>
      </w:r>
      <w:hyperlink r:id="rId37" w:history="1">
        <w:r w:rsidRPr="0CE995C9">
          <w:rPr>
            <w:i/>
          </w:rPr>
          <w:t>Public Service Act 1999</w:t>
        </w:r>
      </w:hyperlink>
      <w:r w:rsidR="00EF7712" w:rsidRPr="0CE995C9">
        <w:t xml:space="preserve"> (</w:t>
      </w:r>
      <w:proofErr w:type="spellStart"/>
      <w:r w:rsidR="00EF7712" w:rsidRPr="002B4170">
        <w:t>Cth</w:t>
      </w:r>
      <w:proofErr w:type="spellEnd"/>
      <w:r w:rsidR="00EF7712" w:rsidRPr="0CE995C9">
        <w:t>)</w:t>
      </w:r>
      <w:r w:rsidRPr="0CE995C9">
        <w:t>.</w:t>
      </w:r>
      <w:r w:rsidRPr="005A61FE">
        <w:t xml:space="preserve"> Committee members and other officials including the decision maker must also declare any conflicts of interest.</w:t>
      </w:r>
    </w:p>
    <w:p w14:paraId="7AF75FC6" w14:textId="7FDB8194" w:rsidR="000B5218" w:rsidRPr="005A61FE" w:rsidRDefault="000B5218" w:rsidP="000B5218">
      <w:r w:rsidRPr="005A61FE">
        <w:t xml:space="preserve">We publish our </w:t>
      </w:r>
      <w:hyperlink r:id="rId38" w:history="1">
        <w:r w:rsidRPr="00945DD3">
          <w:rPr>
            <w:rStyle w:val="Hyperlink"/>
          </w:rPr>
          <w:t>conflict of interest policy</w:t>
        </w:r>
      </w:hyperlink>
      <w:r w:rsidR="00945DD3">
        <w:rPr>
          <w:rStyle w:val="FootnoteReference"/>
        </w:rPr>
        <w:footnoteReference w:id="8"/>
      </w:r>
      <w:r w:rsidRPr="005A61FE">
        <w:t xml:space="preserve"> on the</w:t>
      </w:r>
      <w:r w:rsidRPr="00254770">
        <w:rPr>
          <w:b/>
          <w:bCs/>
          <w:color w:val="4F6228" w:themeColor="accent3" w:themeShade="80"/>
        </w:rPr>
        <w:t xml:space="preserve"> </w:t>
      </w:r>
      <w:r w:rsidRPr="00945DD3">
        <w:t>department’s website</w:t>
      </w:r>
      <w:r w:rsidR="00945DD3" w:rsidRPr="2D35BB88">
        <w:t>.</w:t>
      </w:r>
    </w:p>
    <w:p w14:paraId="25F6531A" w14:textId="0451A69E" w:rsidR="001956C5" w:rsidRPr="00E62F87" w:rsidRDefault="004C37F5" w:rsidP="2D35BB88">
      <w:pPr>
        <w:pStyle w:val="Heading3"/>
        <w:numPr>
          <w:ilvl w:val="1"/>
          <w:numId w:val="43"/>
        </w:numPr>
      </w:pPr>
      <w:bookmarkStart w:id="328" w:name="_Toc530073069"/>
      <w:bookmarkStart w:id="329" w:name="_Toc530073070"/>
      <w:bookmarkStart w:id="330" w:name="_Toc530073074"/>
      <w:bookmarkStart w:id="331" w:name="_Toc530073075"/>
      <w:bookmarkStart w:id="332" w:name="_Toc530073076"/>
      <w:bookmarkStart w:id="333" w:name="_Toc530073078"/>
      <w:bookmarkStart w:id="334" w:name="_Toc530073079"/>
      <w:bookmarkStart w:id="335" w:name="_Toc530073080"/>
      <w:bookmarkStart w:id="336" w:name="_Toc496536701"/>
      <w:bookmarkStart w:id="337" w:name="_Toc531277530"/>
      <w:bookmarkStart w:id="338" w:name="_Toc955340"/>
      <w:bookmarkStart w:id="339" w:name="_Toc99025762"/>
      <w:bookmarkEnd w:id="318"/>
      <w:bookmarkEnd w:id="319"/>
      <w:bookmarkEnd w:id="328"/>
      <w:bookmarkEnd w:id="329"/>
      <w:bookmarkEnd w:id="330"/>
      <w:bookmarkEnd w:id="331"/>
      <w:bookmarkEnd w:id="332"/>
      <w:bookmarkEnd w:id="333"/>
      <w:bookmarkEnd w:id="334"/>
      <w:bookmarkEnd w:id="335"/>
      <w:r w:rsidRPr="00E62F87">
        <w:t>How we use your information</w:t>
      </w:r>
      <w:bookmarkEnd w:id="336"/>
      <w:bookmarkEnd w:id="337"/>
      <w:bookmarkEnd w:id="338"/>
      <w:bookmarkEnd w:id="33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rsidRPr="2D35BB88">
        <w:t>:</w:t>
      </w:r>
    </w:p>
    <w:p w14:paraId="72C0CB06" w14:textId="58C350D9" w:rsidR="00FA169E" w:rsidRPr="00E62F87" w:rsidRDefault="005304C8" w:rsidP="2D35BB8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03249">
        <w:t>13.2.1</w:t>
      </w:r>
      <w:r w:rsidR="00057E29">
        <w:fldChar w:fldCharType="end"/>
      </w:r>
      <w:r w:rsidR="00FA169E" w:rsidRPr="00E62F87">
        <w:t>, or</w:t>
      </w:r>
    </w:p>
    <w:p w14:paraId="48EE2F18" w14:textId="368CDF0E" w:rsidR="00FA169E" w:rsidRPr="00E62F87" w:rsidRDefault="005304C8" w:rsidP="2D35BB88">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03249">
        <w:t>13.2.3</w:t>
      </w:r>
      <w:r w:rsidR="00057E29">
        <w:fldChar w:fldCharType="end"/>
      </w:r>
      <w:r w:rsidR="0079092D" w:rsidRPr="2D35BB88">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rsidRPr="2D35BB88">
        <w:t>:</w:t>
      </w:r>
    </w:p>
    <w:p w14:paraId="09DC68B2" w14:textId="631CADAB" w:rsidR="00FA169E" w:rsidRPr="00E62F87" w:rsidRDefault="00FA169E" w:rsidP="2D35BB8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2D35BB88">
      <w:pPr>
        <w:pStyle w:val="ListBullet"/>
      </w:pPr>
      <w:r w:rsidRPr="00E62F87">
        <w:t>for research</w:t>
      </w:r>
    </w:p>
    <w:p w14:paraId="623D7F23" w14:textId="283CCA89" w:rsidR="00FA169E" w:rsidRPr="00E62F87" w:rsidRDefault="00FA169E" w:rsidP="2D35BB88">
      <w:pPr>
        <w:pStyle w:val="ListBullet"/>
        <w:spacing w:after="120"/>
      </w:pPr>
      <w:proofErr w:type="gramStart"/>
      <w:r w:rsidRPr="00E62F87">
        <w:lastRenderedPageBreak/>
        <w:t>to</w:t>
      </w:r>
      <w:proofErr w:type="gramEnd"/>
      <w:r w:rsidRPr="00E62F87">
        <w:t xml:space="preserve"> announce the awarding of grants</w:t>
      </w:r>
      <w:r w:rsidR="00A86209" w:rsidRPr="2D35BB88">
        <w:t>.</w:t>
      </w:r>
    </w:p>
    <w:p w14:paraId="25F6531C" w14:textId="7EFF83D2" w:rsidR="004B44EC" w:rsidRPr="00E62F87" w:rsidRDefault="004B44EC" w:rsidP="2D35BB88">
      <w:pPr>
        <w:pStyle w:val="Heading4"/>
      </w:pPr>
      <w:bookmarkStart w:id="340" w:name="_Ref468133654"/>
      <w:bookmarkStart w:id="341" w:name="_Toc496536702"/>
      <w:bookmarkStart w:id="342" w:name="_Toc531277531"/>
      <w:bookmarkStart w:id="343" w:name="_Toc955341"/>
      <w:bookmarkStart w:id="344" w:name="_Toc99025763"/>
      <w:r w:rsidRPr="00E62F87">
        <w:t xml:space="preserve">How we </w:t>
      </w:r>
      <w:r w:rsidR="00BB37A8">
        <w:t>handle</w:t>
      </w:r>
      <w:r w:rsidRPr="00E62F87">
        <w:t xml:space="preserve"> your </w:t>
      </w:r>
      <w:r w:rsidR="00BB37A8">
        <w:t xml:space="preserve">confidential </w:t>
      </w:r>
      <w:r w:rsidRPr="00E62F87">
        <w:t>information</w:t>
      </w:r>
      <w:bookmarkEnd w:id="340"/>
      <w:bookmarkEnd w:id="341"/>
      <w:bookmarkEnd w:id="342"/>
      <w:bookmarkEnd w:id="343"/>
      <w:bookmarkEnd w:id="34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2D35BB88">
        <w:t xml:space="preserve"> </w:t>
      </w:r>
      <w:r w:rsidR="00B20351">
        <w:t xml:space="preserve">of the </w:t>
      </w:r>
      <w:r w:rsidR="00F54BD4">
        <w:t xml:space="preserve">following </w:t>
      </w:r>
      <w:r w:rsidR="00B20351">
        <w:t>conditions</w:t>
      </w:r>
      <w:r w:rsidR="00414A64" w:rsidRPr="2D35BB88">
        <w:t>:</w:t>
      </w:r>
    </w:p>
    <w:p w14:paraId="25F6531E" w14:textId="15F64E48" w:rsidR="004B44EC" w:rsidRPr="00E62F87" w:rsidRDefault="00A27E3A" w:rsidP="2D35BB88">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2D35BB88">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2D35BB88">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2D35BB88">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6B163093" w:rsidR="004B44EC" w:rsidRPr="00E62F87" w:rsidRDefault="004B44EC" w:rsidP="2D35BB88">
      <w:pPr>
        <w:pStyle w:val="Heading4"/>
      </w:pPr>
      <w:bookmarkStart w:id="345" w:name="_Toc496536703"/>
      <w:bookmarkStart w:id="346" w:name="_Toc531277532"/>
      <w:bookmarkStart w:id="347" w:name="_Toc955342"/>
      <w:bookmarkStart w:id="348" w:name="_Toc99025764"/>
      <w:r w:rsidRPr="00E62F87">
        <w:t xml:space="preserve">When we may </w:t>
      </w:r>
      <w:r w:rsidR="00C43A43" w:rsidRPr="00E62F87">
        <w:t xml:space="preserve">disclose </w:t>
      </w:r>
      <w:r w:rsidRPr="00E62F87">
        <w:t>confidential information</w:t>
      </w:r>
      <w:bookmarkEnd w:id="345"/>
      <w:bookmarkEnd w:id="346"/>
      <w:bookmarkEnd w:id="347"/>
      <w:bookmarkEnd w:id="34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rsidRPr="2D35BB88">
        <w:t>:</w:t>
      </w:r>
    </w:p>
    <w:p w14:paraId="25F6532B" w14:textId="5B852120" w:rsidR="004B44EC" w:rsidRPr="00E62F87" w:rsidRDefault="004B44EC" w:rsidP="2D35BB88">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2D35BB88">
      <w:pPr>
        <w:pStyle w:val="ListBullet"/>
      </w:pPr>
      <w:r w:rsidRPr="00E62F87">
        <w:t>to the Auditor-General, Ombudsman or Privacy Commissioner</w:t>
      </w:r>
    </w:p>
    <w:p w14:paraId="25F65330" w14:textId="42553A68" w:rsidR="004B44EC" w:rsidRPr="00E62F87" w:rsidRDefault="004B44EC" w:rsidP="2D35BB88">
      <w:pPr>
        <w:pStyle w:val="ListBullet"/>
      </w:pPr>
      <w:r w:rsidRPr="00E62F87">
        <w:t xml:space="preserve">to the responsible Minister or </w:t>
      </w:r>
      <w:r w:rsidR="00E04C95">
        <w:t>Assistant Minister</w:t>
      </w:r>
    </w:p>
    <w:p w14:paraId="25F65331" w14:textId="77777777" w:rsidR="004B44EC" w:rsidRPr="00E62F87" w:rsidRDefault="004B44EC" w:rsidP="2D35BB88">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2D35BB88">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2D35BB88">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2D35BB88">
      <w:pPr>
        <w:pStyle w:val="ListBullet"/>
        <w:spacing w:after="120"/>
      </w:pPr>
      <w:proofErr w:type="gramStart"/>
      <w:r w:rsidRPr="00E62F87">
        <w:t>someone</w:t>
      </w:r>
      <w:proofErr w:type="gramEnd"/>
      <w:r w:rsidRPr="00E62F87">
        <w:t xml:space="preserve"> other than us has made the confidential information public.</w:t>
      </w:r>
    </w:p>
    <w:p w14:paraId="25F65336" w14:textId="7000A3D8" w:rsidR="004B44EC" w:rsidRPr="00E62F87" w:rsidRDefault="004B44EC" w:rsidP="2D35BB88">
      <w:pPr>
        <w:pStyle w:val="Heading4"/>
      </w:pPr>
      <w:bookmarkStart w:id="349" w:name="_Ref468133671"/>
      <w:bookmarkStart w:id="350" w:name="_Toc496536704"/>
      <w:bookmarkStart w:id="351" w:name="_Toc531277533"/>
      <w:bookmarkStart w:id="352" w:name="_Toc955343"/>
      <w:bookmarkStart w:id="353" w:name="_Toc99025765"/>
      <w:r w:rsidRPr="00E62F87">
        <w:t>How we use your personal information</w:t>
      </w:r>
      <w:bookmarkEnd w:id="349"/>
      <w:bookmarkEnd w:id="350"/>
      <w:bookmarkEnd w:id="351"/>
      <w:bookmarkEnd w:id="352"/>
      <w:bookmarkEnd w:id="35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CE995C9">
        <w:rPr>
          <w:i/>
        </w:rPr>
        <w:t>Privacy Act 1988</w:t>
      </w:r>
      <w:r w:rsidR="00F95C1B" w:rsidRPr="0CE995C9">
        <w:rPr>
          <w:i/>
        </w:rPr>
        <w:t xml:space="preserve"> </w:t>
      </w:r>
      <w:r w:rsidR="00F95C1B" w:rsidRPr="0CE995C9">
        <w:t>(</w:t>
      </w:r>
      <w:proofErr w:type="spellStart"/>
      <w:r w:rsidR="00F95C1B">
        <w:t>Cth</w:t>
      </w:r>
      <w:proofErr w:type="spellEnd"/>
      <w:r w:rsidR="00F95C1B" w:rsidRPr="0CE995C9">
        <w:t>)</w:t>
      </w:r>
      <w:r w:rsidRPr="0CE995C9">
        <w:t xml:space="preserve">. </w:t>
      </w:r>
      <w:r w:rsidR="00B20351">
        <w:t>This includes letting you know</w:t>
      </w:r>
      <w:r w:rsidR="00414A64" w:rsidRPr="0CE995C9">
        <w:t>:</w:t>
      </w:r>
    </w:p>
    <w:p w14:paraId="25F65338" w14:textId="77777777" w:rsidR="004B44EC" w:rsidRPr="00E62F87" w:rsidRDefault="004B44EC" w:rsidP="2D35BB88">
      <w:pPr>
        <w:pStyle w:val="ListBullet"/>
        <w:numPr>
          <w:ilvl w:val="0"/>
          <w:numId w:val="7"/>
        </w:numPr>
        <w:ind w:left="357" w:hanging="357"/>
      </w:pPr>
      <w:r w:rsidRPr="00E62F87">
        <w:t>what personal information we collect</w:t>
      </w:r>
    </w:p>
    <w:p w14:paraId="25F65339" w14:textId="77777777" w:rsidR="004B44EC" w:rsidRPr="00E62F87" w:rsidRDefault="004B44EC" w:rsidP="2D35BB88">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2D35BB8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525F7DC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591ABB">
        <w:t>C</w:t>
      </w:r>
      <w:r w:rsidR="004B44EC" w:rsidRPr="00E62F87">
        <w:t>ommittee, and other Commonwealth employees and contr</w:t>
      </w:r>
      <w:r w:rsidR="00B20351">
        <w:t>actors, so we can</w:t>
      </w:r>
      <w:r w:rsidR="00414A64" w:rsidRPr="2D35BB88">
        <w:t>:</w:t>
      </w:r>
    </w:p>
    <w:p w14:paraId="25F6533C" w14:textId="2CBCE1E8" w:rsidR="004B44EC" w:rsidRPr="00E62F87" w:rsidRDefault="004B44EC" w:rsidP="2D35BB88">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2D35BB88">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rsidRPr="2D35BB88">
        <w:t>:</w:t>
      </w:r>
    </w:p>
    <w:p w14:paraId="25F6533F" w14:textId="77777777" w:rsidR="004B44EC" w:rsidRPr="00E62F87" w:rsidRDefault="004B44EC" w:rsidP="2D35BB88">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2D35BB88">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9"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rsidRPr="2D35BB88">
        <w:t>:</w:t>
      </w:r>
    </w:p>
    <w:p w14:paraId="25F65342" w14:textId="77777777" w:rsidR="004B44EC" w:rsidRPr="00E62F87" w:rsidRDefault="004B44EC" w:rsidP="2D35BB88">
      <w:pPr>
        <w:pStyle w:val="ListBullet"/>
      </w:pPr>
      <w:r w:rsidRPr="00E62F87">
        <w:t>what is personal information</w:t>
      </w:r>
    </w:p>
    <w:p w14:paraId="25F65343" w14:textId="1B74A35A" w:rsidR="004B44EC" w:rsidRPr="00E62F87" w:rsidRDefault="004B44EC" w:rsidP="2D35BB88">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2D35BB88">
      <w:pPr>
        <w:pStyle w:val="ListBullet"/>
        <w:spacing w:after="120"/>
      </w:pPr>
      <w:proofErr w:type="gramStart"/>
      <w:r w:rsidRPr="00E62F87">
        <w:lastRenderedPageBreak/>
        <w:t>how</w:t>
      </w:r>
      <w:proofErr w:type="gramEnd"/>
      <w:r w:rsidRPr="00E62F87">
        <w:t xml:space="preserve"> you can access and correct your personal information.</w:t>
      </w:r>
    </w:p>
    <w:p w14:paraId="4887AD51" w14:textId="732EC405" w:rsidR="00082C2C" w:rsidRDefault="00082C2C" w:rsidP="2D35BB88">
      <w:pPr>
        <w:pStyle w:val="Heading4"/>
      </w:pPr>
      <w:bookmarkStart w:id="354" w:name="_Toc496536705"/>
      <w:bookmarkStart w:id="355" w:name="_Toc489952724"/>
      <w:bookmarkStart w:id="356" w:name="_Toc496536706"/>
      <w:bookmarkStart w:id="357" w:name="_Toc531277534"/>
      <w:bookmarkStart w:id="358" w:name="_Toc955344"/>
      <w:bookmarkStart w:id="359" w:name="_Toc99025766"/>
      <w:bookmarkEnd w:id="354"/>
      <w:r>
        <w:t>Freedom of information</w:t>
      </w:r>
      <w:bookmarkEnd w:id="355"/>
      <w:bookmarkEnd w:id="356"/>
      <w:bookmarkEnd w:id="357"/>
      <w:bookmarkEnd w:id="358"/>
      <w:bookmarkEnd w:id="35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CE995C9">
        <w:rPr>
          <w:i/>
        </w:rPr>
        <w:t>Freedom of Information Act 1982</w:t>
      </w:r>
      <w:r w:rsidRPr="0CE995C9">
        <w:t xml:space="preserve"> </w:t>
      </w:r>
      <w:r w:rsidR="00F95C1B" w:rsidRPr="0CE995C9">
        <w:t>(</w:t>
      </w:r>
      <w:proofErr w:type="spellStart"/>
      <w:r w:rsidR="00F95C1B">
        <w:t>Cth</w:t>
      </w:r>
      <w:proofErr w:type="spellEnd"/>
      <w:r w:rsidR="00F95C1B" w:rsidRPr="0CE995C9">
        <w:t xml:space="preserve">) </w:t>
      </w:r>
      <w:r w:rsidRPr="002F3A4F">
        <w:t>(FOI Act)</w:t>
      </w:r>
      <w:r w:rsidRPr="0CE995C9">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6C441B4B" w:rsidR="001956C5" w:rsidRDefault="00956979" w:rsidP="2D35BB88">
      <w:pPr>
        <w:pStyle w:val="Heading3"/>
        <w:numPr>
          <w:ilvl w:val="1"/>
          <w:numId w:val="43"/>
        </w:numPr>
      </w:pPr>
      <w:bookmarkStart w:id="360" w:name="_Toc496536707"/>
      <w:bookmarkStart w:id="361" w:name="_Toc531277535"/>
      <w:bookmarkStart w:id="362" w:name="_Toc955345"/>
      <w:bookmarkStart w:id="363" w:name="_Toc99025767"/>
      <w:r>
        <w:t>Enquiries and f</w:t>
      </w:r>
      <w:r w:rsidR="001956C5" w:rsidRPr="00E63F2A">
        <w:t>eedback</w:t>
      </w:r>
      <w:bookmarkEnd w:id="360"/>
      <w:bookmarkEnd w:id="361"/>
      <w:bookmarkEnd w:id="362"/>
      <w:bookmarkEnd w:id="363"/>
    </w:p>
    <w:p w14:paraId="25F65353" w14:textId="350940C0" w:rsidR="00956979" w:rsidRDefault="00956979" w:rsidP="001956C5">
      <w:r>
        <w:t>For further information or clarification</w:t>
      </w:r>
      <w:r w:rsidR="00757E26" w:rsidRPr="2D35BB88">
        <w:t>,</w:t>
      </w:r>
      <w:r>
        <w:t xml:space="preserve"> you can </w:t>
      </w:r>
      <w:r w:rsidR="001D513B" w:rsidRPr="00BB45EB">
        <w:t>contact us</w:t>
      </w:r>
      <w:r>
        <w:t xml:space="preserve"> on 13 28 46 or by </w:t>
      </w:r>
      <w:hyperlink r:id="rId40" w:history="1">
        <w:r w:rsidRPr="005A61FE">
          <w:rPr>
            <w:rStyle w:val="Hyperlink"/>
          </w:rPr>
          <w:t>web chat</w:t>
        </w:r>
      </w:hyperlink>
      <w:r>
        <w:t xml:space="preserve"> or</w:t>
      </w:r>
      <w:r w:rsidR="008863EB">
        <w:t xml:space="preserve"> through</w:t>
      </w:r>
      <w:r>
        <w:t xml:space="preserve"> our </w:t>
      </w:r>
      <w:hyperlink r:id="rId41" w:history="1">
        <w:r w:rsidRPr="005A61FE">
          <w:rPr>
            <w:rStyle w:val="Hyperlink"/>
          </w:rPr>
          <w:t>online enquiry form</w:t>
        </w:r>
      </w:hyperlink>
      <w:r w:rsidR="00CE5824" w:rsidRPr="2D35BB88">
        <w:t xml:space="preserve"> </w:t>
      </w:r>
      <w:r w:rsidR="004142C1">
        <w:t xml:space="preserve">on </w:t>
      </w:r>
      <w:r w:rsidR="00CE5824">
        <w:t>business.gov.au</w:t>
      </w:r>
      <w:r w:rsidR="00B20351" w:rsidRPr="2D35BB88">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2D35BB88">
        <w:t xml:space="preserve"> </w:t>
      </w:r>
      <w:hyperlink r:id="rId42" w:history="1">
        <w:r w:rsidR="00B50A70" w:rsidRPr="005A61FE">
          <w:rPr>
            <w:rStyle w:val="Hyperlink"/>
          </w:rPr>
          <w:t>Customer Service Charter</w:t>
        </w:r>
      </w:hyperlink>
      <w:r w:rsidR="00B50A70" w:rsidRPr="2D35BB88">
        <w:t xml:space="preserve"> </w:t>
      </w:r>
      <w:r w:rsidR="001956C5" w:rsidRPr="00E162FF">
        <w:t xml:space="preserve">is available </w:t>
      </w:r>
      <w:r w:rsidR="009E3CD9">
        <w:t>at</w:t>
      </w:r>
      <w:r w:rsidR="00A15AC7" w:rsidRPr="2D35BB88">
        <w:t xml:space="preserve"> </w:t>
      </w:r>
      <w:hyperlink r:id="rId43" w:history="1">
        <w:r w:rsidR="00A15AC7" w:rsidRPr="005A61FE">
          <w:t>business.gov.au</w:t>
        </w:r>
      </w:hyperlink>
      <w:r w:rsidR="00A15AC7" w:rsidRPr="2D35BB88">
        <w:t>.</w:t>
      </w:r>
      <w:r w:rsidR="009E3CD9" w:rsidRPr="2D35BB88">
        <w:t xml:space="preserve"> </w:t>
      </w:r>
      <w:r>
        <w:t>We</w:t>
      </w:r>
      <w:r w:rsidRPr="2D35BB88">
        <w:t xml:space="preserve"> </w:t>
      </w:r>
      <w:r w:rsidR="001956C5" w:rsidRPr="00E162FF">
        <w:t xml:space="preserve">use customer satisfaction surveys to improve </w:t>
      </w:r>
      <w:r>
        <w:t>our</w:t>
      </w:r>
      <w:r w:rsidRPr="2D35BB88">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rsidRPr="2D35BB88">
        <w:t>.</w:t>
      </w:r>
      <w:r w:rsidR="00C50364" w:rsidRPr="2D35BB88">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00B7A5A" w:rsidR="00414A64" w:rsidRDefault="001956C5" w:rsidP="00EB3EF4">
      <w:pPr>
        <w:spacing w:after="0"/>
      </w:pPr>
      <w:r w:rsidRPr="00E162FF">
        <w:t>Head of Division</w:t>
      </w:r>
      <w:r w:rsidRPr="00254770">
        <w:rPr>
          <w:b/>
          <w:bCs/>
        </w:rPr>
        <w:t xml:space="preserve"> </w:t>
      </w:r>
      <w:r w:rsidRPr="00E162FF">
        <w:br/>
      </w:r>
      <w:r w:rsidR="001E0070">
        <w:t>AusIndustry – Business Services</w:t>
      </w:r>
    </w:p>
    <w:p w14:paraId="14B41A12" w14:textId="34928FA9" w:rsidR="004452CD" w:rsidRDefault="004452CD" w:rsidP="00EB3EF4">
      <w:pPr>
        <w:spacing w:after="0"/>
      </w:pPr>
      <w:r>
        <w:t>Department of Industry, Science</w:t>
      </w:r>
      <w:r w:rsidR="000A0AD2">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3F06B253" w14:textId="48EF44FB" w:rsidR="00BD0642" w:rsidRDefault="00A15AC7" w:rsidP="009E7919">
      <w:r>
        <w:t>You can also</w:t>
      </w:r>
      <w:r w:rsidR="001956C5" w:rsidRPr="00E162FF">
        <w:t xml:space="preserve"> contact the </w:t>
      </w:r>
      <w:hyperlink r:id="rId44"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618365B8" w14:textId="77777777" w:rsidR="00B44832" w:rsidRDefault="00B44832">
      <w:pPr>
        <w:spacing w:before="0" w:after="0" w:line="240" w:lineRule="auto"/>
      </w:pPr>
      <w:r>
        <w:br w:type="page"/>
      </w:r>
    </w:p>
    <w:p w14:paraId="25F6535B" w14:textId="7804318D" w:rsidR="00D96D08" w:rsidRDefault="00BB5EF3" w:rsidP="2D35BB88">
      <w:pPr>
        <w:pStyle w:val="Heading2"/>
      </w:pPr>
      <w:bookmarkStart w:id="364" w:name="_Ref17466953"/>
      <w:bookmarkStart w:id="365" w:name="_Toc99025768"/>
      <w:r>
        <w:lastRenderedPageBreak/>
        <w:t>Glossary</w:t>
      </w:r>
      <w:bookmarkEnd w:id="364"/>
      <w:bookmarkEnd w:id="365"/>
    </w:p>
    <w:p w14:paraId="77A35053" w14:textId="05FCBFC7" w:rsidR="00047B5E" w:rsidRPr="006F4968" w:rsidRDefault="00047B5E" w:rsidP="0003709A">
      <w:pPr>
        <w:rPr>
          <w:rFonts w:ascii="Verdana" w:hAnsi="Verdana"/>
          <w:b/>
          <w:szCs w:val="20"/>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CE995C9">
        <w:trPr>
          <w:cantSplit/>
          <w:tblHeader/>
        </w:trPr>
        <w:tc>
          <w:tcPr>
            <w:tcW w:w="1843" w:type="pct"/>
            <w:shd w:val="clear" w:color="auto" w:fill="264F90"/>
          </w:tcPr>
          <w:p w14:paraId="6BBE3A20" w14:textId="77777777" w:rsidR="002A7660" w:rsidRPr="00B5288A" w:rsidRDefault="002A7660">
            <w:pPr>
              <w:keepNext/>
              <w:rPr>
                <w:b/>
                <w:bCs/>
                <w:color w:val="FFFFFF" w:themeColor="background1"/>
              </w:rPr>
            </w:pPr>
            <w:r w:rsidRPr="00254770">
              <w:rPr>
                <w:b/>
                <w:bCs/>
                <w:color w:val="FFFFFF" w:themeColor="background1"/>
              </w:rPr>
              <w:t>Term</w:t>
            </w:r>
          </w:p>
        </w:tc>
        <w:tc>
          <w:tcPr>
            <w:tcW w:w="3157" w:type="pct"/>
            <w:shd w:val="clear" w:color="auto" w:fill="264F90"/>
          </w:tcPr>
          <w:p w14:paraId="7BC8CE64" w14:textId="77777777" w:rsidR="002A7660" w:rsidRPr="00B5288A" w:rsidRDefault="002A7660">
            <w:pPr>
              <w:keepNext/>
              <w:rPr>
                <w:b/>
                <w:bCs/>
                <w:color w:val="FFFFFF" w:themeColor="background1"/>
              </w:rPr>
            </w:pPr>
            <w:r w:rsidRPr="00254770">
              <w:rPr>
                <w:b/>
                <w:bCs/>
                <w:color w:val="FFFFFF" w:themeColor="background1"/>
              </w:rPr>
              <w:t>Definition</w:t>
            </w:r>
          </w:p>
        </w:tc>
      </w:tr>
      <w:tr w:rsidR="002A7660" w:rsidRPr="009E3949" w14:paraId="213720DC" w14:textId="77777777" w:rsidTr="0CE995C9">
        <w:trPr>
          <w:cantSplit/>
        </w:trPr>
        <w:tc>
          <w:tcPr>
            <w:tcW w:w="1843" w:type="pct"/>
          </w:tcPr>
          <w:p w14:paraId="3AD5E6CC" w14:textId="01672D78" w:rsidR="002A7660" w:rsidRDefault="002A7660" w:rsidP="006D4AA3">
            <w:r>
              <w:t xml:space="preserve">Application </w:t>
            </w:r>
          </w:p>
        </w:tc>
        <w:tc>
          <w:tcPr>
            <w:tcW w:w="3157" w:type="pct"/>
          </w:tcPr>
          <w:p w14:paraId="3B03F0BC" w14:textId="2201CC55" w:rsidR="002A7660" w:rsidRPr="00007E4B" w:rsidRDefault="006D4AA3" w:rsidP="00A83F48">
            <w:pPr>
              <w:rPr>
                <w:color w:val="000000"/>
              </w:rPr>
            </w:pPr>
            <w:r w:rsidRPr="007D429E">
              <w:rPr>
                <w:color w:val="000000"/>
                <w:w w:val="0"/>
              </w:rPr>
              <w:t xml:space="preserve">The </w:t>
            </w:r>
            <w:r>
              <w:rPr>
                <w:color w:val="000000"/>
                <w:w w:val="0"/>
              </w:rPr>
              <w:t>details that applicants provide in the online portal to apply</w:t>
            </w:r>
            <w:r w:rsidRPr="007D429E">
              <w:rPr>
                <w:color w:val="000000"/>
                <w:w w:val="0"/>
              </w:rPr>
              <w:t xml:space="preserve"> for funding</w:t>
            </w:r>
            <w:r w:rsidRPr="2D35BB88">
              <w:t xml:space="preserve"> </w:t>
            </w:r>
            <w:r w:rsidRPr="007D429E">
              <w:rPr>
                <w:color w:val="000000"/>
                <w:w w:val="0"/>
              </w:rPr>
              <w:t>under the</w:t>
            </w:r>
            <w:r>
              <w:rPr>
                <w:color w:val="000000"/>
                <w:w w:val="0"/>
              </w:rPr>
              <w:t xml:space="preserve"> grant opportunity.</w:t>
            </w:r>
          </w:p>
        </w:tc>
      </w:tr>
      <w:tr w:rsidR="002A7660" w:rsidRPr="009E3949" w14:paraId="38BCA8B3" w14:textId="77777777" w:rsidTr="0CE995C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1E0070" w:rsidRPr="009E3949" w14:paraId="4BA2D8FC" w14:textId="77777777" w:rsidTr="0CE995C9">
        <w:trPr>
          <w:cantSplit/>
        </w:trPr>
        <w:tc>
          <w:tcPr>
            <w:tcW w:w="1843" w:type="pct"/>
          </w:tcPr>
          <w:p w14:paraId="4BD823A6" w14:textId="0095FF35" w:rsidR="001E0070" w:rsidRDefault="001E0070" w:rsidP="1F98AB61">
            <w:r>
              <w:t>Business as usual</w:t>
            </w:r>
          </w:p>
        </w:tc>
        <w:tc>
          <w:tcPr>
            <w:tcW w:w="3157" w:type="pct"/>
          </w:tcPr>
          <w:p w14:paraId="3DDC6887" w14:textId="581A35FD" w:rsidR="001E0070" w:rsidRPr="00007E4B" w:rsidRDefault="001E0070" w:rsidP="001E0070">
            <w:pPr>
              <w:rPr>
                <w:color w:val="000000"/>
              </w:rPr>
            </w:pPr>
            <w:r>
              <w:rPr>
                <w:color w:val="000000"/>
              </w:rPr>
              <w:t xml:space="preserve">Routine or standard </w:t>
            </w:r>
            <w:r w:rsidRPr="0076564F">
              <w:rPr>
                <w:color w:val="000000"/>
              </w:rPr>
              <w:t xml:space="preserve">functional operations </w:t>
            </w:r>
            <w:r>
              <w:rPr>
                <w:color w:val="000000"/>
              </w:rPr>
              <w:t xml:space="preserve">and activities </w:t>
            </w:r>
            <w:r w:rsidRPr="0076564F">
              <w:rPr>
                <w:color w:val="000000"/>
              </w:rPr>
              <w:t>within an organisation</w:t>
            </w:r>
            <w:r>
              <w:rPr>
                <w:color w:val="000000"/>
              </w:rPr>
              <w:t xml:space="preserve"> prior to execution of grant agreement.</w:t>
            </w:r>
          </w:p>
        </w:tc>
      </w:tr>
      <w:tr w:rsidR="00946A4F" w:rsidRPr="009E3949" w14:paraId="769643AF" w14:textId="77777777" w:rsidTr="0CE995C9">
        <w:trPr>
          <w:cantSplit/>
        </w:trPr>
        <w:tc>
          <w:tcPr>
            <w:tcW w:w="1843" w:type="pct"/>
          </w:tcPr>
          <w:p w14:paraId="406147D5" w14:textId="4531085C" w:rsidR="00946A4F" w:rsidDel="00DE0756" w:rsidRDefault="00946A4F" w:rsidP="1F98AB61">
            <w:r>
              <w:t xml:space="preserve">Department </w:t>
            </w:r>
          </w:p>
        </w:tc>
        <w:tc>
          <w:tcPr>
            <w:tcW w:w="3157" w:type="pct"/>
          </w:tcPr>
          <w:p w14:paraId="6F0D9190" w14:textId="537EDEAA" w:rsidR="00946A4F" w:rsidRPr="00DD0810" w:rsidRDefault="00946A4F" w:rsidP="1F98AB61">
            <w:r w:rsidRPr="006C4678">
              <w:t>The Department of Industry, Science</w:t>
            </w:r>
            <w:r>
              <w:t>, Energy and Resources</w:t>
            </w:r>
            <w:r w:rsidRPr="2D35BB88">
              <w:t>.</w:t>
            </w:r>
          </w:p>
        </w:tc>
      </w:tr>
      <w:tr w:rsidR="00946A4F" w:rsidRPr="009E3949" w14:paraId="393507DC" w14:textId="77777777" w:rsidTr="0CE995C9">
        <w:trPr>
          <w:cantSplit/>
        </w:trPr>
        <w:tc>
          <w:tcPr>
            <w:tcW w:w="1843" w:type="pct"/>
          </w:tcPr>
          <w:p w14:paraId="04E6D937" w14:textId="1736FA03" w:rsidR="00946A4F" w:rsidRDefault="00946A4F" w:rsidP="00946A4F">
            <w:r>
              <w:t>Eligible activities</w:t>
            </w:r>
          </w:p>
        </w:tc>
        <w:tc>
          <w:tcPr>
            <w:tcW w:w="3157" w:type="pct"/>
          </w:tcPr>
          <w:p w14:paraId="2727B41A" w14:textId="2241CE8F" w:rsidR="00946A4F" w:rsidRPr="006C4678" w:rsidRDefault="00946A4F" w:rsidP="00946A4F">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503249">
              <w:t>5.1</w:t>
            </w:r>
            <w:r>
              <w:fldChar w:fldCharType="end"/>
            </w:r>
            <w:r w:rsidRPr="2D35BB88">
              <w:t>.</w:t>
            </w:r>
          </w:p>
        </w:tc>
      </w:tr>
      <w:tr w:rsidR="00946A4F" w:rsidRPr="009E3949" w14:paraId="1D1A29E0" w14:textId="77777777" w:rsidTr="0CE995C9">
        <w:trPr>
          <w:cantSplit/>
        </w:trPr>
        <w:tc>
          <w:tcPr>
            <w:tcW w:w="1843" w:type="pct"/>
          </w:tcPr>
          <w:p w14:paraId="5287969A" w14:textId="456AC81A" w:rsidR="00946A4F" w:rsidRDefault="00946A4F" w:rsidP="00946A4F">
            <w:r>
              <w:t>Eligible application</w:t>
            </w:r>
          </w:p>
        </w:tc>
        <w:tc>
          <w:tcPr>
            <w:tcW w:w="3157" w:type="pct"/>
          </w:tcPr>
          <w:p w14:paraId="36A96F28" w14:textId="291D3906" w:rsidR="00946A4F" w:rsidRPr="006C4678" w:rsidRDefault="00946A4F" w:rsidP="00BD0642">
            <w:r w:rsidRPr="006C4678">
              <w:t xml:space="preserve">An application or proposal for grant funding under the </w:t>
            </w:r>
            <w:r w:rsidRPr="006C4678">
              <w:rPr>
                <w:color w:val="000000"/>
                <w:w w:val="0"/>
              </w:rPr>
              <w:t xml:space="preserve">program </w:t>
            </w:r>
            <w:r w:rsidRPr="006C4678">
              <w:t xml:space="preserve">that the </w:t>
            </w:r>
            <w:r w:rsidR="00BD0642">
              <w:t>P</w:t>
            </w:r>
            <w:r w:rsidRPr="006C4678">
              <w:t xml:space="preserve">rogram </w:t>
            </w:r>
            <w:r w:rsidR="00BD0642">
              <w:t>D</w:t>
            </w:r>
            <w:r w:rsidRPr="006C4678">
              <w:t>elegate has determined is eligible for assessment in accordance with these guidelines.</w:t>
            </w:r>
          </w:p>
        </w:tc>
      </w:tr>
      <w:tr w:rsidR="00946A4F" w:rsidRPr="009E3949" w14:paraId="23D16098" w14:textId="77777777" w:rsidTr="0CE995C9">
        <w:trPr>
          <w:cantSplit/>
        </w:trPr>
        <w:tc>
          <w:tcPr>
            <w:tcW w:w="1843" w:type="pct"/>
          </w:tcPr>
          <w:p w14:paraId="0908F7C1" w14:textId="3EEE7278" w:rsidR="00946A4F" w:rsidRDefault="00946A4F" w:rsidP="00946A4F">
            <w:r>
              <w:t>Eligible expenditure</w:t>
            </w:r>
          </w:p>
        </w:tc>
        <w:tc>
          <w:tcPr>
            <w:tcW w:w="3157" w:type="pct"/>
          </w:tcPr>
          <w:p w14:paraId="38154A55" w14:textId="00F216BB" w:rsidR="00946A4F" w:rsidRPr="006C4678" w:rsidRDefault="00946A4F" w:rsidP="00946A4F">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503249">
              <w:t>5.2</w:t>
            </w:r>
            <w:r>
              <w:fldChar w:fldCharType="end"/>
            </w:r>
            <w:r w:rsidRPr="2D35BB88">
              <w:t>.</w:t>
            </w:r>
          </w:p>
        </w:tc>
      </w:tr>
      <w:tr w:rsidR="00946A4F" w:rsidRPr="009E3949" w14:paraId="2F8F0253" w14:textId="77777777" w:rsidTr="0CE995C9">
        <w:trPr>
          <w:cantSplit/>
        </w:trPr>
        <w:tc>
          <w:tcPr>
            <w:tcW w:w="1843" w:type="pct"/>
          </w:tcPr>
          <w:p w14:paraId="7CC23C09" w14:textId="58F72780" w:rsidR="00946A4F" w:rsidRDefault="00946A4F" w:rsidP="00946A4F">
            <w:r>
              <w:t>Grant agreement</w:t>
            </w:r>
          </w:p>
        </w:tc>
        <w:tc>
          <w:tcPr>
            <w:tcW w:w="3157" w:type="pct"/>
          </w:tcPr>
          <w:p w14:paraId="428626E5" w14:textId="6712FF1C" w:rsidR="00946A4F" w:rsidRPr="00BF7CA5" w:rsidRDefault="00946A4F">
            <w:pPr>
              <w:rPr>
                <w:i/>
              </w:rPr>
            </w:pPr>
            <w:r w:rsidRPr="2D35BB88">
              <w:rPr>
                <w:rStyle w:val="Emphasis"/>
                <w:i w:val="0"/>
              </w:rPr>
              <w:t>A legally binding contract between the Commonwealth and a grantee for the grant funding.</w:t>
            </w:r>
          </w:p>
        </w:tc>
      </w:tr>
      <w:tr w:rsidR="00946A4F" w:rsidRPr="009E3949" w14:paraId="2B9667D4" w14:textId="77777777" w:rsidTr="0CE995C9">
        <w:trPr>
          <w:cantSplit/>
        </w:trPr>
        <w:tc>
          <w:tcPr>
            <w:tcW w:w="1843" w:type="pct"/>
          </w:tcPr>
          <w:p w14:paraId="62D02C0A" w14:textId="79527B81" w:rsidR="00946A4F" w:rsidRDefault="00946A4F" w:rsidP="00946A4F">
            <w:r>
              <w:t>Grant funding or grant funds</w:t>
            </w:r>
          </w:p>
        </w:tc>
        <w:tc>
          <w:tcPr>
            <w:tcW w:w="3157" w:type="pct"/>
          </w:tcPr>
          <w:p w14:paraId="67365CE3" w14:textId="1BB4033A" w:rsidR="00946A4F" w:rsidRPr="006C4678" w:rsidRDefault="00946A4F" w:rsidP="00946A4F">
            <w:r w:rsidRPr="006C4678">
              <w:t xml:space="preserve">The funding made available by the Commonwealth to grantees under the </w:t>
            </w:r>
            <w:r w:rsidRPr="006C4678">
              <w:rPr>
                <w:color w:val="000000"/>
                <w:w w:val="0"/>
              </w:rPr>
              <w:t>program</w:t>
            </w:r>
            <w:r w:rsidRPr="2D35BB88">
              <w:t>.</w:t>
            </w:r>
          </w:p>
        </w:tc>
      </w:tr>
      <w:tr w:rsidR="00946A4F" w:rsidRPr="005A61FE" w14:paraId="0191E927" w14:textId="77777777" w:rsidTr="0CE995C9">
        <w:trPr>
          <w:cantSplit/>
        </w:trPr>
        <w:tc>
          <w:tcPr>
            <w:tcW w:w="1843" w:type="pct"/>
          </w:tcPr>
          <w:p w14:paraId="56BB0FA8" w14:textId="77777777" w:rsidR="00946A4F" w:rsidRPr="005A61FE" w:rsidRDefault="00503249" w:rsidP="00946A4F">
            <w:hyperlink r:id="rId45" w:history="1">
              <w:r w:rsidR="00946A4F" w:rsidRPr="005A61FE">
                <w:rPr>
                  <w:rStyle w:val="Hyperlink"/>
                </w:rPr>
                <w:t>GrantConnect</w:t>
              </w:r>
            </w:hyperlink>
          </w:p>
        </w:tc>
        <w:tc>
          <w:tcPr>
            <w:tcW w:w="3157" w:type="pct"/>
          </w:tcPr>
          <w:p w14:paraId="61547ED0" w14:textId="64E2C9B6" w:rsidR="00946A4F" w:rsidRPr="005A61FE" w:rsidRDefault="00946A4F" w:rsidP="00946A4F">
            <w:r w:rsidRPr="005A61FE">
              <w:t>The Australian Government’s whole-of-government grants information system, which centralises the publication and reporting of Commonwealth grants in accordance with the CGRGs</w:t>
            </w:r>
            <w:r w:rsidRPr="2D35BB88">
              <w:t>.</w:t>
            </w:r>
          </w:p>
        </w:tc>
      </w:tr>
      <w:tr w:rsidR="00946A4F" w:rsidRPr="009E3949" w14:paraId="504A6426" w14:textId="77777777" w:rsidTr="0CE995C9">
        <w:trPr>
          <w:cantSplit/>
        </w:trPr>
        <w:tc>
          <w:tcPr>
            <w:tcW w:w="1843" w:type="pct"/>
          </w:tcPr>
          <w:p w14:paraId="41D079E4" w14:textId="56B7CE41" w:rsidR="00946A4F" w:rsidRDefault="00946A4F" w:rsidP="00946A4F">
            <w:r>
              <w:t>Grantee</w:t>
            </w:r>
          </w:p>
        </w:tc>
        <w:tc>
          <w:tcPr>
            <w:tcW w:w="3157" w:type="pct"/>
          </w:tcPr>
          <w:p w14:paraId="75E0E8A8" w14:textId="11E2F1AD" w:rsidR="00946A4F" w:rsidRPr="006C4678" w:rsidRDefault="00946A4F" w:rsidP="00946A4F">
            <w:r w:rsidRPr="006C4678">
              <w:t>The recipient of grant funding under a grant agreement.</w:t>
            </w:r>
          </w:p>
        </w:tc>
      </w:tr>
      <w:tr w:rsidR="00946A4F" w:rsidRPr="009E3949" w14:paraId="56B29FF6" w14:textId="77777777" w:rsidTr="0CE995C9">
        <w:trPr>
          <w:cantSplit/>
        </w:trPr>
        <w:tc>
          <w:tcPr>
            <w:tcW w:w="1843" w:type="pct"/>
          </w:tcPr>
          <w:p w14:paraId="2CB80D24" w14:textId="77777777" w:rsidR="00946A4F" w:rsidRDefault="00946A4F" w:rsidP="00946A4F">
            <w:r>
              <w:t>Guidelines</w:t>
            </w:r>
          </w:p>
        </w:tc>
        <w:tc>
          <w:tcPr>
            <w:tcW w:w="3157" w:type="pct"/>
          </w:tcPr>
          <w:p w14:paraId="2BDCF513" w14:textId="3320C619" w:rsidR="00946A4F" w:rsidRPr="006C4678" w:rsidRDefault="00946A4F" w:rsidP="2D35BB88">
            <w:pPr>
              <w:rPr>
                <w:bCs/>
              </w:rPr>
            </w:pPr>
            <w:r w:rsidRPr="00254770">
              <w:rPr>
                <w:color w:val="000000"/>
                <w:w w:val="0"/>
              </w:rPr>
              <w:t>Guidelines that the Minister gives to the department to provide the framework for the administration of the grant opportunity, as in force from time to time.</w:t>
            </w:r>
          </w:p>
        </w:tc>
      </w:tr>
      <w:tr w:rsidR="00946A4F" w:rsidRPr="009E3949" w14:paraId="21D093F7" w14:textId="77777777" w:rsidTr="0CE995C9">
        <w:trPr>
          <w:cantSplit/>
        </w:trPr>
        <w:tc>
          <w:tcPr>
            <w:tcW w:w="1843" w:type="pct"/>
          </w:tcPr>
          <w:p w14:paraId="4B38694E" w14:textId="18E899DD" w:rsidR="00946A4F" w:rsidRDefault="00946A4F" w:rsidP="1F98AB61">
            <w:r>
              <w:lastRenderedPageBreak/>
              <w:t>In-kind contributions</w:t>
            </w:r>
          </w:p>
        </w:tc>
        <w:tc>
          <w:tcPr>
            <w:tcW w:w="3157" w:type="pct"/>
          </w:tcPr>
          <w:p w14:paraId="44367226" w14:textId="13D9A825" w:rsidR="00946A4F" w:rsidRDefault="00946A4F" w:rsidP="1F98AB61">
            <w:pPr>
              <w:spacing w:before="120"/>
            </w:pPr>
            <w:r>
              <w:t xml:space="preserve">In-kind contributions are non-cash contributions that have a monetary value but that </w:t>
            </w:r>
            <w:r w:rsidR="006302A8">
              <w:t>do not</w:t>
            </w:r>
            <w:r>
              <w:t xml:space="preserve"> involve a payment</w:t>
            </w:r>
            <w:r w:rsidRPr="2D35BB88" w:rsidDel="00631C3F">
              <w:t xml:space="preserve"> </w:t>
            </w:r>
            <w:r>
              <w:t>and could include</w:t>
            </w:r>
            <w:r w:rsidRPr="002405BE">
              <w:t xml:space="preserve"> facilities</w:t>
            </w:r>
            <w:r>
              <w:t>, equipment</w:t>
            </w:r>
            <w:r w:rsidRPr="002405BE">
              <w:t xml:space="preserve"> and services</w:t>
            </w:r>
            <w:r w:rsidRPr="2D35BB88">
              <w:t xml:space="preserve"> </w:t>
            </w:r>
            <w:r w:rsidRPr="002405BE">
              <w:t xml:space="preserve">provided by </w:t>
            </w:r>
            <w:r>
              <w:t xml:space="preserve">the grantee or a project partner for project activities </w:t>
            </w:r>
            <w:r w:rsidRPr="002405BE">
              <w:t xml:space="preserve">from its </w:t>
            </w:r>
            <w:r w:rsidRPr="00222C8A">
              <w:t>own</w:t>
            </w:r>
            <w:r w:rsidRPr="002405BE">
              <w:t xml:space="preserve"> resources.</w:t>
            </w:r>
            <w:r w:rsidRPr="2D35BB88">
              <w:t xml:space="preserve"> </w:t>
            </w:r>
          </w:p>
          <w:p w14:paraId="77C6036D" w14:textId="77777777" w:rsidR="00946A4F" w:rsidRDefault="00946A4F" w:rsidP="2D35BB88">
            <w:pPr>
              <w:spacing w:before="120"/>
              <w:rPr>
                <w:iCs w:val="0"/>
              </w:rPr>
            </w:pPr>
            <w:r>
              <w:t>You need to determine the value of these</w:t>
            </w:r>
            <w:r w:rsidRPr="003950F9">
              <w:t xml:space="preserve"> contributions</w:t>
            </w:r>
            <w:r>
              <w:t>. They</w:t>
            </w:r>
            <w:r w:rsidRPr="003950F9">
              <w:t xml:space="preserve"> must be realistic</w:t>
            </w:r>
            <w:r w:rsidRPr="2D35BB88">
              <w:t xml:space="preserve">, </w:t>
            </w:r>
            <w:r>
              <w:t>auditable and valued proportionally to their use on the project. For example, you should calculate the in-kind contribution of a capital item by the running costs and the depreciation of the item.</w:t>
            </w:r>
          </w:p>
          <w:p w14:paraId="027E74D2" w14:textId="77777777" w:rsidR="00946A4F" w:rsidRDefault="00946A4F" w:rsidP="2D35BB88">
            <w:pPr>
              <w:keepNext/>
              <w:spacing w:before="120"/>
              <w:rPr>
                <w:iCs w:val="0"/>
              </w:rPr>
            </w:pPr>
            <w:r>
              <w:t>Examples of in-kind contributions from the grantee or a project partner are:</w:t>
            </w:r>
          </w:p>
          <w:p w14:paraId="48545875" w14:textId="77777777" w:rsidR="00946A4F" w:rsidRPr="00C57ED8" w:rsidRDefault="00946A4F" w:rsidP="2D35BB88">
            <w:pPr>
              <w:pStyle w:val="ListBullet"/>
              <w:keepNext/>
              <w:numPr>
                <w:ilvl w:val="0"/>
                <w:numId w:val="7"/>
              </w:numPr>
              <w:ind w:left="357" w:hanging="357"/>
            </w:pPr>
            <w:r w:rsidRPr="00C57ED8">
              <w:t>equipment, technology</w:t>
            </w:r>
          </w:p>
          <w:p w14:paraId="66D254E0" w14:textId="77777777" w:rsidR="00946A4F" w:rsidRPr="00C57ED8" w:rsidRDefault="00946A4F" w:rsidP="2D35BB88">
            <w:pPr>
              <w:pStyle w:val="ListBullet"/>
              <w:keepNext/>
              <w:numPr>
                <w:ilvl w:val="0"/>
                <w:numId w:val="7"/>
              </w:numPr>
              <w:ind w:left="357" w:hanging="357"/>
            </w:pPr>
            <w:r w:rsidRPr="00C57ED8">
              <w:t>service fees or of discounted service fees</w:t>
            </w:r>
            <w:r w:rsidRPr="2D35BB88">
              <w:t>;</w:t>
            </w:r>
          </w:p>
          <w:p w14:paraId="2E0EF416" w14:textId="77777777" w:rsidR="00946A4F" w:rsidRPr="00C57ED8" w:rsidRDefault="00946A4F" w:rsidP="2D35BB88">
            <w:pPr>
              <w:pStyle w:val="ListBullet"/>
              <w:keepNext/>
              <w:numPr>
                <w:ilvl w:val="0"/>
                <w:numId w:val="7"/>
              </w:numPr>
              <w:ind w:left="357" w:hanging="357"/>
            </w:pPr>
            <w:r w:rsidRPr="00C57ED8">
              <w:t>discount</w:t>
            </w:r>
            <w:r>
              <w:t xml:space="preserve"> on</w:t>
            </w:r>
            <w:r w:rsidRPr="00C57ED8">
              <w:t xml:space="preserve"> rent/loan of facilities and equipment</w:t>
            </w:r>
            <w:r w:rsidRPr="2D35BB88">
              <w:t>;</w:t>
            </w:r>
          </w:p>
          <w:p w14:paraId="0EB6BA40" w14:textId="77777777" w:rsidR="00946A4F" w:rsidRPr="00C57ED8" w:rsidRDefault="00946A4F" w:rsidP="2D35BB88">
            <w:pPr>
              <w:pStyle w:val="ListBullet"/>
              <w:keepNext/>
              <w:numPr>
                <w:ilvl w:val="0"/>
                <w:numId w:val="7"/>
              </w:numPr>
              <w:ind w:left="357" w:hanging="357"/>
            </w:pPr>
            <w:proofErr w:type="gramStart"/>
            <w:r w:rsidRPr="00C57ED8">
              <w:t>access</w:t>
            </w:r>
            <w:proofErr w:type="gramEnd"/>
            <w:r w:rsidRPr="00C57ED8">
              <w:t xml:space="preserve"> to intellectual property.</w:t>
            </w:r>
          </w:p>
          <w:p w14:paraId="4E2CA55C" w14:textId="4F186693" w:rsidR="00946A4F" w:rsidRPr="00B5288A" w:rsidRDefault="00946A4F">
            <w:pPr>
              <w:rPr>
                <w:color w:val="000000" w:themeColor="text1"/>
              </w:rPr>
            </w:pPr>
            <w:r w:rsidRPr="00254770">
              <w:t>If there is no exchange of money (</w:t>
            </w:r>
            <w:proofErr w:type="gramStart"/>
            <w:r w:rsidRPr="00254770">
              <w:t>either by cash or bank</w:t>
            </w:r>
            <w:proofErr w:type="gramEnd"/>
            <w:r w:rsidRPr="00254770">
              <w:t xml:space="preserve"> transaction) by the grantee or a project partner and only the value or worth of something is given, the cont</w:t>
            </w:r>
            <w:r w:rsidR="00583819">
              <w:t>ribution is deemed to be in-kind</w:t>
            </w:r>
            <w:r w:rsidRPr="2D35BB88">
              <w:t>.</w:t>
            </w:r>
          </w:p>
        </w:tc>
      </w:tr>
      <w:tr w:rsidR="00BB16E6" w:rsidRPr="009E3949" w14:paraId="0372C9DD" w14:textId="77777777" w:rsidTr="0CE995C9">
        <w:trPr>
          <w:cantSplit/>
        </w:trPr>
        <w:tc>
          <w:tcPr>
            <w:tcW w:w="1843" w:type="pct"/>
          </w:tcPr>
          <w:p w14:paraId="5DE12575" w14:textId="3079B85D" w:rsidR="00BB16E6" w:rsidRDefault="00BB16E6" w:rsidP="00BB16E6">
            <w:r>
              <w:t>Industry, Innovation and Science Australia</w:t>
            </w:r>
          </w:p>
        </w:tc>
        <w:tc>
          <w:tcPr>
            <w:tcW w:w="3157" w:type="pct"/>
          </w:tcPr>
          <w:p w14:paraId="2166E52E" w14:textId="43736E3A" w:rsidR="00BB16E6" w:rsidRPr="006C4678" w:rsidRDefault="00BB16E6" w:rsidP="00BB16E6">
            <w:r w:rsidRPr="006C4678">
              <w:t xml:space="preserve">The statutory board established by the </w:t>
            </w:r>
            <w:r w:rsidRPr="0CE995C9">
              <w:rPr>
                <w:i/>
              </w:rPr>
              <w:t>Industry Research and Development Act 1986</w:t>
            </w:r>
            <w:r w:rsidRPr="0CE995C9">
              <w:t xml:space="preserve"> (</w:t>
            </w:r>
            <w:proofErr w:type="spellStart"/>
            <w:r w:rsidRPr="006C4678">
              <w:t>Cth</w:t>
            </w:r>
            <w:proofErr w:type="spellEnd"/>
            <w:r w:rsidRPr="006C4678">
              <w:t xml:space="preserve">) and named in that Act as </w:t>
            </w:r>
            <w:r>
              <w:t xml:space="preserve">Industry, </w:t>
            </w:r>
            <w:r w:rsidRPr="006C4678">
              <w:t>Innovation and Science Australia.</w:t>
            </w:r>
          </w:p>
        </w:tc>
      </w:tr>
      <w:tr w:rsidR="00946A4F" w:rsidRPr="009E3949" w14:paraId="0F614A6D" w14:textId="77777777" w:rsidTr="0CE995C9">
        <w:trPr>
          <w:cantSplit/>
        </w:trPr>
        <w:tc>
          <w:tcPr>
            <w:tcW w:w="1843" w:type="pct"/>
          </w:tcPr>
          <w:p w14:paraId="2BCFB383" w14:textId="28EF3187" w:rsidR="00946A4F" w:rsidRDefault="00946A4F" w:rsidP="1F98AB61">
            <w:r>
              <w:t>Maker Projects: Community STEM Engagement grants Committee</w:t>
            </w:r>
            <w:r w:rsidR="00591ABB">
              <w:t xml:space="preserve"> (the Committee)</w:t>
            </w:r>
          </w:p>
        </w:tc>
        <w:tc>
          <w:tcPr>
            <w:tcW w:w="3157" w:type="pct"/>
          </w:tcPr>
          <w:p w14:paraId="5A266E46" w14:textId="526A90D1" w:rsidR="00946A4F" w:rsidRPr="006C4678" w:rsidRDefault="00946A4F" w:rsidP="1F98AB61">
            <w:r w:rsidRPr="005E25EF">
              <w:t>The body established by the Program Delegate to consider and assess eligible applications and make recommendations to the Program Delegate for funding under the program.</w:t>
            </w:r>
          </w:p>
        </w:tc>
      </w:tr>
      <w:tr w:rsidR="00BB16E6" w:rsidRPr="009E3949" w14:paraId="320812CC" w14:textId="77777777" w:rsidTr="0CE995C9">
        <w:trPr>
          <w:cantSplit/>
        </w:trPr>
        <w:tc>
          <w:tcPr>
            <w:tcW w:w="1843" w:type="pct"/>
          </w:tcPr>
          <w:p w14:paraId="1B0F3510" w14:textId="2F86DB2E" w:rsidR="00BB16E6" w:rsidRDefault="00BB16E6" w:rsidP="00BB16E6">
            <w:r>
              <w:t>Minister</w:t>
            </w:r>
          </w:p>
        </w:tc>
        <w:tc>
          <w:tcPr>
            <w:tcW w:w="3157" w:type="pct"/>
          </w:tcPr>
          <w:p w14:paraId="31735EC9" w14:textId="54195D42" w:rsidR="00BB16E6" w:rsidRPr="006C4678" w:rsidRDefault="00BB16E6" w:rsidP="00BB16E6">
            <w:r w:rsidRPr="006C4678">
              <w:t>The</w:t>
            </w:r>
            <w:r>
              <w:t xml:space="preserve"> Commonwealth</w:t>
            </w:r>
            <w:r w:rsidRPr="006C4678">
              <w:t xml:space="preserve"> Minister</w:t>
            </w:r>
            <w:r w:rsidRPr="2D35BB88">
              <w:t xml:space="preserve"> </w:t>
            </w:r>
            <w:r w:rsidRPr="006C4678">
              <w:t>for Science</w:t>
            </w:r>
            <w:r>
              <w:t xml:space="preserve"> and Technology</w:t>
            </w:r>
            <w:r w:rsidRPr="2D35BB88">
              <w:t>.</w:t>
            </w:r>
          </w:p>
        </w:tc>
      </w:tr>
      <w:tr w:rsidR="00946A4F" w:rsidRPr="009E3949" w14:paraId="7FFB65F9" w14:textId="77777777" w:rsidTr="0CE995C9">
        <w:trPr>
          <w:cantSplit/>
        </w:trPr>
        <w:tc>
          <w:tcPr>
            <w:tcW w:w="1843" w:type="pct"/>
          </w:tcPr>
          <w:p w14:paraId="3BB2F432" w14:textId="61536D28" w:rsidR="00946A4F" w:rsidRDefault="00946A4F" w:rsidP="00946A4F">
            <w:r>
              <w:t>Non-income-tax-exempt</w:t>
            </w:r>
          </w:p>
        </w:tc>
        <w:tc>
          <w:tcPr>
            <w:tcW w:w="3157" w:type="pct"/>
          </w:tcPr>
          <w:p w14:paraId="5B4EFAE1" w14:textId="608C6A41" w:rsidR="00946A4F" w:rsidRPr="006C4678" w:rsidRDefault="00946A4F" w:rsidP="00946A4F">
            <w:r w:rsidRPr="006C4678">
              <w:t xml:space="preserve">Not exempt </w:t>
            </w:r>
            <w:r w:rsidRPr="006C4678">
              <w:rPr>
                <w:color w:val="000000"/>
                <w:w w:val="0"/>
              </w:rPr>
              <w:t xml:space="preserve">from income tax under Division 50 of the </w:t>
            </w:r>
            <w:r w:rsidRPr="0CE995C9">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CE995C9">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946A4F" w:rsidRPr="009E3949" w14:paraId="36AA72D3" w14:textId="77777777" w:rsidTr="0CE995C9">
        <w:trPr>
          <w:cantSplit/>
        </w:trPr>
        <w:tc>
          <w:tcPr>
            <w:tcW w:w="1843" w:type="pct"/>
          </w:tcPr>
          <w:p w14:paraId="617BD27A" w14:textId="47B867F1" w:rsidR="00946A4F" w:rsidRDefault="00946A4F" w:rsidP="1F98AB61">
            <w:r>
              <w:t xml:space="preserve">Partnership  </w:t>
            </w:r>
          </w:p>
        </w:tc>
        <w:tc>
          <w:tcPr>
            <w:tcW w:w="3157" w:type="pct"/>
          </w:tcPr>
          <w:p w14:paraId="66466C02" w14:textId="4895E100" w:rsidR="00946A4F" w:rsidRPr="006C4678" w:rsidRDefault="00946A4F" w:rsidP="1F98AB61">
            <w:r>
              <w:t xml:space="preserve">For the purposes of this grant opportunity, partnership refers to collaboration between organisations towards shared goals. Applicants are not required to set up formal business partnership structures for the program, however, as noted in the assessment criteria you must demonstrate evidence that </w:t>
            </w:r>
            <w:r w:rsidR="003E1CC4">
              <w:t xml:space="preserve">project </w:t>
            </w:r>
            <w:r>
              <w:t>partners are committed to the goals of the pr</w:t>
            </w:r>
            <w:r w:rsidRPr="008D097C">
              <w:t>oject</w:t>
            </w:r>
            <w:r w:rsidRPr="2D35BB88">
              <w:t xml:space="preserve">.  </w:t>
            </w:r>
          </w:p>
        </w:tc>
      </w:tr>
      <w:tr w:rsidR="00946A4F" w:rsidRPr="009E3949" w14:paraId="78315B9D" w14:textId="77777777" w:rsidTr="0CE995C9">
        <w:trPr>
          <w:cantSplit/>
        </w:trPr>
        <w:tc>
          <w:tcPr>
            <w:tcW w:w="1843" w:type="pct"/>
          </w:tcPr>
          <w:p w14:paraId="5387D1AB" w14:textId="0802380C" w:rsidR="00946A4F" w:rsidRDefault="00946A4F" w:rsidP="00946A4F">
            <w:r>
              <w:lastRenderedPageBreak/>
              <w:t>Personal information</w:t>
            </w:r>
          </w:p>
        </w:tc>
        <w:tc>
          <w:tcPr>
            <w:tcW w:w="3157" w:type="pct"/>
          </w:tcPr>
          <w:p w14:paraId="6270CFB9" w14:textId="6D35DCC9" w:rsidR="00946A4F" w:rsidRDefault="00946A4F" w:rsidP="00946A4F">
            <w:pPr>
              <w:rPr>
                <w:color w:val="000000"/>
                <w:w w:val="0"/>
              </w:rPr>
            </w:pPr>
            <w:r w:rsidRPr="006C4678">
              <w:rPr>
                <w:color w:val="000000"/>
                <w:w w:val="0"/>
              </w:rPr>
              <w:t xml:space="preserve">Has the same meaning as in the </w:t>
            </w:r>
            <w:r w:rsidRPr="0CE995C9">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946A4F" w:rsidRDefault="00946A4F" w:rsidP="00946A4F">
            <w:pPr>
              <w:ind w:left="338"/>
              <w:rPr>
                <w:color w:val="000000"/>
                <w:w w:val="0"/>
              </w:rPr>
            </w:pPr>
            <w:r>
              <w:rPr>
                <w:color w:val="000000"/>
                <w:w w:val="0"/>
              </w:rPr>
              <w:t>Information or an opinion about an identified individual, or an individual who is reasonably identifiable:</w:t>
            </w:r>
          </w:p>
          <w:p w14:paraId="24DB1D81" w14:textId="463A8E07" w:rsidR="00946A4F" w:rsidRDefault="00946A4F" w:rsidP="2D35BB88">
            <w:pPr>
              <w:pStyle w:val="ListParagraph"/>
              <w:numPr>
                <w:ilvl w:val="7"/>
                <w:numId w:val="12"/>
              </w:numPr>
              <w:ind w:left="720" w:hanging="382"/>
            </w:pPr>
            <w:r>
              <w:t>whether the information or opinion is true or not; and</w:t>
            </w:r>
          </w:p>
          <w:p w14:paraId="1C8367C9" w14:textId="056B4E7F" w:rsidR="00946A4F" w:rsidRPr="006C4678" w:rsidRDefault="00946A4F" w:rsidP="2D35BB88">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946A4F" w:rsidRPr="009E3949" w14:paraId="5A82175D" w14:textId="77777777" w:rsidTr="00BF7CA5">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97089ED" w14:textId="77777777" w:rsidR="00946A4F" w:rsidRDefault="00946A4F" w:rsidP="1F98AB61">
            <w:r>
              <w:t>Portal</w:t>
            </w:r>
          </w:p>
        </w:tc>
        <w:tc>
          <w:tcPr>
            <w:tcW w:w="31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D680484" w14:textId="066D43E4" w:rsidR="00946A4F" w:rsidRDefault="00946A4F" w:rsidP="1F98AB61">
            <w:r>
              <w:t xml:space="preserve">The Department’s online platform that allows </w:t>
            </w:r>
            <w:proofErr w:type="gramStart"/>
            <w:r>
              <w:t>for account</w:t>
            </w:r>
            <w:proofErr w:type="gramEnd"/>
            <w:r>
              <w:t xml:space="preserve"> holders to apply and manage a grant or service in a secure online environment. </w:t>
            </w:r>
          </w:p>
        </w:tc>
      </w:tr>
      <w:tr w:rsidR="00946A4F" w:rsidRPr="009E3949" w14:paraId="0E78B1F4" w14:textId="77777777" w:rsidTr="00BF7CA5">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311E83" w14:textId="73D92E09" w:rsidR="00946A4F" w:rsidRDefault="00946A4F" w:rsidP="1F98AB61">
            <w:r>
              <w:t>Priority equity groups</w:t>
            </w:r>
          </w:p>
        </w:tc>
        <w:tc>
          <w:tcPr>
            <w:tcW w:w="31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540306" w14:textId="77777777" w:rsidR="00946A4F" w:rsidRDefault="00946A4F" w:rsidP="1F98AB61">
            <w:r>
              <w:t>Groups defined by the National School Reform Program and Advancing Women in STEM strategy including:</w:t>
            </w:r>
          </w:p>
          <w:p w14:paraId="7D24DFAD" w14:textId="77777777" w:rsidR="00F94E9E" w:rsidRDefault="00F94E9E" w:rsidP="2D35BB88">
            <w:pPr>
              <w:pStyle w:val="ListBullet"/>
              <w:numPr>
                <w:ilvl w:val="0"/>
                <w:numId w:val="7"/>
              </w:numPr>
              <w:ind w:left="709" w:hanging="283"/>
            </w:pPr>
            <w:r w:rsidRPr="00626E62">
              <w:t>girls</w:t>
            </w:r>
          </w:p>
          <w:p w14:paraId="0AA5F779" w14:textId="77777777" w:rsidR="00F94E9E" w:rsidRDefault="00F94E9E" w:rsidP="2D35BB88">
            <w:pPr>
              <w:pStyle w:val="ListBullet"/>
              <w:numPr>
                <w:ilvl w:val="0"/>
                <w:numId w:val="7"/>
              </w:numPr>
              <w:ind w:left="709" w:hanging="283"/>
            </w:pPr>
            <w:r>
              <w:t xml:space="preserve">Aboriginal and/or Torres </w:t>
            </w:r>
            <w:r w:rsidRPr="00626E62">
              <w:t>Strait</w:t>
            </w:r>
            <w:r>
              <w:t xml:space="preserve"> Islander Peoples</w:t>
            </w:r>
          </w:p>
          <w:p w14:paraId="1C1387BE" w14:textId="77777777" w:rsidR="00F94E9E" w:rsidRDefault="00F94E9E" w:rsidP="2D35BB88">
            <w:pPr>
              <w:pStyle w:val="ListBullet"/>
              <w:numPr>
                <w:ilvl w:val="0"/>
                <w:numId w:val="7"/>
              </w:numPr>
              <w:ind w:left="709" w:hanging="283"/>
            </w:pPr>
            <w:r>
              <w:t>people living in regional and rural or remote areas</w:t>
            </w:r>
          </w:p>
          <w:p w14:paraId="344B5300" w14:textId="77777777" w:rsidR="00F94E9E" w:rsidRDefault="00F94E9E" w:rsidP="2D35BB88">
            <w:pPr>
              <w:pStyle w:val="ListBullet"/>
              <w:numPr>
                <w:ilvl w:val="0"/>
                <w:numId w:val="7"/>
              </w:numPr>
              <w:ind w:left="709" w:hanging="283"/>
            </w:pPr>
            <w:r>
              <w:t xml:space="preserve">people with </w:t>
            </w:r>
            <w:r w:rsidRPr="00626E62">
              <w:t>disabil</w:t>
            </w:r>
            <w:r>
              <w:t>ity</w:t>
            </w:r>
          </w:p>
          <w:p w14:paraId="0D6C4AA7" w14:textId="1145CEAB" w:rsidR="00F94E9E" w:rsidRDefault="00F94E9E" w:rsidP="2D35BB88">
            <w:pPr>
              <w:pStyle w:val="ListBullet"/>
              <w:numPr>
                <w:ilvl w:val="0"/>
                <w:numId w:val="7"/>
              </w:numPr>
              <w:ind w:left="709" w:hanging="283"/>
            </w:pPr>
            <w:r>
              <w:t>people from educationally disadvantaged backgrounds</w:t>
            </w:r>
          </w:p>
        </w:tc>
      </w:tr>
      <w:tr w:rsidR="00946A4F" w:rsidRPr="009E3949" w14:paraId="1929BDB2" w14:textId="77777777" w:rsidTr="0CE995C9">
        <w:trPr>
          <w:cantSplit/>
        </w:trPr>
        <w:tc>
          <w:tcPr>
            <w:tcW w:w="1843" w:type="pct"/>
          </w:tcPr>
          <w:p w14:paraId="2B61CA3A" w14:textId="40918401" w:rsidR="00946A4F" w:rsidRDefault="00946A4F" w:rsidP="00946A4F">
            <w:r>
              <w:t>Program delegate</w:t>
            </w:r>
          </w:p>
        </w:tc>
        <w:tc>
          <w:tcPr>
            <w:tcW w:w="3157" w:type="pct"/>
          </w:tcPr>
          <w:p w14:paraId="6197D741" w14:textId="29048A7D" w:rsidR="00946A4F" w:rsidRPr="006C4678" w:rsidRDefault="00946A4F" w:rsidP="0CE995C9">
            <w:pPr>
              <w:rPr>
                <w:bCs/>
              </w:rPr>
            </w:pPr>
            <w:r>
              <w:t>An AusIndustry</w:t>
            </w:r>
            <w:r w:rsidR="00B05456" w:rsidRPr="0CE995C9">
              <w:t xml:space="preserve"> </w:t>
            </w:r>
            <w:r>
              <w:t>general manager within the department with responsibility for the program.</w:t>
            </w:r>
          </w:p>
        </w:tc>
      </w:tr>
      <w:tr w:rsidR="00946A4F" w:rsidRPr="009E3949" w14:paraId="0C182300" w14:textId="77777777" w:rsidTr="0CE995C9">
        <w:trPr>
          <w:cantSplit/>
        </w:trPr>
        <w:tc>
          <w:tcPr>
            <w:tcW w:w="1843" w:type="pct"/>
          </w:tcPr>
          <w:p w14:paraId="04FBEB43" w14:textId="1CA7D021" w:rsidR="00946A4F" w:rsidRDefault="00946A4F" w:rsidP="00946A4F">
            <w:r>
              <w:t>Program funding or Program funds</w:t>
            </w:r>
          </w:p>
        </w:tc>
        <w:tc>
          <w:tcPr>
            <w:tcW w:w="3157" w:type="pct"/>
          </w:tcPr>
          <w:p w14:paraId="4F7D1193" w14:textId="7D8196F1" w:rsidR="00946A4F" w:rsidRPr="006C4678" w:rsidRDefault="00946A4F" w:rsidP="00946A4F">
            <w:r w:rsidRPr="00254770">
              <w:t>The funding made available by the Commonwealth for the program.</w:t>
            </w:r>
          </w:p>
        </w:tc>
      </w:tr>
      <w:tr w:rsidR="00946A4F" w:rsidRPr="009E3949" w14:paraId="1444536A" w14:textId="77777777" w:rsidTr="0CE995C9">
        <w:trPr>
          <w:cantSplit/>
        </w:trPr>
        <w:tc>
          <w:tcPr>
            <w:tcW w:w="1843" w:type="pct"/>
          </w:tcPr>
          <w:p w14:paraId="1C273EAF" w14:textId="13522AD0" w:rsidR="00946A4F" w:rsidRDefault="00946A4F" w:rsidP="00946A4F">
            <w:r>
              <w:t>Project</w:t>
            </w:r>
          </w:p>
        </w:tc>
        <w:tc>
          <w:tcPr>
            <w:tcW w:w="3157" w:type="pct"/>
          </w:tcPr>
          <w:p w14:paraId="289C6E68" w14:textId="6ADA08CB" w:rsidR="00946A4F" w:rsidRPr="00B5288A" w:rsidRDefault="00946A4F">
            <w:pPr>
              <w:rPr>
                <w:color w:val="000000"/>
                <w:w w:val="0"/>
              </w:rPr>
            </w:pPr>
            <w:r w:rsidRPr="006C4678">
              <w:t>A project described in an application for grant funding under the program.</w:t>
            </w:r>
          </w:p>
        </w:tc>
      </w:tr>
      <w:tr w:rsidR="00946A4F" w:rsidRPr="009E3949" w14:paraId="4C4FB7DC" w14:textId="77777777" w:rsidTr="0CE995C9">
        <w:trPr>
          <w:cantSplit/>
        </w:trPr>
        <w:tc>
          <w:tcPr>
            <w:tcW w:w="1843" w:type="pct"/>
          </w:tcPr>
          <w:p w14:paraId="17EF1F17" w14:textId="69AB1B84" w:rsidR="00946A4F" w:rsidRDefault="00946A4F" w:rsidP="00946A4F">
            <w:r>
              <w:t>P</w:t>
            </w:r>
            <w:r w:rsidRPr="009E3949">
              <w:t>ublicly funded research organisation</w:t>
            </w:r>
            <w:r>
              <w:t xml:space="preserve"> (PFRO)</w:t>
            </w:r>
          </w:p>
        </w:tc>
        <w:tc>
          <w:tcPr>
            <w:tcW w:w="3157" w:type="pct"/>
          </w:tcPr>
          <w:p w14:paraId="4B887079" w14:textId="4026E904" w:rsidR="00946A4F" w:rsidRDefault="00946A4F">
            <w:r w:rsidRPr="00254770">
              <w:t xml:space="preserve">All higher education providers listed at Table A and Table B of the </w:t>
            </w:r>
            <w:r w:rsidRPr="0CE995C9">
              <w:rPr>
                <w:i/>
              </w:rPr>
              <w:t>Higher Education Support Act 2003</w:t>
            </w:r>
            <w:r w:rsidRPr="0CE995C9">
              <w:t xml:space="preserve"> (</w:t>
            </w:r>
            <w:proofErr w:type="spellStart"/>
            <w:r w:rsidRPr="00FB1DE0">
              <w:t>Cth</w:t>
            </w:r>
            <w:proofErr w:type="spellEnd"/>
            <w:r w:rsidRPr="0CE995C9">
              <w:t xml:space="preserve">) </w:t>
            </w:r>
            <w:r w:rsidRPr="00254770">
              <w:t xml:space="preserve">and corporate </w:t>
            </w:r>
            <w:r>
              <w:t>Commonwealth entities</w:t>
            </w:r>
            <w:r w:rsidRPr="0CE995C9">
              <w:t xml:space="preserve">, </w:t>
            </w:r>
            <w:r>
              <w:t>and s</w:t>
            </w:r>
            <w:r w:rsidRPr="00980550">
              <w:t xml:space="preserve">tate and </w:t>
            </w:r>
            <w:r>
              <w:t>t</w:t>
            </w:r>
            <w:r w:rsidRPr="00980550">
              <w:t xml:space="preserve">erritory </w:t>
            </w:r>
            <w:r w:rsidRPr="00254770">
              <w:t xml:space="preserve">business </w:t>
            </w:r>
            <w:proofErr w:type="gramStart"/>
            <w:r w:rsidRPr="00254770">
              <w:t>enterprises which</w:t>
            </w:r>
            <w:proofErr w:type="gramEnd"/>
            <w:r w:rsidRPr="00254770">
              <w:t xml:space="preserve"> undertake publicly funded research.</w:t>
            </w:r>
          </w:p>
        </w:tc>
      </w:tr>
      <w:tr w:rsidR="00946A4F" w:rsidRPr="009E3949" w14:paraId="449A853B" w14:textId="77777777" w:rsidTr="0CE995C9">
        <w:trPr>
          <w:cantSplit/>
        </w:trPr>
        <w:tc>
          <w:tcPr>
            <w:tcW w:w="1843" w:type="pct"/>
          </w:tcPr>
          <w:p w14:paraId="1BC454B3" w14:textId="0EEDC7FF" w:rsidR="00946A4F" w:rsidRDefault="00946A4F" w:rsidP="1F98AB61">
            <w:r>
              <w:t>Regional and rural or remote areas</w:t>
            </w:r>
          </w:p>
        </w:tc>
        <w:tc>
          <w:tcPr>
            <w:tcW w:w="3157" w:type="pct"/>
          </w:tcPr>
          <w:p w14:paraId="489F7F9B" w14:textId="77777777" w:rsidR="00946A4F" w:rsidRDefault="00946A4F" w:rsidP="2D35BB88">
            <w:pPr>
              <w:rPr>
                <w:szCs w:val="20"/>
              </w:rPr>
            </w:pPr>
            <w:r w:rsidRPr="00254770">
              <w:t xml:space="preserve">Areas as defined by the </w:t>
            </w:r>
            <w:hyperlink r:id="rId46" w:history="1">
              <w:r>
                <w:rPr>
                  <w:rStyle w:val="Hyperlink"/>
                </w:rPr>
                <w:t>Australian Standard Geographical Classification System</w:t>
              </w:r>
            </w:hyperlink>
            <w:r w:rsidRPr="2D35BB88">
              <w:t xml:space="preserve"> </w:t>
            </w:r>
            <w:r w:rsidRPr="00254770">
              <w:t>on the Australian Bureau of Statistics website.</w:t>
            </w:r>
          </w:p>
          <w:p w14:paraId="55F21EF5" w14:textId="45F1C1EF" w:rsidR="00495699" w:rsidRPr="00370938" w:rsidRDefault="00946A4F" w:rsidP="1F98AB61">
            <w:r w:rsidRPr="00254770">
              <w:t>Primarily, these terms encompass areas outside of the Major Cities of Australia.</w:t>
            </w:r>
          </w:p>
        </w:tc>
      </w:tr>
      <w:tr w:rsidR="005B7604" w:rsidRPr="009E3949" w14:paraId="330DFD11" w14:textId="77777777" w:rsidTr="0CE995C9">
        <w:trPr>
          <w:cantSplit/>
        </w:trPr>
        <w:tc>
          <w:tcPr>
            <w:tcW w:w="1843" w:type="pct"/>
          </w:tcPr>
          <w:p w14:paraId="49624657" w14:textId="095EFE48" w:rsidR="005B7604" w:rsidRDefault="005B7604" w:rsidP="1F98AB61">
            <w:r>
              <w:t>Vocational education and training (VET) provider</w:t>
            </w:r>
          </w:p>
        </w:tc>
        <w:tc>
          <w:tcPr>
            <w:tcW w:w="3157" w:type="pct"/>
          </w:tcPr>
          <w:p w14:paraId="5A315EC8" w14:textId="2E21AF06" w:rsidR="005B7604" w:rsidRPr="00254770" w:rsidRDefault="005B7604" w:rsidP="1F98AB61">
            <w:r w:rsidRPr="00C12D70">
              <w:t>Training providers registered by the Australian Skills Quality Authority or a state regulator to deliver vocational education and training services.</w:t>
            </w:r>
          </w:p>
        </w:tc>
      </w:tr>
    </w:tbl>
    <w:p w14:paraId="25F65377" w14:textId="77777777" w:rsidR="00230A2B" w:rsidRDefault="00230A2B" w:rsidP="00230A2B"/>
    <w:p w14:paraId="25F65379" w14:textId="6D440E75" w:rsidR="00230A2B" w:rsidRDefault="004E0184" w:rsidP="2D35BB88">
      <w:pPr>
        <w:pStyle w:val="Heading2Appendix"/>
        <w:numPr>
          <w:ilvl w:val="0"/>
          <w:numId w:val="33"/>
        </w:numPr>
      </w:pPr>
      <w:bookmarkStart w:id="366" w:name="_Toc496536709"/>
      <w:bookmarkStart w:id="367" w:name="_Toc531277537"/>
      <w:bookmarkStart w:id="368" w:name="_Toc955347"/>
      <w:bookmarkStart w:id="369" w:name="_Toc99025769"/>
      <w:r>
        <w:lastRenderedPageBreak/>
        <w:t>Eligible expenditure</w:t>
      </w:r>
      <w:bookmarkEnd w:id="366"/>
      <w:bookmarkEnd w:id="367"/>
      <w:bookmarkEnd w:id="368"/>
      <w:bookmarkEnd w:id="369"/>
    </w:p>
    <w:p w14:paraId="29B4DD39" w14:textId="64A16C53" w:rsidR="006D4AA3" w:rsidRDefault="00D96D08" w:rsidP="006D4AA3">
      <w:r w:rsidRPr="00E162FF">
        <w:t xml:space="preserve">This section provides </w:t>
      </w:r>
      <w:r w:rsidRPr="005A61FE">
        <w:t>guid</w:t>
      </w:r>
      <w:r w:rsidR="00442B03" w:rsidRPr="005A61FE">
        <w:t>ance</w:t>
      </w:r>
      <w:r w:rsidRPr="00E162FF">
        <w:t xml:space="preserve"> on the eligibility of expenditure</w:t>
      </w:r>
      <w:r w:rsidR="00983471">
        <w:t xml:space="preserve"> for this grant opportunity</w:t>
      </w:r>
      <w:r w:rsidRPr="2D35BB88">
        <w:t xml:space="preserve">. </w:t>
      </w:r>
    </w:p>
    <w:p w14:paraId="25F6537C" w14:textId="189CB272" w:rsidR="00D96D08" w:rsidRDefault="00D96D08" w:rsidP="00D96D08">
      <w:r w:rsidRPr="00E162FF">
        <w:t xml:space="preserve">The </w:t>
      </w:r>
      <w:r w:rsidR="00BD0642">
        <w:t>P</w:t>
      </w:r>
      <w:r w:rsidR="00262481">
        <w:t>rogram</w:t>
      </w:r>
      <w:r w:rsidRPr="2D35BB88">
        <w:t xml:space="preserve"> </w:t>
      </w:r>
      <w:r w:rsidR="00BD0642">
        <w:t>D</w:t>
      </w:r>
      <w:r w:rsidRPr="00E162FF">
        <w:t xml:space="preserve">elegate makes the final decision </w:t>
      </w:r>
      <w:r>
        <w:t>on what is</w:t>
      </w:r>
      <w:r w:rsidRPr="00E162FF">
        <w:t xml:space="preserve"> eligible expenditure and may </w:t>
      </w:r>
      <w:r w:rsidR="00B10D58">
        <w:t>give</w:t>
      </w:r>
      <w:r w:rsidR="00B10D58" w:rsidRPr="2D35BB88">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rsidRPr="2D35BB88">
        <w:t>,</w:t>
      </w:r>
      <w:r>
        <w:t xml:space="preserve"> expenditure must:</w:t>
      </w:r>
    </w:p>
    <w:p w14:paraId="25F6537E" w14:textId="7C917A93" w:rsidR="00D96D08" w:rsidRDefault="00D96D08" w:rsidP="2D35BB88">
      <w:pPr>
        <w:pStyle w:val="ListBullet"/>
      </w:pPr>
      <w:r>
        <w:t xml:space="preserve">be incurred by </w:t>
      </w:r>
      <w:r w:rsidR="00741240">
        <w:t>you</w:t>
      </w:r>
      <w:r w:rsidR="004855A0">
        <w:t xml:space="preserve"> within the project period</w:t>
      </w:r>
    </w:p>
    <w:p w14:paraId="25F6537F" w14:textId="3C530DB3" w:rsidR="00D96D08" w:rsidRDefault="00D96D08" w:rsidP="2D35BB88">
      <w:pPr>
        <w:pStyle w:val="ListBullet"/>
      </w:pPr>
      <w:r>
        <w:t xml:space="preserve">be a direct cost </w:t>
      </w:r>
      <w:r w:rsidR="004C6F6D">
        <w:t>of</w:t>
      </w:r>
      <w:r>
        <w:t xml:space="preserve"> the project </w:t>
      </w:r>
    </w:p>
    <w:p w14:paraId="25F65380" w14:textId="11415FBD" w:rsidR="00AF0858" w:rsidRDefault="00C96D1E" w:rsidP="2D35BB88">
      <w:pPr>
        <w:pStyle w:val="ListBullet"/>
      </w:pPr>
      <w:r>
        <w:t>be incurred by you to undertake required project audit activities</w:t>
      </w:r>
    </w:p>
    <w:p w14:paraId="25F65381" w14:textId="606E6436" w:rsidR="00D96D08" w:rsidRDefault="00D96D08" w:rsidP="2D35BB88">
      <w:pPr>
        <w:pStyle w:val="ListBullet"/>
      </w:pPr>
      <w:proofErr w:type="gramStart"/>
      <w:r>
        <w:t>meet</w:t>
      </w:r>
      <w:proofErr w:type="gramEnd"/>
      <w:r>
        <w:t xml:space="preserve"> the </w:t>
      </w:r>
      <w:r w:rsidR="006D4AA3">
        <w:t xml:space="preserve">guidelines on </w:t>
      </w:r>
      <w:r>
        <w:t>eligible expenditure.</w:t>
      </w:r>
    </w:p>
    <w:p w14:paraId="25F65382" w14:textId="3896EAC7" w:rsidR="00D96D08" w:rsidRPr="001C5FEE" w:rsidRDefault="00D96D08">
      <w:pPr>
        <w:pStyle w:val="Heading3Appendix"/>
        <w:ind w:left="0" w:firstLine="0"/>
      </w:pPr>
      <w:bookmarkStart w:id="370" w:name="_Toc496536710"/>
      <w:bookmarkStart w:id="371" w:name="_Toc531277538"/>
      <w:bookmarkStart w:id="372" w:name="_Toc955348"/>
      <w:bookmarkStart w:id="373" w:name="_Toc99025770"/>
      <w:r w:rsidRPr="001C5FEE">
        <w:t>How</w:t>
      </w:r>
      <w:r w:rsidR="00DA182E" w:rsidRPr="001C5FEE">
        <w:t xml:space="preserve"> we verify</w:t>
      </w:r>
      <w:r w:rsidRPr="001C5FEE">
        <w:t xml:space="preserve"> eligible expenditure</w:t>
      </w:r>
      <w:bookmarkEnd w:id="370"/>
      <w:bookmarkEnd w:id="371"/>
      <w:bookmarkEnd w:id="372"/>
      <w:bookmarkEnd w:id="373"/>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2D35BB88">
        <w:t xml:space="preserve"> </w:t>
      </w:r>
      <w:r>
        <w:t>your</w:t>
      </w:r>
      <w:r w:rsidRPr="2D35BB88">
        <w:t xml:space="preserve"> </w:t>
      </w:r>
      <w:r w:rsidR="0018250A">
        <w:t>grant agreement</w:t>
      </w:r>
      <w:r w:rsidRPr="2D35BB88">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2D35BB88">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rsidRPr="2D35BB88">
        <w:t>.</w:t>
      </w:r>
    </w:p>
    <w:p w14:paraId="25F65385" w14:textId="72D79DC9" w:rsidR="00D96D08" w:rsidRDefault="00D96D08" w:rsidP="00D96D08">
      <w:r>
        <w:t>If requested, you will need</w:t>
      </w:r>
      <w:r w:rsidRPr="00E162FF">
        <w:t xml:space="preserve"> to provide the agreed evidence </w:t>
      </w:r>
      <w:r>
        <w:t>along with your</w:t>
      </w:r>
      <w:r w:rsidRPr="2D35BB88">
        <w:t xml:space="preserve"> </w:t>
      </w:r>
      <w:r w:rsidR="00B4323A">
        <w:t>progress</w:t>
      </w:r>
      <w:r w:rsidRPr="00E162FF">
        <w:t xml:space="preserve"> report</w:t>
      </w:r>
      <w:r>
        <w:t>s</w:t>
      </w:r>
      <w:r w:rsidR="008539BF" w:rsidRPr="2D35BB88">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rsidRPr="2D35BB88">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2D35BB88">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C14D802" w14:textId="2D1F82EE" w:rsidR="006D4AA3" w:rsidRDefault="00DA182E" w:rsidP="1F98AB61">
      <w:bookmarkStart w:id="374" w:name="_Toc408383078"/>
      <w:bookmarkStart w:id="375" w:name="_Toc396838191"/>
      <w:bookmarkStart w:id="376" w:name="_Toc397894527"/>
      <w:bookmarkStart w:id="377" w:name="_Toc400542289"/>
      <w:bookmarkStart w:id="378" w:name="_Toc408383079"/>
      <w:bookmarkStart w:id="379" w:name="_Toc396838192"/>
      <w:bookmarkStart w:id="380" w:name="_Toc397894528"/>
      <w:bookmarkStart w:id="381" w:name="_Toc400542290"/>
      <w:bookmarkStart w:id="382" w:name="_Toc408383080"/>
      <w:bookmarkStart w:id="383" w:name="_Toc396838193"/>
      <w:bookmarkStart w:id="384" w:name="_Toc397894529"/>
      <w:bookmarkStart w:id="385" w:name="_Toc400542291"/>
      <w:bookmarkStart w:id="386" w:name="OLE_LINK21"/>
      <w:bookmarkStart w:id="387" w:name="OLE_LINK20"/>
      <w:bookmarkStart w:id="388" w:name="_Toc408383081"/>
      <w:bookmarkStart w:id="389" w:name="_Toc402271518"/>
      <w:bookmarkStart w:id="390" w:name="_Toc399934182"/>
      <w:bookmarkStart w:id="391" w:name="_Toc398196530"/>
      <w:bookmarkStart w:id="392" w:name="_Toc398194986"/>
      <w:bookmarkStart w:id="393" w:name="_Toc397894530"/>
      <w:bookmarkStart w:id="394" w:name="_Toc396838194"/>
      <w:bookmarkStart w:id="395" w:name="_3.5._State-of-the-art_manufacturing"/>
      <w:bookmarkStart w:id="396" w:name="_3.4._State-of-the-art_manufacturing"/>
      <w:bookmarkStart w:id="397" w:name="OLE_LINK19"/>
      <w:bookmarkStart w:id="398" w:name="_Toc408383082"/>
      <w:bookmarkStart w:id="399" w:name="_Toc400542293"/>
      <w:bookmarkStart w:id="400" w:name="_Toc408383083"/>
      <w:bookmarkStart w:id="401" w:name="_Toc402271519"/>
      <w:bookmarkStart w:id="402" w:name="_Toc399934183"/>
      <w:bookmarkStart w:id="403" w:name="_Toc398196531"/>
      <w:bookmarkStart w:id="404" w:name="_Toc398194987"/>
      <w:bookmarkStart w:id="405" w:name="_Toc397894531"/>
      <w:bookmarkStart w:id="406" w:name="_Toc396838195"/>
      <w:bookmarkStart w:id="407" w:name="_3.6._Prototype_expenditure"/>
      <w:bookmarkStart w:id="408" w:name="OLE_LINK17"/>
      <w:bookmarkStart w:id="409" w:name="OLE_LINK16"/>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2D35BB88">
        <w:t xml:space="preserve">. </w:t>
      </w:r>
    </w:p>
    <w:p w14:paraId="25F653D9" w14:textId="030FDD97" w:rsidR="00D96D08" w:rsidRPr="001C5FEE" w:rsidRDefault="00D96D08">
      <w:pPr>
        <w:pStyle w:val="Heading3Appendix"/>
        <w:ind w:left="0" w:firstLine="0"/>
      </w:pPr>
      <w:bookmarkStart w:id="410" w:name="_Toc496536720"/>
      <w:bookmarkStart w:id="411" w:name="_Toc531277548"/>
      <w:bookmarkStart w:id="412" w:name="_Toc955358"/>
      <w:bookmarkStart w:id="413" w:name="_Toc99025771"/>
      <w:r w:rsidRPr="001C5FEE">
        <w:t>Contract expenditure</w:t>
      </w:r>
      <w:bookmarkEnd w:id="410"/>
      <w:bookmarkEnd w:id="411"/>
      <w:bookmarkEnd w:id="412"/>
      <w:bookmarkEnd w:id="413"/>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rsidRPr="2D35BB88">
        <w:t>:</w:t>
      </w:r>
    </w:p>
    <w:p w14:paraId="25F653DB" w14:textId="1DAD12C8" w:rsidR="00D96D08" w:rsidRPr="009B6938" w:rsidRDefault="003B0568" w:rsidP="2D35BB88">
      <w:pPr>
        <w:pStyle w:val="ListBullet"/>
      </w:pPr>
      <w:r>
        <w:t>another organisation</w:t>
      </w:r>
    </w:p>
    <w:p w14:paraId="25F653DC" w14:textId="1E8540B1" w:rsidR="00D96D08" w:rsidRPr="009B6938" w:rsidRDefault="00D96D08" w:rsidP="2D35BB88">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rsidRPr="2D35BB88">
        <w:t xml:space="preserve"> </w:t>
      </w:r>
      <w:r w:rsidR="00AE2DD9">
        <w:t xml:space="preserve">project </w:t>
      </w:r>
      <w:r>
        <w:t>work</w:t>
      </w:r>
      <w:r w:rsidRPr="00E162FF">
        <w:t>—for example, a formal agreement, letter or purchase order which specifies</w:t>
      </w:r>
      <w:r w:rsidRPr="2D35BB88">
        <w:t>:</w:t>
      </w:r>
    </w:p>
    <w:p w14:paraId="25F653DE" w14:textId="790F7654" w:rsidR="00D96D08" w:rsidRDefault="00D96D08" w:rsidP="2D35BB88">
      <w:pPr>
        <w:pStyle w:val="ListBullet"/>
      </w:pPr>
      <w:r w:rsidRPr="00E162FF">
        <w:t xml:space="preserve">the nature of the work </w:t>
      </w:r>
      <w:r w:rsidR="007615E3">
        <w:t>they perform</w:t>
      </w:r>
      <w:r w:rsidRPr="2D35BB88">
        <w:t xml:space="preserve"> </w:t>
      </w:r>
    </w:p>
    <w:p w14:paraId="25F653DF" w14:textId="77777777" w:rsidR="00D96D08" w:rsidRDefault="00D96D08" w:rsidP="2D35BB8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2D35BB88">
      <w:pPr>
        <w:pStyle w:val="ListBullet"/>
      </w:pPr>
      <w:r w:rsidRPr="00E162FF">
        <w:t>a detailed description of the nature of the work</w:t>
      </w:r>
    </w:p>
    <w:p w14:paraId="25F653E2" w14:textId="77777777" w:rsidR="00D96D08" w:rsidRDefault="00D96D08" w:rsidP="2D35BB88">
      <w:pPr>
        <w:pStyle w:val="ListBullet"/>
      </w:pPr>
      <w:r w:rsidRPr="00E162FF">
        <w:t>the hours and hourly rates involved</w:t>
      </w:r>
    </w:p>
    <w:p w14:paraId="25F653E3" w14:textId="77777777" w:rsidR="00D96D08" w:rsidRDefault="00D96D08" w:rsidP="2D35BB8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2D35BB88">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2D35BB88">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7FD8273C" w:rsidR="007E27EC" w:rsidRPr="001C5FEE" w:rsidRDefault="00E5053E">
      <w:pPr>
        <w:pStyle w:val="Heading3Appendix"/>
        <w:ind w:left="0" w:firstLine="0"/>
      </w:pPr>
      <w:bookmarkStart w:id="414" w:name="_Toc496536721"/>
      <w:bookmarkStart w:id="415" w:name="_Toc531277549"/>
      <w:bookmarkStart w:id="416" w:name="_Toc955359"/>
      <w:bookmarkStart w:id="417" w:name="_Toc99025772"/>
      <w:r>
        <w:lastRenderedPageBreak/>
        <w:t>Domestic t</w:t>
      </w:r>
      <w:r w:rsidR="007E27EC" w:rsidRPr="001C5FEE">
        <w:t>ravel expenditure</w:t>
      </w:r>
      <w:bookmarkEnd w:id="414"/>
      <w:bookmarkEnd w:id="415"/>
      <w:bookmarkEnd w:id="416"/>
      <w:bookmarkEnd w:id="417"/>
    </w:p>
    <w:p w14:paraId="372F96C4" w14:textId="457628C8" w:rsidR="00831451" w:rsidRDefault="00831451" w:rsidP="00E92882">
      <w:pPr>
        <w:spacing w:after="80"/>
      </w:pPr>
      <w:r>
        <w:t xml:space="preserve">Eligible travel </w:t>
      </w:r>
      <w:r w:rsidR="00E92882">
        <w:t>expenditure may include</w:t>
      </w:r>
      <w:r w:rsidR="00E5053E" w:rsidRPr="2D35BB88">
        <w:t>:</w:t>
      </w:r>
    </w:p>
    <w:p w14:paraId="74167E77" w14:textId="3CD9A215" w:rsidR="00831451" w:rsidRPr="00982D64" w:rsidRDefault="00831451" w:rsidP="2D35BB88">
      <w:pPr>
        <w:pStyle w:val="ListBullet"/>
      </w:pPr>
      <w:r w:rsidRPr="00831451">
        <w:t>domestic travel limited to the reasonable cost of accommodation and transportation required to conduct agreed project and collaboration activities in Australia</w:t>
      </w:r>
    </w:p>
    <w:p w14:paraId="32DF592A" w14:textId="5E6F82D1" w:rsidR="00982D64" w:rsidRDefault="00982D64" w:rsidP="2D35BB88">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254770">
        <w:t xml:space="preserve">transport is used, the grantee will require evidence showing what an economy </w:t>
      </w:r>
      <w:r w:rsidR="006302A8" w:rsidRPr="00254770">
        <w:t>airfare</w:t>
      </w:r>
      <w:r w:rsidRPr="00254770">
        <w:t xml:space="preserve"> costs at the time of travel.</w:t>
      </w:r>
    </w:p>
    <w:p w14:paraId="04D9C953" w14:textId="5866D991" w:rsidR="00120B60" w:rsidRDefault="00120B60" w:rsidP="1F98AB61">
      <w:r w:rsidRPr="00254770">
        <w:t xml:space="preserve">Eligible travel costs must not </w:t>
      </w:r>
      <w:r>
        <w:t xml:space="preserve">exceed 20% of total project costs except where otherwise </w:t>
      </w:r>
      <w:proofErr w:type="gramStart"/>
      <w:r>
        <w:t>approved</w:t>
      </w:r>
      <w:proofErr w:type="gramEnd"/>
      <w:r>
        <w:t xml:space="preserve"> by the </w:t>
      </w:r>
      <w:r w:rsidR="00BD0642">
        <w:t>P</w:t>
      </w:r>
      <w:r w:rsidR="00B05456">
        <w:t xml:space="preserve">rogram </w:t>
      </w:r>
      <w:r w:rsidR="00BD0642">
        <w:t>D</w:t>
      </w:r>
      <w:r>
        <w:t>elegate.</w:t>
      </w:r>
    </w:p>
    <w:p w14:paraId="188D88AB" w14:textId="693A836B" w:rsidR="00E5053E" w:rsidRDefault="00DA362B">
      <w:pPr>
        <w:pStyle w:val="Heading3Appendix"/>
        <w:ind w:left="0" w:firstLine="0"/>
      </w:pPr>
      <w:bookmarkStart w:id="418" w:name="_Toc99025773"/>
      <w:r>
        <w:t xml:space="preserve">Software and </w:t>
      </w:r>
      <w:r w:rsidR="00E5053E">
        <w:t>ICT hardware</w:t>
      </w:r>
      <w:bookmarkEnd w:id="418"/>
    </w:p>
    <w:p w14:paraId="4D995E9B" w14:textId="51619833" w:rsidR="00E5053E" w:rsidRDefault="00481479" w:rsidP="1F98AB61">
      <w:pPr>
        <w:spacing w:after="80"/>
      </w:pPr>
      <w:r>
        <w:t>Eligible e</w:t>
      </w:r>
      <w:r w:rsidR="00DA362B">
        <w:t xml:space="preserve">xpenditure for software and </w:t>
      </w:r>
      <w:r w:rsidR="00E5053E">
        <w:t>ICT</w:t>
      </w:r>
      <w:r w:rsidR="00DA362B">
        <w:t xml:space="preserve"> hardware</w:t>
      </w:r>
      <w:r w:rsidR="00E5053E" w:rsidRPr="2D35BB88">
        <w:t>:</w:t>
      </w:r>
    </w:p>
    <w:p w14:paraId="78ED891E" w14:textId="7F983A21" w:rsidR="00E5053E" w:rsidRDefault="00E5053E" w:rsidP="2D35BB88">
      <w:pPr>
        <w:pStyle w:val="ListBullet"/>
        <w:numPr>
          <w:ilvl w:val="0"/>
          <w:numId w:val="7"/>
        </w:numPr>
      </w:pPr>
      <w:proofErr w:type="gramStart"/>
      <w:r>
        <w:t>the</w:t>
      </w:r>
      <w:proofErr w:type="gramEnd"/>
      <w:r>
        <w:t xml:space="preserve"> </w:t>
      </w:r>
      <w:r w:rsidR="009B3AEA">
        <w:t>purchase,</w:t>
      </w:r>
      <w:r>
        <w:t xml:space="preserve"> lease </w:t>
      </w:r>
      <w:r w:rsidR="00B96A84">
        <w:t>and/</w:t>
      </w:r>
      <w:r w:rsidR="009B3AEA">
        <w:t xml:space="preserve">or upgrade </w:t>
      </w:r>
      <w:r>
        <w:t xml:space="preserve">of software </w:t>
      </w:r>
      <w:r w:rsidR="00896B21">
        <w:t>and ICT hardware that</w:t>
      </w:r>
      <w:r w:rsidR="00481479">
        <w:t xml:space="preserve"> will be directly used for </w:t>
      </w:r>
      <w:r w:rsidR="00B96A84">
        <w:t xml:space="preserve">eligible </w:t>
      </w:r>
      <w:r>
        <w:t>project</w:t>
      </w:r>
      <w:r w:rsidR="00B96A84">
        <w:t xml:space="preserve"> activities.</w:t>
      </w:r>
      <w:r w:rsidRPr="2D35BB88">
        <w:t xml:space="preserve">  </w:t>
      </w:r>
    </w:p>
    <w:p w14:paraId="1F4F2EF1" w14:textId="011B43D5" w:rsidR="00B44832" w:rsidRDefault="009B3AEA" w:rsidP="1F98AB61">
      <w:r>
        <w:t>You may be required to provide evidence to substantiate the re</w:t>
      </w:r>
      <w:r w:rsidR="00DA362B">
        <w:t>quirement for the purchase</w:t>
      </w:r>
      <w:r w:rsidR="00481479" w:rsidRPr="2D35BB88">
        <w:t>,</w:t>
      </w:r>
      <w:r w:rsidR="00DA362B">
        <w:t xml:space="preserve"> lease </w:t>
      </w:r>
      <w:r w:rsidR="00B96A84">
        <w:t>and/</w:t>
      </w:r>
      <w:r w:rsidR="00481479">
        <w:t xml:space="preserve">or upgrade </w:t>
      </w:r>
      <w:r w:rsidR="00DA362B">
        <w:t>of software and ICT hardware</w:t>
      </w:r>
      <w:r w:rsidR="003E1CC4">
        <w:t xml:space="preserve"> for the successful </w:t>
      </w:r>
      <w:r w:rsidR="00481479">
        <w:t xml:space="preserve">delivery of the project. </w:t>
      </w:r>
    </w:p>
    <w:p w14:paraId="0E05F003" w14:textId="77777777" w:rsidR="00B44832" w:rsidRDefault="00B44832">
      <w:pPr>
        <w:spacing w:before="0" w:after="0" w:line="240" w:lineRule="auto"/>
      </w:pPr>
      <w:r>
        <w:br w:type="page"/>
      </w:r>
    </w:p>
    <w:p w14:paraId="25F653F6" w14:textId="39DA6B01" w:rsidR="00D96D08" w:rsidRDefault="00D96D08" w:rsidP="2D35BB88">
      <w:pPr>
        <w:pStyle w:val="Heading2Appendix"/>
      </w:pPr>
      <w:bookmarkStart w:id="419" w:name="_Toc87524827"/>
      <w:bookmarkStart w:id="420" w:name="_Toc87524830"/>
      <w:bookmarkStart w:id="421" w:name="_Toc87524832"/>
      <w:bookmarkStart w:id="422" w:name="_Toc87524836"/>
      <w:bookmarkStart w:id="423" w:name="_Toc87524837"/>
      <w:bookmarkStart w:id="424" w:name="_Toc87524838"/>
      <w:bookmarkStart w:id="425" w:name="_Toc87524839"/>
      <w:bookmarkStart w:id="426" w:name="_Toc383003259"/>
      <w:bookmarkStart w:id="427" w:name="_Toc496536723"/>
      <w:bookmarkStart w:id="428" w:name="_Toc531277551"/>
      <w:bookmarkStart w:id="429" w:name="_Toc955361"/>
      <w:bookmarkStart w:id="430" w:name="_Toc99025774"/>
      <w:bookmarkEnd w:id="419"/>
      <w:bookmarkEnd w:id="420"/>
      <w:bookmarkEnd w:id="421"/>
      <w:bookmarkEnd w:id="422"/>
      <w:bookmarkEnd w:id="423"/>
      <w:bookmarkEnd w:id="424"/>
      <w:bookmarkEnd w:id="425"/>
      <w:r>
        <w:lastRenderedPageBreak/>
        <w:t>Ineligible expenditure</w:t>
      </w:r>
      <w:bookmarkEnd w:id="426"/>
      <w:bookmarkEnd w:id="427"/>
      <w:bookmarkEnd w:id="428"/>
      <w:bookmarkEnd w:id="429"/>
      <w:bookmarkEnd w:id="430"/>
    </w:p>
    <w:p w14:paraId="15DECC0A" w14:textId="694EAA12" w:rsidR="006D4AA3" w:rsidRDefault="00AE62D8" w:rsidP="006D4AA3">
      <w:r>
        <w:t xml:space="preserve">This section provides </w:t>
      </w:r>
      <w:r w:rsidR="009A0976" w:rsidRPr="005A61FE">
        <w:t>guidance</w:t>
      </w:r>
      <w:r>
        <w:t xml:space="preserve"> on </w:t>
      </w:r>
      <w:r w:rsidR="005E3700">
        <w:t xml:space="preserve">what we consider </w:t>
      </w:r>
      <w:r>
        <w:t>ineligible expenditure</w:t>
      </w:r>
      <w:r w:rsidR="00983471">
        <w:t xml:space="preserve"> for this grant opportunity</w:t>
      </w:r>
      <w:r w:rsidRPr="2D35BB88">
        <w:t>.</w:t>
      </w:r>
    </w:p>
    <w:p w14:paraId="25F653F9" w14:textId="06A1D726" w:rsidR="00AE62D8" w:rsidRDefault="00AE62D8" w:rsidP="00AE62D8">
      <w:r>
        <w:t xml:space="preserve">The </w:t>
      </w:r>
      <w:r w:rsidR="00BD0642">
        <w:t>P</w:t>
      </w:r>
      <w:r w:rsidR="00E66389">
        <w:t xml:space="preserve">rogram </w:t>
      </w:r>
      <w:r w:rsidR="00BD0642">
        <w:t>D</w:t>
      </w:r>
      <w:r w:rsidR="00E66389">
        <w:t xml:space="preserve">elegate </w:t>
      </w:r>
      <w:r>
        <w:t>may impose</w:t>
      </w:r>
      <w:r w:rsidR="006D4AA3">
        <w:t xml:space="preserve"> additional </w:t>
      </w:r>
      <w:r>
        <w:t xml:space="preserve">limitations or exclude </w:t>
      </w:r>
      <w:r w:rsidR="006D4AA3">
        <w:t xml:space="preserve">other types of </w:t>
      </w:r>
      <w:r>
        <w:t xml:space="preserve">expenditure, </w:t>
      </w:r>
      <w:r w:rsidR="006D4AA3">
        <w:t>in addition to the</w:t>
      </w:r>
      <w:r>
        <w:t xml:space="preserve"> ineligible expenditure listed in these guidelines in a grant agreement or by notice to </w:t>
      </w:r>
      <w:r w:rsidR="00912296">
        <w:t>you</w:t>
      </w:r>
      <w:r w:rsidRPr="2D35BB88">
        <w:t>.</w:t>
      </w:r>
    </w:p>
    <w:p w14:paraId="25F653FA" w14:textId="77777777" w:rsidR="00D96D08" w:rsidRDefault="00D96D08" w:rsidP="00D96D08">
      <w:r>
        <w:t>Examples of i</w:t>
      </w:r>
      <w:r w:rsidRPr="00E162FF">
        <w:t>neligible expenditure include:</w:t>
      </w:r>
    </w:p>
    <w:p w14:paraId="0C1F9A38" w14:textId="77777777" w:rsidR="00120B60" w:rsidRDefault="00120B60" w:rsidP="2D35BB88">
      <w:pPr>
        <w:pStyle w:val="ListBullet"/>
        <w:numPr>
          <w:ilvl w:val="0"/>
          <w:numId w:val="7"/>
        </w:numPr>
      </w:pPr>
      <w:r>
        <w:t>training or professional development for event providers</w:t>
      </w:r>
    </w:p>
    <w:p w14:paraId="336C1FA0" w14:textId="77777777" w:rsidR="00120B60" w:rsidRDefault="00120B60" w:rsidP="2D35BB88">
      <w:pPr>
        <w:pStyle w:val="ListBullet"/>
        <w:numPr>
          <w:ilvl w:val="0"/>
          <w:numId w:val="7"/>
        </w:numPr>
      </w:pPr>
      <w:r>
        <w:t>projects hosted for the primary benefit of a single school for the duration of the project</w:t>
      </w:r>
    </w:p>
    <w:p w14:paraId="56060953" w14:textId="77777777" w:rsidR="00120B60" w:rsidRPr="00225691" w:rsidRDefault="00120B60" w:rsidP="2D35BB88">
      <w:pPr>
        <w:pStyle w:val="ListBullet"/>
        <w:numPr>
          <w:ilvl w:val="0"/>
          <w:numId w:val="7"/>
        </w:numPr>
        <w:spacing w:before="60" w:after="60"/>
        <w:ind w:left="357" w:hanging="357"/>
      </w:pPr>
      <w:r w:rsidRPr="00225691">
        <w:t>salaries</w:t>
      </w:r>
      <w:r>
        <w:t xml:space="preserve"> and salary related expenses</w:t>
      </w:r>
    </w:p>
    <w:p w14:paraId="40A0AAF1" w14:textId="77777777" w:rsidR="00120B60" w:rsidRDefault="00120B60" w:rsidP="2D35BB88">
      <w:pPr>
        <w:pStyle w:val="ListBullet"/>
        <w:numPr>
          <w:ilvl w:val="0"/>
          <w:numId w:val="7"/>
        </w:numPr>
        <w:spacing w:before="60" w:after="60"/>
        <w:ind w:left="357" w:hanging="357"/>
      </w:pPr>
      <w:r>
        <w:t>purchase or leasing of vehicles</w:t>
      </w:r>
    </w:p>
    <w:p w14:paraId="6ECAA7B4" w14:textId="77777777" w:rsidR="00120B60" w:rsidRDefault="00120B60" w:rsidP="2D35BB88">
      <w:pPr>
        <w:pStyle w:val="ListBullet"/>
        <w:numPr>
          <w:ilvl w:val="0"/>
          <w:numId w:val="7"/>
        </w:numPr>
        <w:spacing w:before="60" w:after="60"/>
        <w:ind w:left="357" w:hanging="357"/>
      </w:pPr>
      <w:r>
        <w:t>infrastructure costs</w:t>
      </w:r>
    </w:p>
    <w:p w14:paraId="6F90A185" w14:textId="77777777" w:rsidR="00120B60" w:rsidRPr="00225691" w:rsidRDefault="00120B60" w:rsidP="2D35BB88">
      <w:pPr>
        <w:pStyle w:val="ListBullet"/>
        <w:numPr>
          <w:ilvl w:val="0"/>
          <w:numId w:val="7"/>
        </w:numPr>
        <w:spacing w:before="60" w:after="60"/>
        <w:ind w:left="357" w:hanging="357"/>
      </w:pPr>
      <w:r w:rsidRPr="00225691">
        <w:t xml:space="preserve">costs incurred prior to </w:t>
      </w:r>
      <w:r>
        <w:t>execution of the grant agreement</w:t>
      </w:r>
    </w:p>
    <w:p w14:paraId="1A915258" w14:textId="77777777" w:rsidR="00120B60" w:rsidRDefault="00120B60" w:rsidP="2D35BB88">
      <w:pPr>
        <w:pStyle w:val="ListBullet"/>
        <w:numPr>
          <w:ilvl w:val="0"/>
          <w:numId w:val="7"/>
        </w:numPr>
      </w:pPr>
      <w:r>
        <w:t>research not directly supporting eligible activities</w:t>
      </w:r>
    </w:p>
    <w:p w14:paraId="5410CA84" w14:textId="77777777" w:rsidR="00120B60" w:rsidRDefault="00120B60" w:rsidP="2D35BB88">
      <w:pPr>
        <w:pStyle w:val="ListBullet"/>
        <w:numPr>
          <w:ilvl w:val="0"/>
          <w:numId w:val="7"/>
        </w:numPr>
      </w:pPr>
      <w:r>
        <w:t>activities, equipment or supplies that are already being supported through other sources</w:t>
      </w:r>
    </w:p>
    <w:p w14:paraId="23360DE9" w14:textId="77777777" w:rsidR="00120B60" w:rsidRDefault="00120B60" w:rsidP="2D35BB88">
      <w:pPr>
        <w:pStyle w:val="ListBullet"/>
        <w:numPr>
          <w:ilvl w:val="0"/>
          <w:numId w:val="7"/>
        </w:numPr>
      </w:pPr>
      <w:r>
        <w:t>financing</w:t>
      </w:r>
      <w:r w:rsidRPr="00E162FF">
        <w:t xml:space="preserve"> costs</w:t>
      </w:r>
      <w:r w:rsidRPr="2D35BB88">
        <w:t>,</w:t>
      </w:r>
      <w:r w:rsidRPr="00E162FF">
        <w:t xml:space="preserve"> including interest</w:t>
      </w:r>
    </w:p>
    <w:p w14:paraId="6BC062F5" w14:textId="308BD53B" w:rsidR="00120B60" w:rsidRDefault="00120B60" w:rsidP="2D35BB88">
      <w:pPr>
        <w:pStyle w:val="ListBullet"/>
        <w:numPr>
          <w:ilvl w:val="0"/>
          <w:numId w:val="7"/>
        </w:numPr>
      </w:pPr>
      <w:r>
        <w:t>capital expenditure for the purchase of assets such as office furniture and equipment, motor vehicles</w:t>
      </w:r>
      <w:r w:rsidR="005D0B8C" w:rsidRPr="2D35BB88">
        <w:t xml:space="preserve"> </w:t>
      </w:r>
      <w:r>
        <w:t>and the construction, renovation or extension of facilities such as buildings and laboratories</w:t>
      </w:r>
    </w:p>
    <w:p w14:paraId="4EA13D80" w14:textId="77777777" w:rsidR="00120B60" w:rsidRDefault="00120B60" w:rsidP="2D35BB88">
      <w:pPr>
        <w:pStyle w:val="ListBullet"/>
        <w:numPr>
          <w:ilvl w:val="0"/>
          <w:numId w:val="7"/>
        </w:numPr>
      </w:pPr>
      <w:r>
        <w:t>costs involved in the purchase or upgrade/hire of software (including user licences) and ICT hardware (unless it directly relates to the project)</w:t>
      </w:r>
    </w:p>
    <w:p w14:paraId="1AC131F1" w14:textId="77777777" w:rsidR="00120B60" w:rsidRDefault="00120B60" w:rsidP="2D35BB88">
      <w:pPr>
        <w:pStyle w:val="ListBullet"/>
        <w:numPr>
          <w:ilvl w:val="0"/>
          <w:numId w:val="7"/>
        </w:numPr>
      </w:pPr>
      <w:r>
        <w:t>costs such as rental, renovations and utilities</w:t>
      </w:r>
    </w:p>
    <w:p w14:paraId="00A5A73F" w14:textId="77777777" w:rsidR="00120B60" w:rsidRDefault="00120B60" w:rsidP="2D35BB88">
      <w:pPr>
        <w:pStyle w:val="ListBullet"/>
        <w:numPr>
          <w:ilvl w:val="0"/>
          <w:numId w:val="7"/>
        </w:numPr>
      </w:pPr>
      <w:r>
        <w:t>non-project-related staff training and development costs</w:t>
      </w:r>
    </w:p>
    <w:p w14:paraId="6E0DD44E" w14:textId="77777777" w:rsidR="00120B60" w:rsidRPr="00BD4BB0" w:rsidRDefault="00120B60" w:rsidP="2D35BB88">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2396ABED" w14:textId="77777777" w:rsidR="00120B60" w:rsidRPr="00BD4BB0" w:rsidRDefault="00120B60" w:rsidP="2D35BB88">
      <w:pPr>
        <w:pStyle w:val="ListBullet"/>
        <w:numPr>
          <w:ilvl w:val="0"/>
          <w:numId w:val="7"/>
        </w:numPr>
      </w:pPr>
      <w:r w:rsidRPr="00BD4BB0">
        <w:t>debt financing</w:t>
      </w:r>
    </w:p>
    <w:p w14:paraId="664E5E37" w14:textId="77777777" w:rsidR="00120B60" w:rsidRPr="00E162FF" w:rsidRDefault="00120B60" w:rsidP="2D35BB88">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678149E1" w14:textId="77777777" w:rsidR="00120B60" w:rsidRDefault="00120B60" w:rsidP="2D35BB88">
      <w:pPr>
        <w:pStyle w:val="ListBullet"/>
        <w:numPr>
          <w:ilvl w:val="0"/>
          <w:numId w:val="7"/>
        </w:numPr>
      </w:pPr>
      <w:r w:rsidRPr="00E162FF">
        <w:t>depreciation of plant and equipment</w:t>
      </w:r>
      <w:r>
        <w:t xml:space="preserve"> beyond the life of the project</w:t>
      </w:r>
    </w:p>
    <w:p w14:paraId="65FC3E23" w14:textId="77777777" w:rsidR="00120B60" w:rsidRPr="00E162FF" w:rsidRDefault="00120B60" w:rsidP="2D35BB88">
      <w:pPr>
        <w:pStyle w:val="ListBullet"/>
        <w:numPr>
          <w:ilvl w:val="0"/>
          <w:numId w:val="7"/>
        </w:numPr>
      </w:pPr>
      <w:r>
        <w:t>maintenance costs</w:t>
      </w:r>
    </w:p>
    <w:p w14:paraId="18E8B928" w14:textId="77777777" w:rsidR="00120B60" w:rsidRPr="00E162FF" w:rsidRDefault="00120B60" w:rsidP="2D35BB88">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3313F159" w14:textId="77777777" w:rsidR="00120B60" w:rsidRPr="00E162FF" w:rsidRDefault="00120B60" w:rsidP="2D35BB88">
      <w:pPr>
        <w:pStyle w:val="ListBullet"/>
        <w:numPr>
          <w:ilvl w:val="0"/>
          <w:numId w:val="7"/>
        </w:numPr>
      </w:pPr>
      <w:r w:rsidRPr="00E162FF">
        <w:t xml:space="preserve">routine </w:t>
      </w:r>
      <w:r>
        <w:t>operational</w:t>
      </w:r>
      <w:r w:rsidRPr="00E162FF">
        <w:t xml:space="preserve"> expenses</w:t>
      </w:r>
      <w:r w:rsidRPr="2D35BB88">
        <w:t>,</w:t>
      </w:r>
      <w:r w:rsidRPr="00E162FF">
        <w:t xml:space="preserve"> including communications, accommodation, office computing facilities, printing and stationery, postage, legal and accounting fees and </w:t>
      </w:r>
      <w:r>
        <w:t>bank</w:t>
      </w:r>
      <w:r w:rsidRPr="00E162FF">
        <w:t xml:space="preserve"> charges</w:t>
      </w:r>
    </w:p>
    <w:p w14:paraId="1F1EB78E" w14:textId="77777777" w:rsidR="00120B60" w:rsidRDefault="00120B60" w:rsidP="2D35BB88">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78747C5A" w14:textId="77777777" w:rsidR="00120B60" w:rsidRDefault="00120B60" w:rsidP="2D35BB88">
      <w:pPr>
        <w:pStyle w:val="ListBullet"/>
        <w:numPr>
          <w:ilvl w:val="0"/>
          <w:numId w:val="7"/>
        </w:numPr>
        <w:spacing w:after="120"/>
      </w:pPr>
      <w:r>
        <w:t>overseas travel</w:t>
      </w:r>
    </w:p>
    <w:p w14:paraId="27D38A9F" w14:textId="77777777" w:rsidR="00120B60" w:rsidRPr="00E162FF" w:rsidRDefault="00120B60" w:rsidP="2D35BB88">
      <w:pPr>
        <w:pStyle w:val="ListBullet"/>
        <w:numPr>
          <w:ilvl w:val="0"/>
          <w:numId w:val="7"/>
        </w:numPr>
        <w:spacing w:after="120"/>
      </w:pPr>
      <w:proofErr w:type="gramStart"/>
      <w:r>
        <w:t>domestic</w:t>
      </w:r>
      <w:proofErr w:type="gramEnd"/>
      <w:r>
        <w:t xml:space="preserve"> travel costs that exceed 20% of total project costs except where otherwise approved by the Program Delegate.</w:t>
      </w:r>
    </w:p>
    <w:p w14:paraId="4FFD6DDF" w14:textId="13CAD3B5"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rsidRPr="2D35BB88">
        <w:t>.</w:t>
      </w:r>
    </w:p>
    <w:p w14:paraId="25F65412" w14:textId="486CD742" w:rsidR="00D96D08" w:rsidRPr="00B308C1" w:rsidRDefault="004E0184" w:rsidP="004938CD">
      <w:r>
        <w:lastRenderedPageBreak/>
        <w:t>You</w:t>
      </w:r>
      <w:r w:rsidR="009F5482">
        <w:t xml:space="preserve"> must ensure </w:t>
      </w:r>
      <w:r>
        <w:t>you have</w:t>
      </w:r>
      <w:r w:rsidR="009F5482">
        <w:t xml:space="preserve"> adequate funds to meet the costs of any ineligible expenditure associated with the project</w:t>
      </w:r>
      <w:r w:rsidR="00754A60" w:rsidRPr="2D35BB88">
        <w:t>.</w:t>
      </w:r>
    </w:p>
    <w:sectPr w:rsidR="00D96D08" w:rsidRPr="00B308C1" w:rsidSect="00ED50AC">
      <w:pgSz w:w="11907" w:h="16840" w:code="9"/>
      <w:pgMar w:top="993"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E85B4" w14:textId="77777777" w:rsidR="003B49EA" w:rsidRDefault="003B49EA" w:rsidP="00077C3D">
      <w:r>
        <w:separator/>
      </w:r>
    </w:p>
  </w:endnote>
  <w:endnote w:type="continuationSeparator" w:id="0">
    <w:p w14:paraId="4B1EB094" w14:textId="77777777" w:rsidR="003B49EA" w:rsidRDefault="003B49EA" w:rsidP="00077C3D">
      <w:r>
        <w:continuationSeparator/>
      </w:r>
    </w:p>
  </w:endnote>
  <w:endnote w:type="continuationNotice" w:id="1">
    <w:p w14:paraId="1B74580E" w14:textId="77777777" w:rsidR="003B49EA" w:rsidRDefault="003B49E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5CEC" w14:textId="06B80B27" w:rsidR="003B49EA" w:rsidRDefault="003B49EA" w:rsidP="00C917C8">
    <w:pPr>
      <w:pStyle w:val="Footer"/>
      <w:tabs>
        <w:tab w:val="clear" w:pos="4153"/>
        <w:tab w:val="clear" w:pos="8306"/>
        <w:tab w:val="center" w:pos="4962"/>
        <w:tab w:val="right" w:pos="8789"/>
      </w:tabs>
    </w:pPr>
    <w:r>
      <w:t>Maker Projects</w:t>
    </w:r>
    <w:r w:rsidRPr="2D35BB88">
      <w:t xml:space="preserve"> </w:t>
    </w:r>
    <w:sdt>
      <w:sdtPr>
        <w:alias w:val="Title"/>
        <w:tag w:val=""/>
        <w:id w:val="-1030952581"/>
        <w:placeholder>
          <w:docPart w:val="83DF4CB1D66A4518AABBE0075001F66A"/>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rsidRPr="2D35BB88">
      <w:t xml:space="preserve"> </w:t>
    </w:r>
    <w:r>
      <w:tab/>
    </w:r>
  </w:p>
  <w:p w14:paraId="41C6C930" w14:textId="3D64DE12" w:rsidR="003B49EA" w:rsidRDefault="003B49EA" w:rsidP="00C917C8">
    <w:pPr>
      <w:pStyle w:val="Footer"/>
      <w:tabs>
        <w:tab w:val="clear" w:pos="4153"/>
        <w:tab w:val="clear" w:pos="8306"/>
        <w:tab w:val="center" w:pos="4962"/>
        <w:tab w:val="right" w:pos="8789"/>
      </w:tabs>
      <w:rPr>
        <w:noProof/>
      </w:rPr>
    </w:pPr>
    <w:r w:rsidRPr="005D0B8C">
      <w:t>January 2022</w:t>
    </w:r>
    <w:r>
      <w:tab/>
    </w:r>
    <w:r>
      <w:tab/>
    </w:r>
    <w:r w:rsidRPr="005B72F4">
      <w:t xml:space="preserve">Page </w:t>
    </w:r>
    <w:r w:rsidRPr="00254770">
      <w:rPr>
        <w:noProof/>
      </w:rPr>
      <w:fldChar w:fldCharType="begin"/>
    </w:r>
    <w:r w:rsidRPr="005B72F4">
      <w:instrText xml:space="preserve"> PAGE </w:instrText>
    </w:r>
    <w:r w:rsidRPr="00254770">
      <w:fldChar w:fldCharType="separate"/>
    </w:r>
    <w:r w:rsidR="00503249">
      <w:rPr>
        <w:noProof/>
      </w:rPr>
      <w:t>1</w:t>
    </w:r>
    <w:r w:rsidRPr="00254770">
      <w:rPr>
        <w:noProof/>
      </w:rPr>
      <w:fldChar w:fldCharType="end"/>
    </w:r>
    <w:r w:rsidRPr="005B72F4">
      <w:t xml:space="preserve"> of </w:t>
    </w:r>
    <w:r>
      <w:rPr>
        <w:noProof/>
      </w:rPr>
      <w:fldChar w:fldCharType="begin"/>
    </w:r>
    <w:r>
      <w:rPr>
        <w:noProof/>
      </w:rPr>
      <w:instrText xml:space="preserve"> NUMPAGES </w:instrText>
    </w:r>
    <w:r>
      <w:rPr>
        <w:noProof/>
      </w:rPr>
      <w:fldChar w:fldCharType="separate"/>
    </w:r>
    <w:r w:rsidR="00503249">
      <w:rPr>
        <w:noProof/>
      </w:rPr>
      <w:t>28</w:t>
    </w:r>
    <w:r>
      <w:rPr>
        <w:noProof/>
      </w:rPr>
      <w:fldChar w:fldCharType="end"/>
    </w:r>
  </w:p>
  <w:p w14:paraId="44B34A4F" w14:textId="3B08F25E" w:rsidR="003B49EA" w:rsidRPr="0059733A" w:rsidRDefault="003B49EA" w:rsidP="0059733A">
    <w:pPr>
      <w:pStyle w:val="Footer"/>
      <w:tabs>
        <w:tab w:val="clear" w:pos="8306"/>
        <w:tab w:val="right" w:pos="8788"/>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E18A" w14:textId="77777777" w:rsidR="003B49EA" w:rsidRDefault="003B49EA" w:rsidP="005D0B8C">
    <w:pPr>
      <w:pStyle w:val="Footer"/>
      <w:tabs>
        <w:tab w:val="clear" w:pos="4153"/>
        <w:tab w:val="clear" w:pos="8306"/>
        <w:tab w:val="center" w:pos="4962"/>
        <w:tab w:val="right" w:pos="8789"/>
      </w:tabs>
    </w:pPr>
    <w:r>
      <w:t>Maker Projects</w:t>
    </w:r>
    <w:r w:rsidRPr="2D35BB88">
      <w:t xml:space="preserve"> </w:t>
    </w:r>
    <w:sdt>
      <w:sdtPr>
        <w:alias w:val="Title"/>
        <w:tag w:val=""/>
        <w:id w:val="155811105"/>
        <w:placeholder>
          <w:docPart w:val="5633090C80BC44139867B919DF0374EC"/>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p>
  <w:p w14:paraId="288E8DC1" w14:textId="67D6FB7C" w:rsidR="003B49EA" w:rsidRDefault="003B49EA" w:rsidP="005D0B8C">
    <w:pPr>
      <w:pStyle w:val="Footer"/>
      <w:tabs>
        <w:tab w:val="clear" w:pos="4153"/>
        <w:tab w:val="clear" w:pos="8306"/>
        <w:tab w:val="center" w:pos="4962"/>
        <w:tab w:val="right" w:pos="8789"/>
      </w:tabs>
      <w:rPr>
        <w:noProof/>
      </w:rPr>
    </w:pPr>
    <w:r w:rsidRPr="005D0B8C">
      <w:t>January 2022</w:t>
    </w:r>
    <w:r>
      <w:tab/>
    </w:r>
    <w:r>
      <w:tab/>
    </w:r>
    <w:r w:rsidRPr="005B72F4">
      <w:t xml:space="preserve">Page </w:t>
    </w:r>
    <w:r w:rsidRPr="00254770">
      <w:rPr>
        <w:noProof/>
      </w:rPr>
      <w:fldChar w:fldCharType="begin"/>
    </w:r>
    <w:r w:rsidRPr="005B72F4">
      <w:instrText xml:space="preserve"> PAGE </w:instrText>
    </w:r>
    <w:r w:rsidRPr="00254770">
      <w:fldChar w:fldCharType="separate"/>
    </w:r>
    <w:r w:rsidR="00503249">
      <w:rPr>
        <w:noProof/>
      </w:rPr>
      <w:t>22</w:t>
    </w:r>
    <w:r w:rsidRPr="00254770">
      <w:rPr>
        <w:noProof/>
      </w:rPr>
      <w:fldChar w:fldCharType="end"/>
    </w:r>
    <w:r w:rsidRPr="005B72F4">
      <w:t xml:space="preserve"> of </w:t>
    </w:r>
    <w:r>
      <w:rPr>
        <w:noProof/>
      </w:rPr>
      <w:fldChar w:fldCharType="begin"/>
    </w:r>
    <w:r>
      <w:rPr>
        <w:noProof/>
      </w:rPr>
      <w:instrText xml:space="preserve"> NUMPAGES </w:instrText>
    </w:r>
    <w:r>
      <w:rPr>
        <w:noProof/>
      </w:rPr>
      <w:fldChar w:fldCharType="separate"/>
    </w:r>
    <w:r w:rsidR="00503249">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3B49EA" w:rsidRDefault="003B49E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5C3A" w14:textId="77777777" w:rsidR="003B49EA" w:rsidRDefault="003B49EA" w:rsidP="00077C3D">
      <w:r>
        <w:separator/>
      </w:r>
    </w:p>
  </w:footnote>
  <w:footnote w:type="continuationSeparator" w:id="0">
    <w:p w14:paraId="6942F6E9" w14:textId="77777777" w:rsidR="003B49EA" w:rsidRDefault="003B49EA" w:rsidP="00077C3D">
      <w:r>
        <w:continuationSeparator/>
      </w:r>
    </w:p>
  </w:footnote>
  <w:footnote w:type="continuationNotice" w:id="1">
    <w:p w14:paraId="36F2C4F9" w14:textId="77777777" w:rsidR="003B49EA" w:rsidRDefault="003B49EA" w:rsidP="00077C3D"/>
  </w:footnote>
  <w:footnote w:id="2">
    <w:p w14:paraId="019A284C" w14:textId="77777777" w:rsidR="003B49EA" w:rsidRDefault="003B49EA" w:rsidP="1F98AB61">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441F8DEF" w14:textId="596D8C7B" w:rsidR="003B49EA" w:rsidRDefault="003B49EA">
      <w:pPr>
        <w:pStyle w:val="FootnoteText"/>
      </w:pPr>
      <w:r>
        <w:rPr>
          <w:rStyle w:val="FootnoteReference"/>
        </w:rPr>
        <w:footnoteRef/>
      </w:r>
      <w:r>
        <w:t xml:space="preserve"> </w:t>
      </w:r>
      <w:r w:rsidRPr="006E150E">
        <w:t>https://www.nationalredress.gov.au/institutions/institutions-have-not-yet-joined</w:t>
      </w:r>
    </w:p>
  </w:footnote>
  <w:footnote w:id="4">
    <w:p w14:paraId="6C443163" w14:textId="77777777" w:rsidR="003B49EA" w:rsidRDefault="003B49EA" w:rsidP="00AF0356">
      <w:pPr>
        <w:pStyle w:val="FootnoteText"/>
      </w:pPr>
      <w:r>
        <w:rPr>
          <w:rStyle w:val="FootnoteReference"/>
        </w:rPr>
        <w:footnoteRef/>
      </w:r>
      <w:r>
        <w:t xml:space="preserve"> </w:t>
      </w:r>
      <w:r w:rsidRPr="00556E73">
        <w:t>https://www.wgea.gov.au/what-we-do/reporting</w:t>
      </w:r>
    </w:p>
  </w:footnote>
  <w:footnote w:id="5">
    <w:p w14:paraId="5F6F3DB7" w14:textId="17F5E43A" w:rsidR="003B49EA" w:rsidRDefault="003B49EA" w:rsidP="00F72F64">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6">
    <w:p w14:paraId="708B450F" w14:textId="43DA09FD" w:rsidR="003B49EA" w:rsidRPr="007C453D" w:rsidRDefault="003B49EA" w:rsidP="00F72F64">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5BA309E9" w:rsidR="003B49EA" w:rsidRPr="005A61FE" w:rsidRDefault="003B49EA" w:rsidP="00F72F64">
      <w:pPr>
        <w:pStyle w:val="FootnoteText"/>
        <w:rPr>
          <w:lang w:val="en-US"/>
        </w:rPr>
      </w:pPr>
      <w:r>
        <w:rPr>
          <w:rStyle w:val="FootnoteReference"/>
        </w:rPr>
        <w:footnoteRef/>
      </w:r>
      <w:r>
        <w:t xml:space="preserve"> </w:t>
      </w:r>
      <w:hyperlink r:id="rId3" w:history="1">
        <w:r w:rsidRPr="00D17FF2">
          <w:rPr>
            <w:rStyle w:val="Hyperlink"/>
          </w:rPr>
          <w:t>https://www.legislation.gov.au/Details/C2019C00057</w:t>
        </w:r>
      </w:hyperlink>
      <w:r>
        <w:t xml:space="preserve"> </w:t>
      </w:r>
    </w:p>
  </w:footnote>
  <w:footnote w:id="8">
    <w:p w14:paraId="4C3C161B" w14:textId="12DB3899" w:rsidR="003B49EA" w:rsidRDefault="003B49EA" w:rsidP="00F72F64">
      <w:pPr>
        <w:pStyle w:val="FootnoteText"/>
      </w:pPr>
      <w:r>
        <w:rPr>
          <w:rStyle w:val="FootnoteReference"/>
        </w:rPr>
        <w:footnoteRef/>
      </w:r>
      <w:r>
        <w:t xml:space="preserve"> </w:t>
      </w:r>
      <w:hyperlink r:id="rId4" w:history="1">
        <w:r w:rsidRPr="00D17FF2">
          <w:rPr>
            <w:rStyle w:val="Hyperlink"/>
          </w:rPr>
          <w:t>https://www.industry.gov.au/data-and-publications/conflict-of-interest-and-insider-trading-policy</w:t>
        </w:r>
      </w:hyperlink>
      <w:r>
        <w:t xml:space="preserve"> </w:t>
      </w:r>
      <w:r w:rsidRPr="00E15479" w:rsidDel="00E15479">
        <w:t xml:space="preserve"> </w:t>
      </w:r>
    </w:p>
  </w:footnote>
  <w:footnote w:id="9">
    <w:p w14:paraId="25F65426" w14:textId="116F14CF" w:rsidR="003B49EA" w:rsidRDefault="003B49EA" w:rsidP="00F72F64">
      <w:pPr>
        <w:pStyle w:val="FootnoteText"/>
      </w:pPr>
      <w:r>
        <w:rPr>
          <w:rStyle w:val="FootnoteReference"/>
        </w:rPr>
        <w:footnoteRef/>
      </w:r>
      <w:r>
        <w:t xml:space="preserve"> </w:t>
      </w:r>
      <w:r w:rsidRPr="00965F52">
        <w:t>https://www.industry.gov.au/data-and-publications/privacy-policy</w:t>
      </w:r>
    </w:p>
  </w:footnote>
  <w:footnote w:id="10">
    <w:p w14:paraId="25F65429" w14:textId="77777777" w:rsidR="003B49EA" w:rsidRDefault="003B49EA" w:rsidP="00F72F64">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7F69" w14:textId="77777777" w:rsidR="003B49EA" w:rsidRDefault="003B49EA" w:rsidP="00416EDE">
    <w:pPr>
      <w:pStyle w:val="NoSpacing"/>
    </w:pPr>
    <w:r>
      <w:rPr>
        <w:noProof/>
        <w:lang w:eastAsia="en-AU"/>
      </w:rPr>
      <w:drawing>
        <wp:inline distT="0" distB="0" distL="0" distR="0" wp14:anchorId="2DAF0CC8" wp14:editId="2F8A1C37">
          <wp:extent cx="5579746" cy="746607"/>
          <wp:effectExtent l="0" t="0" r="1905" b="0"/>
          <wp:docPr id="1015123331" name="picture"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79746" cy="746607"/>
                  </a:xfrm>
                  <a:prstGeom prst="rect">
                    <a:avLst/>
                  </a:prstGeom>
                </pic:spPr>
              </pic:pic>
            </a:graphicData>
          </a:graphic>
        </wp:inline>
      </w:drawing>
    </w:r>
  </w:p>
  <w:p w14:paraId="79856F4A" w14:textId="77777777" w:rsidR="003B49EA" w:rsidRPr="0071339E" w:rsidRDefault="003B49EA" w:rsidP="009949FF">
    <w:pPr>
      <w:pBdr>
        <w:top w:val="single" w:sz="36" w:space="15" w:color="E5B13D"/>
        <w:bottom w:val="single" w:sz="36" w:space="10" w:color="264F90"/>
      </w:pBdr>
      <w:shd w:val="clear" w:color="auto" w:fill="264F90"/>
      <w:spacing w:after="480"/>
      <w:ind w:firstLine="1219"/>
      <w:rPr>
        <w:rFonts w:eastAsiaTheme="minorEastAsia" w:cs="Arial"/>
        <w:color w:val="FFFFFF" w:themeColor="background1"/>
        <w:sz w:val="36"/>
        <w:szCs w:val="36"/>
      </w:rPr>
    </w:pPr>
    <w:r w:rsidRPr="557D5DC8">
      <w:rPr>
        <w:rFonts w:eastAsiaTheme="minorEastAsia" w:cs="Arial"/>
        <w:color w:val="FFFFFF" w:themeColor="background1"/>
        <w:spacing w:val="16"/>
        <w:sz w:val="36"/>
        <w:szCs w:val="36"/>
      </w:rPr>
      <w:t>Grant Opportunity Guidelines</w:t>
    </w:r>
  </w:p>
  <w:p w14:paraId="3725F30D" w14:textId="08143509" w:rsidR="003B49EA" w:rsidRPr="005326A9" w:rsidRDefault="003B49EA" w:rsidP="00416ED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578B" w14:textId="77777777" w:rsidR="003B49EA" w:rsidRDefault="003B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ABB23A4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A15276"/>
    <w:multiLevelType w:val="multilevel"/>
    <w:tmpl w:val="7DF6DE7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E85DA5"/>
    <w:multiLevelType w:val="hybridMultilevel"/>
    <w:tmpl w:val="900CB99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52EA4D7C"/>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8E24B46"/>
    <w:multiLevelType w:val="hybridMultilevel"/>
    <w:tmpl w:val="7AC2EA3E"/>
    <w:lvl w:ilvl="0" w:tplc="EAE2663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9C617A"/>
    <w:multiLevelType w:val="hybridMultilevel"/>
    <w:tmpl w:val="B712B3AA"/>
    <w:lvl w:ilvl="0" w:tplc="7B4215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57EC5"/>
    <w:multiLevelType w:val="hybridMultilevel"/>
    <w:tmpl w:val="4798F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3141B6"/>
    <w:multiLevelType w:val="multilevel"/>
    <w:tmpl w:val="3BD84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63737A"/>
    <w:multiLevelType w:val="multilevel"/>
    <w:tmpl w:val="CF1CFF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66B36"/>
    <w:multiLevelType w:val="multilevel"/>
    <w:tmpl w:val="7AF2F27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C27F85"/>
    <w:multiLevelType w:val="hybridMultilevel"/>
    <w:tmpl w:val="630AEDE6"/>
    <w:lvl w:ilvl="0" w:tplc="13226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B7133"/>
    <w:multiLevelType w:val="multilevel"/>
    <w:tmpl w:val="16D8AE4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29767C"/>
    <w:multiLevelType w:val="multilevel"/>
    <w:tmpl w:val="B9206EE6"/>
    <w:lvl w:ilvl="0">
      <w:start w:val="1"/>
      <w:numFmt w:val="decimal"/>
      <w:pStyle w:val="Heading2"/>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B1862B7"/>
    <w:multiLevelType w:val="multilevel"/>
    <w:tmpl w:val="B7BE70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BA4441"/>
    <w:multiLevelType w:val="multilevel"/>
    <w:tmpl w:val="4998AF60"/>
    <w:lvl w:ilvl="0">
      <w:start w:val="13"/>
      <w:numFmt w:val="decimal"/>
      <w:lvlText w:val="%1"/>
      <w:lvlJc w:val="left"/>
      <w:pPr>
        <w:ind w:left="468" w:hanging="468"/>
      </w:pPr>
    </w:lvl>
    <w:lvl w:ilvl="1">
      <w:start w:val="2"/>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E0536ED"/>
    <w:multiLevelType w:val="hybridMultilevel"/>
    <w:tmpl w:val="E3C207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2BF0C31"/>
    <w:multiLevelType w:val="multilevel"/>
    <w:tmpl w:val="270EB192"/>
    <w:lvl w:ilvl="0">
      <w:start w:val="1"/>
      <w:numFmt w:val="decimal"/>
      <w:lvlText w:val="%1."/>
      <w:lvlJc w:val="left"/>
      <w:pPr>
        <w:ind w:left="794" w:hanging="794"/>
      </w:pPr>
      <w:rPr>
        <w:rFonts w:hint="default"/>
      </w:rPr>
    </w:lvl>
    <w:lvl w:ilvl="1">
      <w:start w:val="1"/>
      <w:numFmt w:val="decimal"/>
      <w:pStyle w:val="Heading3"/>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A55AAA"/>
    <w:multiLevelType w:val="hybridMultilevel"/>
    <w:tmpl w:val="E7A6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3"/>
  </w:num>
  <w:num w:numId="4">
    <w:abstractNumId w:val="14"/>
  </w:num>
  <w:num w:numId="5">
    <w:abstractNumId w:val="28"/>
  </w:num>
  <w:num w:numId="6">
    <w:abstractNumId w:val="27"/>
  </w:num>
  <w:num w:numId="7">
    <w:abstractNumId w:val="8"/>
  </w:num>
  <w:num w:numId="8">
    <w:abstractNumId w:val="6"/>
  </w:num>
  <w:num w:numId="9">
    <w:abstractNumId w:val="6"/>
    <w:lvlOverride w:ilvl="0">
      <w:startOverride w:val="1"/>
    </w:lvlOverride>
  </w:num>
  <w:num w:numId="10">
    <w:abstractNumId w:val="8"/>
  </w:num>
  <w:num w:numId="11">
    <w:abstractNumId w:val="6"/>
    <w:lvlOverride w:ilvl="0">
      <w:startOverride w:val="1"/>
    </w:lvlOverride>
  </w:num>
  <w:num w:numId="12">
    <w:abstractNumId w:val="17"/>
  </w:num>
  <w:num w:numId="13">
    <w:abstractNumId w:val="3"/>
  </w:num>
  <w:num w:numId="14">
    <w:abstractNumId w:val="23"/>
  </w:num>
  <w:num w:numId="15">
    <w:abstractNumId w:val="6"/>
    <w:lvlOverride w:ilvl="0">
      <w:startOverride w:val="1"/>
    </w:lvlOverride>
  </w:num>
  <w:num w:numId="16">
    <w:abstractNumId w:val="24"/>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17"/>
  </w:num>
  <w:num w:numId="31">
    <w:abstractNumId w:val="19"/>
  </w:num>
  <w:num w:numId="32">
    <w:abstractNumId w:val="2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10"/>
  </w:num>
  <w:num w:numId="39">
    <w:abstractNumId w:val="7"/>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num>
  <w:num w:numId="44">
    <w:abstractNumId w:val="1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
  </w:num>
  <w:num w:numId="48">
    <w:abstractNumId w:val="18"/>
    <w:lvlOverride w:ilvl="0">
      <w:startOverride w:val="3"/>
    </w:lvlOverride>
    <w:lvlOverride w:ilvl="1">
      <w:startOverride w:val="2"/>
    </w:lvlOverride>
  </w:num>
  <w:num w:numId="49">
    <w:abstractNumId w:val="26"/>
  </w:num>
  <w:num w:numId="50">
    <w:abstractNumId w:val="8"/>
  </w:num>
  <w:num w:numId="51">
    <w:abstractNumId w:val="8"/>
  </w:num>
  <w:num w:numId="52">
    <w:abstractNumId w:val="8"/>
  </w:num>
  <w:num w:numId="53">
    <w:abstractNumId w:val="8"/>
  </w:num>
  <w:num w:numId="54">
    <w:abstractNumId w:val="6"/>
  </w:num>
  <w:num w:numId="55">
    <w:abstractNumId w:val="6"/>
    <w:lvlOverride w:ilvl="0">
      <w:startOverride w:val="1"/>
    </w:lvlOverride>
  </w:num>
  <w:num w:numId="56">
    <w:abstractNumId w:val="8"/>
  </w:num>
  <w:num w:numId="57">
    <w:abstractNumId w:val="1"/>
  </w:num>
  <w:num w:numId="58">
    <w:abstractNumId w:val="6"/>
    <w:lvlOverride w:ilvl="0">
      <w:startOverride w:val="1"/>
    </w:lvlOverride>
  </w:num>
  <w:num w:numId="59">
    <w:abstractNumId w:val="9"/>
  </w:num>
  <w:num w:numId="60">
    <w:abstractNumId w:val="16"/>
  </w:num>
  <w:num w:numId="61">
    <w:abstractNumId w:val="8"/>
  </w:num>
  <w:num w:numId="62">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7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638"/>
    <w:rsid w:val="00003577"/>
    <w:rsid w:val="000035D8"/>
    <w:rsid w:val="00005E68"/>
    <w:rsid w:val="000062D1"/>
    <w:rsid w:val="000071CC"/>
    <w:rsid w:val="00007E4B"/>
    <w:rsid w:val="00010CF8"/>
    <w:rsid w:val="00010DAE"/>
    <w:rsid w:val="00011AA7"/>
    <w:rsid w:val="00014B29"/>
    <w:rsid w:val="0001583F"/>
    <w:rsid w:val="0001685F"/>
    <w:rsid w:val="00016D46"/>
    <w:rsid w:val="00016E51"/>
    <w:rsid w:val="00016E7F"/>
    <w:rsid w:val="00017238"/>
    <w:rsid w:val="00017503"/>
    <w:rsid w:val="000175F3"/>
    <w:rsid w:val="000176B7"/>
    <w:rsid w:val="00017B88"/>
    <w:rsid w:val="000207D9"/>
    <w:rsid w:val="000216F2"/>
    <w:rsid w:val="000221A4"/>
    <w:rsid w:val="00023115"/>
    <w:rsid w:val="0002331D"/>
    <w:rsid w:val="00023939"/>
    <w:rsid w:val="00024C55"/>
    <w:rsid w:val="00025467"/>
    <w:rsid w:val="00026615"/>
    <w:rsid w:val="00026672"/>
    <w:rsid w:val="00026A96"/>
    <w:rsid w:val="00027157"/>
    <w:rsid w:val="000304CF"/>
    <w:rsid w:val="00030E0C"/>
    <w:rsid w:val="00031075"/>
    <w:rsid w:val="0003165D"/>
    <w:rsid w:val="000334DF"/>
    <w:rsid w:val="00036078"/>
    <w:rsid w:val="00036549"/>
    <w:rsid w:val="0003709A"/>
    <w:rsid w:val="00037556"/>
    <w:rsid w:val="00037578"/>
    <w:rsid w:val="00040A03"/>
    <w:rsid w:val="00041716"/>
    <w:rsid w:val="00042438"/>
    <w:rsid w:val="00043E26"/>
    <w:rsid w:val="00044DC0"/>
    <w:rsid w:val="00044EF8"/>
    <w:rsid w:val="00046DBC"/>
    <w:rsid w:val="00047B5E"/>
    <w:rsid w:val="000521BE"/>
    <w:rsid w:val="00052E3E"/>
    <w:rsid w:val="00055101"/>
    <w:rsid w:val="000553F2"/>
    <w:rsid w:val="00056CCC"/>
    <w:rsid w:val="00057E29"/>
    <w:rsid w:val="00060AD3"/>
    <w:rsid w:val="00060F83"/>
    <w:rsid w:val="00061840"/>
    <w:rsid w:val="000623A9"/>
    <w:rsid w:val="00062B2E"/>
    <w:rsid w:val="000635B2"/>
    <w:rsid w:val="0006399E"/>
    <w:rsid w:val="00065F24"/>
    <w:rsid w:val="000668C5"/>
    <w:rsid w:val="00066A84"/>
    <w:rsid w:val="000710C0"/>
    <w:rsid w:val="000713F6"/>
    <w:rsid w:val="00071CC0"/>
    <w:rsid w:val="000741DE"/>
    <w:rsid w:val="0007618D"/>
    <w:rsid w:val="00077C3D"/>
    <w:rsid w:val="000805C4"/>
    <w:rsid w:val="00081379"/>
    <w:rsid w:val="00082077"/>
    <w:rsid w:val="00082460"/>
    <w:rsid w:val="0008289E"/>
    <w:rsid w:val="00082C2C"/>
    <w:rsid w:val="000833DF"/>
    <w:rsid w:val="00083B24"/>
    <w:rsid w:val="00083CC7"/>
    <w:rsid w:val="0008697C"/>
    <w:rsid w:val="00087D12"/>
    <w:rsid w:val="000906E4"/>
    <w:rsid w:val="00090934"/>
    <w:rsid w:val="0009133F"/>
    <w:rsid w:val="00092D02"/>
    <w:rsid w:val="00093674"/>
    <w:rsid w:val="00093BA1"/>
    <w:rsid w:val="00094B42"/>
    <w:rsid w:val="000959EB"/>
    <w:rsid w:val="00096575"/>
    <w:rsid w:val="0009683F"/>
    <w:rsid w:val="000A03FB"/>
    <w:rsid w:val="000A0AD2"/>
    <w:rsid w:val="000A10CE"/>
    <w:rsid w:val="000A19FD"/>
    <w:rsid w:val="000A2011"/>
    <w:rsid w:val="000A312C"/>
    <w:rsid w:val="000A4261"/>
    <w:rsid w:val="000A4490"/>
    <w:rsid w:val="000A5E80"/>
    <w:rsid w:val="000B04D5"/>
    <w:rsid w:val="000B08C7"/>
    <w:rsid w:val="000B1184"/>
    <w:rsid w:val="000B1991"/>
    <w:rsid w:val="000B2D39"/>
    <w:rsid w:val="000B2DAA"/>
    <w:rsid w:val="000B3A19"/>
    <w:rsid w:val="000B3F27"/>
    <w:rsid w:val="000B4088"/>
    <w:rsid w:val="000B44F5"/>
    <w:rsid w:val="000B5218"/>
    <w:rsid w:val="000B522C"/>
    <w:rsid w:val="000B597B"/>
    <w:rsid w:val="000B7C0B"/>
    <w:rsid w:val="000C07C6"/>
    <w:rsid w:val="000C145A"/>
    <w:rsid w:val="000C1733"/>
    <w:rsid w:val="000C1D21"/>
    <w:rsid w:val="000C1E9C"/>
    <w:rsid w:val="000C31F3"/>
    <w:rsid w:val="000C34D6"/>
    <w:rsid w:val="000C3B35"/>
    <w:rsid w:val="000C4E64"/>
    <w:rsid w:val="000C5F08"/>
    <w:rsid w:val="000C62BC"/>
    <w:rsid w:val="000C63AD"/>
    <w:rsid w:val="000C6A52"/>
    <w:rsid w:val="000C6B5E"/>
    <w:rsid w:val="000D07EA"/>
    <w:rsid w:val="000D0903"/>
    <w:rsid w:val="000D0E8E"/>
    <w:rsid w:val="000D1B5E"/>
    <w:rsid w:val="000D1F5F"/>
    <w:rsid w:val="000D2D51"/>
    <w:rsid w:val="000D3F05"/>
    <w:rsid w:val="000D3F9C"/>
    <w:rsid w:val="000D4257"/>
    <w:rsid w:val="000D452F"/>
    <w:rsid w:val="000D5144"/>
    <w:rsid w:val="000D6D35"/>
    <w:rsid w:val="000E0C56"/>
    <w:rsid w:val="000E11A2"/>
    <w:rsid w:val="000E23A5"/>
    <w:rsid w:val="000E3917"/>
    <w:rsid w:val="000E4061"/>
    <w:rsid w:val="000E4CD5"/>
    <w:rsid w:val="000E620A"/>
    <w:rsid w:val="000E6A89"/>
    <w:rsid w:val="000E70D4"/>
    <w:rsid w:val="000E7BBC"/>
    <w:rsid w:val="000F027E"/>
    <w:rsid w:val="000F18DD"/>
    <w:rsid w:val="000F7174"/>
    <w:rsid w:val="000F7779"/>
    <w:rsid w:val="00100216"/>
    <w:rsid w:val="00100C5B"/>
    <w:rsid w:val="00100FAF"/>
    <w:rsid w:val="0010200A"/>
    <w:rsid w:val="00102271"/>
    <w:rsid w:val="00103E5C"/>
    <w:rsid w:val="001045B6"/>
    <w:rsid w:val="00104854"/>
    <w:rsid w:val="0010490E"/>
    <w:rsid w:val="00106980"/>
    <w:rsid w:val="00106B83"/>
    <w:rsid w:val="00107697"/>
    <w:rsid w:val="00107A22"/>
    <w:rsid w:val="00110A21"/>
    <w:rsid w:val="00110DF4"/>
    <w:rsid w:val="00110F7F"/>
    <w:rsid w:val="00111506"/>
    <w:rsid w:val="00111ABB"/>
    <w:rsid w:val="00112457"/>
    <w:rsid w:val="00113AD7"/>
    <w:rsid w:val="00115C6B"/>
    <w:rsid w:val="0011744A"/>
    <w:rsid w:val="00120B60"/>
    <w:rsid w:val="00122EF4"/>
    <w:rsid w:val="0012305A"/>
    <w:rsid w:val="00123354"/>
    <w:rsid w:val="00123A91"/>
    <w:rsid w:val="00123A99"/>
    <w:rsid w:val="001242ED"/>
    <w:rsid w:val="001250A3"/>
    <w:rsid w:val="00125733"/>
    <w:rsid w:val="00127536"/>
    <w:rsid w:val="001279B3"/>
    <w:rsid w:val="001302B7"/>
    <w:rsid w:val="00130493"/>
    <w:rsid w:val="00130554"/>
    <w:rsid w:val="00130F17"/>
    <w:rsid w:val="001315FB"/>
    <w:rsid w:val="00132444"/>
    <w:rsid w:val="00133367"/>
    <w:rsid w:val="001339E8"/>
    <w:rsid w:val="001339F4"/>
    <w:rsid w:val="0013464E"/>
    <w:rsid w:val="001347F8"/>
    <w:rsid w:val="0013514F"/>
    <w:rsid w:val="0013564A"/>
    <w:rsid w:val="00137190"/>
    <w:rsid w:val="0013734A"/>
    <w:rsid w:val="0014016C"/>
    <w:rsid w:val="00141149"/>
    <w:rsid w:val="00144380"/>
    <w:rsid w:val="001450BD"/>
    <w:rsid w:val="001452A7"/>
    <w:rsid w:val="00145DF4"/>
    <w:rsid w:val="00145FDD"/>
    <w:rsid w:val="00146445"/>
    <w:rsid w:val="00146D15"/>
    <w:rsid w:val="001475D6"/>
    <w:rsid w:val="00147E5A"/>
    <w:rsid w:val="00151417"/>
    <w:rsid w:val="0015405F"/>
    <w:rsid w:val="00155480"/>
    <w:rsid w:val="00155A1F"/>
    <w:rsid w:val="00156DF7"/>
    <w:rsid w:val="00160D7F"/>
    <w:rsid w:val="00160DFD"/>
    <w:rsid w:val="00162CF7"/>
    <w:rsid w:val="00164100"/>
    <w:rsid w:val="001642EF"/>
    <w:rsid w:val="001659C7"/>
    <w:rsid w:val="00165CA8"/>
    <w:rsid w:val="00165F52"/>
    <w:rsid w:val="00166584"/>
    <w:rsid w:val="00170249"/>
    <w:rsid w:val="00170EC3"/>
    <w:rsid w:val="00172328"/>
    <w:rsid w:val="00172BA3"/>
    <w:rsid w:val="00172F7F"/>
    <w:rsid w:val="001737AC"/>
    <w:rsid w:val="0017423B"/>
    <w:rsid w:val="00174254"/>
    <w:rsid w:val="00175158"/>
    <w:rsid w:val="00176EF8"/>
    <w:rsid w:val="00180B0E"/>
    <w:rsid w:val="001817F4"/>
    <w:rsid w:val="001819C7"/>
    <w:rsid w:val="0018250A"/>
    <w:rsid w:val="001844D5"/>
    <w:rsid w:val="0018511E"/>
    <w:rsid w:val="00186110"/>
    <w:rsid w:val="001867EC"/>
    <w:rsid w:val="001875DA"/>
    <w:rsid w:val="001907F9"/>
    <w:rsid w:val="00193926"/>
    <w:rsid w:val="0019423A"/>
    <w:rsid w:val="001948A9"/>
    <w:rsid w:val="00194ACD"/>
    <w:rsid w:val="00194C9E"/>
    <w:rsid w:val="00195533"/>
    <w:rsid w:val="001956C5"/>
    <w:rsid w:val="00195BF5"/>
    <w:rsid w:val="00195D42"/>
    <w:rsid w:val="00196194"/>
    <w:rsid w:val="0019706B"/>
    <w:rsid w:val="00197334"/>
    <w:rsid w:val="00197A10"/>
    <w:rsid w:val="001A06E1"/>
    <w:rsid w:val="001A20AF"/>
    <w:rsid w:val="001A46FB"/>
    <w:rsid w:val="001A51FA"/>
    <w:rsid w:val="001A5D9B"/>
    <w:rsid w:val="001A6862"/>
    <w:rsid w:val="001B0A91"/>
    <w:rsid w:val="001B1C0B"/>
    <w:rsid w:val="001B237A"/>
    <w:rsid w:val="001B2A5D"/>
    <w:rsid w:val="001B3F03"/>
    <w:rsid w:val="001B43D0"/>
    <w:rsid w:val="001B6C85"/>
    <w:rsid w:val="001B79A9"/>
    <w:rsid w:val="001B7CE1"/>
    <w:rsid w:val="001C02DF"/>
    <w:rsid w:val="001C0405"/>
    <w:rsid w:val="001C0967"/>
    <w:rsid w:val="001C1B5B"/>
    <w:rsid w:val="001C2830"/>
    <w:rsid w:val="001C3976"/>
    <w:rsid w:val="001C53D3"/>
    <w:rsid w:val="001C5FEE"/>
    <w:rsid w:val="001C6603"/>
    <w:rsid w:val="001C6ACC"/>
    <w:rsid w:val="001C7328"/>
    <w:rsid w:val="001C7F1A"/>
    <w:rsid w:val="001D0EC9"/>
    <w:rsid w:val="001D1340"/>
    <w:rsid w:val="001D171A"/>
    <w:rsid w:val="001D1782"/>
    <w:rsid w:val="001D201F"/>
    <w:rsid w:val="001D27BB"/>
    <w:rsid w:val="001D4DA5"/>
    <w:rsid w:val="001D513B"/>
    <w:rsid w:val="001E0070"/>
    <w:rsid w:val="001E282D"/>
    <w:rsid w:val="001E2A46"/>
    <w:rsid w:val="001E42D1"/>
    <w:rsid w:val="001E465D"/>
    <w:rsid w:val="001E521A"/>
    <w:rsid w:val="001E57D6"/>
    <w:rsid w:val="001E659F"/>
    <w:rsid w:val="001E6901"/>
    <w:rsid w:val="001E75AB"/>
    <w:rsid w:val="001F1B51"/>
    <w:rsid w:val="001F215C"/>
    <w:rsid w:val="001F2424"/>
    <w:rsid w:val="001F24BD"/>
    <w:rsid w:val="001F2ED0"/>
    <w:rsid w:val="001F3068"/>
    <w:rsid w:val="001F32A5"/>
    <w:rsid w:val="001F495C"/>
    <w:rsid w:val="001F57DF"/>
    <w:rsid w:val="001F6A22"/>
    <w:rsid w:val="001F7B71"/>
    <w:rsid w:val="00200152"/>
    <w:rsid w:val="002007FD"/>
    <w:rsid w:val="0020114E"/>
    <w:rsid w:val="00201ACE"/>
    <w:rsid w:val="00202552"/>
    <w:rsid w:val="002027DC"/>
    <w:rsid w:val="00202DFC"/>
    <w:rsid w:val="00203F73"/>
    <w:rsid w:val="002056AC"/>
    <w:rsid w:val="002067C9"/>
    <w:rsid w:val="00207A20"/>
    <w:rsid w:val="00207AD6"/>
    <w:rsid w:val="0021021D"/>
    <w:rsid w:val="00210799"/>
    <w:rsid w:val="0021139D"/>
    <w:rsid w:val="00211AB8"/>
    <w:rsid w:val="00211D98"/>
    <w:rsid w:val="00213CE8"/>
    <w:rsid w:val="002162FB"/>
    <w:rsid w:val="0021703B"/>
    <w:rsid w:val="00217094"/>
    <w:rsid w:val="00217440"/>
    <w:rsid w:val="00217667"/>
    <w:rsid w:val="00220627"/>
    <w:rsid w:val="0022081B"/>
    <w:rsid w:val="00221230"/>
    <w:rsid w:val="002227D6"/>
    <w:rsid w:val="00222C72"/>
    <w:rsid w:val="00223A1A"/>
    <w:rsid w:val="00224E34"/>
    <w:rsid w:val="00225458"/>
    <w:rsid w:val="00225559"/>
    <w:rsid w:val="0022578C"/>
    <w:rsid w:val="00226A9A"/>
    <w:rsid w:val="00226C2F"/>
    <w:rsid w:val="00227080"/>
    <w:rsid w:val="00227D98"/>
    <w:rsid w:val="0023055D"/>
    <w:rsid w:val="00230A2B"/>
    <w:rsid w:val="00231B61"/>
    <w:rsid w:val="00232DD3"/>
    <w:rsid w:val="00233384"/>
    <w:rsid w:val="00234A47"/>
    <w:rsid w:val="00234C03"/>
    <w:rsid w:val="00235894"/>
    <w:rsid w:val="00235CA2"/>
    <w:rsid w:val="00236D85"/>
    <w:rsid w:val="00236EC5"/>
    <w:rsid w:val="00237F2F"/>
    <w:rsid w:val="00240385"/>
    <w:rsid w:val="00240AD7"/>
    <w:rsid w:val="0024151C"/>
    <w:rsid w:val="00242EEE"/>
    <w:rsid w:val="00243161"/>
    <w:rsid w:val="002442FE"/>
    <w:rsid w:val="00244DC5"/>
    <w:rsid w:val="00245131"/>
    <w:rsid w:val="00245C4E"/>
    <w:rsid w:val="00246B7A"/>
    <w:rsid w:val="00247D27"/>
    <w:rsid w:val="0025092F"/>
    <w:rsid w:val="00250C11"/>
    <w:rsid w:val="00250CF5"/>
    <w:rsid w:val="00251541"/>
    <w:rsid w:val="00251E0F"/>
    <w:rsid w:val="00251F63"/>
    <w:rsid w:val="00251F90"/>
    <w:rsid w:val="002535EA"/>
    <w:rsid w:val="00254170"/>
    <w:rsid w:val="00254770"/>
    <w:rsid w:val="00254F96"/>
    <w:rsid w:val="00255BEC"/>
    <w:rsid w:val="002566AB"/>
    <w:rsid w:val="00260111"/>
    <w:rsid w:val="00260590"/>
    <w:rsid w:val="00260DB3"/>
    <w:rsid w:val="00260FF3"/>
    <w:rsid w:val="002611CF"/>
    <w:rsid w:val="002612BF"/>
    <w:rsid w:val="002618D4"/>
    <w:rsid w:val="002619F0"/>
    <w:rsid w:val="00261BB7"/>
    <w:rsid w:val="00261D2B"/>
    <w:rsid w:val="00261D7F"/>
    <w:rsid w:val="00262382"/>
    <w:rsid w:val="00262481"/>
    <w:rsid w:val="00265BC2"/>
    <w:rsid w:val="002662F6"/>
    <w:rsid w:val="002664DD"/>
    <w:rsid w:val="00266751"/>
    <w:rsid w:val="00270215"/>
    <w:rsid w:val="00270EE0"/>
    <w:rsid w:val="00271A72"/>
    <w:rsid w:val="00271FAE"/>
    <w:rsid w:val="0027240A"/>
    <w:rsid w:val="00272D01"/>
    <w:rsid w:val="00272F10"/>
    <w:rsid w:val="00274604"/>
    <w:rsid w:val="00274B85"/>
    <w:rsid w:val="00274F3A"/>
    <w:rsid w:val="00276D9D"/>
    <w:rsid w:val="00277135"/>
    <w:rsid w:val="002779EE"/>
    <w:rsid w:val="00277A56"/>
    <w:rsid w:val="00280CA6"/>
    <w:rsid w:val="002810E7"/>
    <w:rsid w:val="00281521"/>
    <w:rsid w:val="00282312"/>
    <w:rsid w:val="0028417F"/>
    <w:rsid w:val="00285F58"/>
    <w:rsid w:val="002866EB"/>
    <w:rsid w:val="002873F2"/>
    <w:rsid w:val="00287AC7"/>
    <w:rsid w:val="00290F12"/>
    <w:rsid w:val="002925C8"/>
    <w:rsid w:val="0029287F"/>
    <w:rsid w:val="00294019"/>
    <w:rsid w:val="00294F98"/>
    <w:rsid w:val="002957EE"/>
    <w:rsid w:val="00295FD6"/>
    <w:rsid w:val="00296AC5"/>
    <w:rsid w:val="00296C7A"/>
    <w:rsid w:val="00297193"/>
    <w:rsid w:val="00297657"/>
    <w:rsid w:val="00297C9D"/>
    <w:rsid w:val="002A0E03"/>
    <w:rsid w:val="002A1C6B"/>
    <w:rsid w:val="002A2DA9"/>
    <w:rsid w:val="002A3D80"/>
    <w:rsid w:val="002A3E4D"/>
    <w:rsid w:val="002A3E56"/>
    <w:rsid w:val="002A45C1"/>
    <w:rsid w:val="002A4C60"/>
    <w:rsid w:val="002A51EB"/>
    <w:rsid w:val="002A5504"/>
    <w:rsid w:val="002A6142"/>
    <w:rsid w:val="002A6C6D"/>
    <w:rsid w:val="002A6D6D"/>
    <w:rsid w:val="002A7660"/>
    <w:rsid w:val="002B0099"/>
    <w:rsid w:val="002B05E0"/>
    <w:rsid w:val="002B09ED"/>
    <w:rsid w:val="002B1325"/>
    <w:rsid w:val="002B2742"/>
    <w:rsid w:val="002B4028"/>
    <w:rsid w:val="002B4170"/>
    <w:rsid w:val="002B49BA"/>
    <w:rsid w:val="002B4A07"/>
    <w:rsid w:val="002B5660"/>
    <w:rsid w:val="002B5850"/>
    <w:rsid w:val="002B5B15"/>
    <w:rsid w:val="002C00A0"/>
    <w:rsid w:val="002C0640"/>
    <w:rsid w:val="002C0A35"/>
    <w:rsid w:val="002C14B0"/>
    <w:rsid w:val="002C1BCD"/>
    <w:rsid w:val="002C1F96"/>
    <w:rsid w:val="002C471C"/>
    <w:rsid w:val="002C59D4"/>
    <w:rsid w:val="002C5AE5"/>
    <w:rsid w:val="002C5FE4"/>
    <w:rsid w:val="002C621C"/>
    <w:rsid w:val="002C7A6F"/>
    <w:rsid w:val="002D0541"/>
    <w:rsid w:val="002D0581"/>
    <w:rsid w:val="002D0F24"/>
    <w:rsid w:val="002D2DC7"/>
    <w:rsid w:val="002D4B89"/>
    <w:rsid w:val="002D51CF"/>
    <w:rsid w:val="002D6748"/>
    <w:rsid w:val="002D696F"/>
    <w:rsid w:val="002D720E"/>
    <w:rsid w:val="002E18F3"/>
    <w:rsid w:val="002E2BEC"/>
    <w:rsid w:val="002E367A"/>
    <w:rsid w:val="002E3A5A"/>
    <w:rsid w:val="002E3CA8"/>
    <w:rsid w:val="002E5556"/>
    <w:rsid w:val="002F28CA"/>
    <w:rsid w:val="002F2933"/>
    <w:rsid w:val="002F29F9"/>
    <w:rsid w:val="002F3A4F"/>
    <w:rsid w:val="002F4789"/>
    <w:rsid w:val="002F65BC"/>
    <w:rsid w:val="002F6CE0"/>
    <w:rsid w:val="002F71EC"/>
    <w:rsid w:val="002F7F38"/>
    <w:rsid w:val="003001C7"/>
    <w:rsid w:val="00302AF5"/>
    <w:rsid w:val="003038C5"/>
    <w:rsid w:val="00303AD5"/>
    <w:rsid w:val="003052EE"/>
    <w:rsid w:val="00305B58"/>
    <w:rsid w:val="003101AF"/>
    <w:rsid w:val="003133FB"/>
    <w:rsid w:val="00313FA2"/>
    <w:rsid w:val="00314DCA"/>
    <w:rsid w:val="00314F99"/>
    <w:rsid w:val="00317A8F"/>
    <w:rsid w:val="003206C6"/>
    <w:rsid w:val="003211B4"/>
    <w:rsid w:val="0032143E"/>
    <w:rsid w:val="00321B06"/>
    <w:rsid w:val="00322126"/>
    <w:rsid w:val="0032256A"/>
    <w:rsid w:val="00325582"/>
    <w:rsid w:val="003259F6"/>
    <w:rsid w:val="003267FC"/>
    <w:rsid w:val="0032729D"/>
    <w:rsid w:val="00327385"/>
    <w:rsid w:val="003313D2"/>
    <w:rsid w:val="003322E9"/>
    <w:rsid w:val="00332F58"/>
    <w:rsid w:val="00335B3C"/>
    <w:rsid w:val="003364E6"/>
    <w:rsid w:val="00336D5E"/>
    <w:rsid w:val="003370B0"/>
    <w:rsid w:val="0033741C"/>
    <w:rsid w:val="00337A6F"/>
    <w:rsid w:val="0034027B"/>
    <w:rsid w:val="00343643"/>
    <w:rsid w:val="0034447B"/>
    <w:rsid w:val="0035099A"/>
    <w:rsid w:val="00352EA5"/>
    <w:rsid w:val="00353428"/>
    <w:rsid w:val="00353CBF"/>
    <w:rsid w:val="00354604"/>
    <w:rsid w:val="0035496C"/>
    <w:rsid w:val="003549A0"/>
    <w:rsid w:val="003552BD"/>
    <w:rsid w:val="003560E1"/>
    <w:rsid w:val="003565D1"/>
    <w:rsid w:val="00356ED2"/>
    <w:rsid w:val="003576AB"/>
    <w:rsid w:val="0036055C"/>
    <w:rsid w:val="00360A9E"/>
    <w:rsid w:val="00363657"/>
    <w:rsid w:val="00363FFC"/>
    <w:rsid w:val="00365CF4"/>
    <w:rsid w:val="00365F0A"/>
    <w:rsid w:val="003678E4"/>
    <w:rsid w:val="003703B2"/>
    <w:rsid w:val="00370938"/>
    <w:rsid w:val="00374A77"/>
    <w:rsid w:val="00383297"/>
    <w:rsid w:val="003836AF"/>
    <w:rsid w:val="00383A3A"/>
    <w:rsid w:val="00386902"/>
    <w:rsid w:val="003871B6"/>
    <w:rsid w:val="00387369"/>
    <w:rsid w:val="0038770E"/>
    <w:rsid w:val="003900DB"/>
    <w:rsid w:val="003903AE"/>
    <w:rsid w:val="00390AFC"/>
    <w:rsid w:val="003911CF"/>
    <w:rsid w:val="00394EB3"/>
    <w:rsid w:val="0039610D"/>
    <w:rsid w:val="003A055C"/>
    <w:rsid w:val="003A0BCC"/>
    <w:rsid w:val="003A270D"/>
    <w:rsid w:val="003A2E8D"/>
    <w:rsid w:val="003A48C0"/>
    <w:rsid w:val="003A4A83"/>
    <w:rsid w:val="003A5D94"/>
    <w:rsid w:val="003A5E95"/>
    <w:rsid w:val="003A6411"/>
    <w:rsid w:val="003A79AD"/>
    <w:rsid w:val="003B02D8"/>
    <w:rsid w:val="003B0568"/>
    <w:rsid w:val="003B18C7"/>
    <w:rsid w:val="003B29BA"/>
    <w:rsid w:val="003B49EA"/>
    <w:rsid w:val="003B4A52"/>
    <w:rsid w:val="003B6AC4"/>
    <w:rsid w:val="003B6D53"/>
    <w:rsid w:val="003B7EC2"/>
    <w:rsid w:val="003C001C"/>
    <w:rsid w:val="003C16BB"/>
    <w:rsid w:val="003C2112"/>
    <w:rsid w:val="003C280B"/>
    <w:rsid w:val="003C2AB0"/>
    <w:rsid w:val="003C2F23"/>
    <w:rsid w:val="003C30E5"/>
    <w:rsid w:val="003C3144"/>
    <w:rsid w:val="003C451C"/>
    <w:rsid w:val="003C55C5"/>
    <w:rsid w:val="003C68D8"/>
    <w:rsid w:val="003C6C0A"/>
    <w:rsid w:val="003C6EA3"/>
    <w:rsid w:val="003C70B6"/>
    <w:rsid w:val="003D061B"/>
    <w:rsid w:val="003D09C5"/>
    <w:rsid w:val="003D3AE8"/>
    <w:rsid w:val="003D4207"/>
    <w:rsid w:val="003D521B"/>
    <w:rsid w:val="003D5C41"/>
    <w:rsid w:val="003D5DB7"/>
    <w:rsid w:val="003D635D"/>
    <w:rsid w:val="003D7548"/>
    <w:rsid w:val="003D7E5C"/>
    <w:rsid w:val="003D7F5C"/>
    <w:rsid w:val="003E0690"/>
    <w:rsid w:val="003E0C6C"/>
    <w:rsid w:val="003E1CC4"/>
    <w:rsid w:val="003E2735"/>
    <w:rsid w:val="003E2A09"/>
    <w:rsid w:val="003E2C3B"/>
    <w:rsid w:val="003E339B"/>
    <w:rsid w:val="003E38D5"/>
    <w:rsid w:val="003E4693"/>
    <w:rsid w:val="003E4889"/>
    <w:rsid w:val="003E4BF0"/>
    <w:rsid w:val="003E5B2A"/>
    <w:rsid w:val="003E639F"/>
    <w:rsid w:val="003E6E52"/>
    <w:rsid w:val="003F0BEC"/>
    <w:rsid w:val="003F18B1"/>
    <w:rsid w:val="003F1A84"/>
    <w:rsid w:val="003F3392"/>
    <w:rsid w:val="003F385C"/>
    <w:rsid w:val="003F5453"/>
    <w:rsid w:val="003F5CDF"/>
    <w:rsid w:val="003F7220"/>
    <w:rsid w:val="003F745B"/>
    <w:rsid w:val="00402CA9"/>
    <w:rsid w:val="00404B6D"/>
    <w:rsid w:val="00405C0C"/>
    <w:rsid w:val="00405D85"/>
    <w:rsid w:val="004060E0"/>
    <w:rsid w:val="0040627F"/>
    <w:rsid w:val="00407403"/>
    <w:rsid w:val="004102B0"/>
    <w:rsid w:val="004108DC"/>
    <w:rsid w:val="004131EC"/>
    <w:rsid w:val="004142C1"/>
    <w:rsid w:val="004143F3"/>
    <w:rsid w:val="00414A64"/>
    <w:rsid w:val="004162D4"/>
    <w:rsid w:val="00416EDE"/>
    <w:rsid w:val="0042091A"/>
    <w:rsid w:val="00421CBC"/>
    <w:rsid w:val="00423435"/>
    <w:rsid w:val="004234A1"/>
    <w:rsid w:val="00423CC4"/>
    <w:rsid w:val="00425052"/>
    <w:rsid w:val="004257FF"/>
    <w:rsid w:val="00425E6B"/>
    <w:rsid w:val="00427694"/>
    <w:rsid w:val="00427819"/>
    <w:rsid w:val="00427AC0"/>
    <w:rsid w:val="004303F9"/>
    <w:rsid w:val="004307A1"/>
    <w:rsid w:val="00430ADC"/>
    <w:rsid w:val="00430D2E"/>
    <w:rsid w:val="00431652"/>
    <w:rsid w:val="00431870"/>
    <w:rsid w:val="00431BF2"/>
    <w:rsid w:val="0043581E"/>
    <w:rsid w:val="00437174"/>
    <w:rsid w:val="00437CDA"/>
    <w:rsid w:val="00441028"/>
    <w:rsid w:val="00441195"/>
    <w:rsid w:val="00442B03"/>
    <w:rsid w:val="00442B55"/>
    <w:rsid w:val="004433AD"/>
    <w:rsid w:val="004436AA"/>
    <w:rsid w:val="004452CD"/>
    <w:rsid w:val="00445D92"/>
    <w:rsid w:val="00446727"/>
    <w:rsid w:val="004475CF"/>
    <w:rsid w:val="00450BE4"/>
    <w:rsid w:val="00451246"/>
    <w:rsid w:val="00452841"/>
    <w:rsid w:val="00453537"/>
    <w:rsid w:val="00453E77"/>
    <w:rsid w:val="00453EFC"/>
    <w:rsid w:val="00453F62"/>
    <w:rsid w:val="004552D7"/>
    <w:rsid w:val="00455AC0"/>
    <w:rsid w:val="00455EC8"/>
    <w:rsid w:val="00460C3B"/>
    <w:rsid w:val="00461A07"/>
    <w:rsid w:val="00461A81"/>
    <w:rsid w:val="00461AAE"/>
    <w:rsid w:val="00462DBF"/>
    <w:rsid w:val="004639AD"/>
    <w:rsid w:val="00464353"/>
    <w:rsid w:val="00464E2C"/>
    <w:rsid w:val="00464F01"/>
    <w:rsid w:val="00466F9B"/>
    <w:rsid w:val="004678C6"/>
    <w:rsid w:val="004710B7"/>
    <w:rsid w:val="004714FC"/>
    <w:rsid w:val="00471D3E"/>
    <w:rsid w:val="004748CD"/>
    <w:rsid w:val="004750C6"/>
    <w:rsid w:val="00476546"/>
    <w:rsid w:val="00476A36"/>
    <w:rsid w:val="00480CC8"/>
    <w:rsid w:val="00481479"/>
    <w:rsid w:val="0048485A"/>
    <w:rsid w:val="004855A0"/>
    <w:rsid w:val="00486156"/>
    <w:rsid w:val="004875E4"/>
    <w:rsid w:val="0049041D"/>
    <w:rsid w:val="004906BE"/>
    <w:rsid w:val="00490C48"/>
    <w:rsid w:val="00490FC9"/>
    <w:rsid w:val="00491015"/>
    <w:rsid w:val="004918B1"/>
    <w:rsid w:val="0049193A"/>
    <w:rsid w:val="00491C6B"/>
    <w:rsid w:val="00492077"/>
    <w:rsid w:val="004927C4"/>
    <w:rsid w:val="00492CD2"/>
    <w:rsid w:val="00492E66"/>
    <w:rsid w:val="004938CD"/>
    <w:rsid w:val="00495699"/>
    <w:rsid w:val="004958AE"/>
    <w:rsid w:val="00495971"/>
    <w:rsid w:val="00495B49"/>
    <w:rsid w:val="00496465"/>
    <w:rsid w:val="00496FF5"/>
    <w:rsid w:val="004978B3"/>
    <w:rsid w:val="00497929"/>
    <w:rsid w:val="00497AEC"/>
    <w:rsid w:val="004A0579"/>
    <w:rsid w:val="004A0A3E"/>
    <w:rsid w:val="004A0C1A"/>
    <w:rsid w:val="004A168F"/>
    <w:rsid w:val="004A169C"/>
    <w:rsid w:val="004A16B4"/>
    <w:rsid w:val="004A1C1C"/>
    <w:rsid w:val="004A1DC4"/>
    <w:rsid w:val="004A238A"/>
    <w:rsid w:val="004A2CCD"/>
    <w:rsid w:val="004A500A"/>
    <w:rsid w:val="004A619D"/>
    <w:rsid w:val="004B0ACE"/>
    <w:rsid w:val="004B248B"/>
    <w:rsid w:val="004B43E7"/>
    <w:rsid w:val="004B44EC"/>
    <w:rsid w:val="004C0140"/>
    <w:rsid w:val="004C0313"/>
    <w:rsid w:val="004C0867"/>
    <w:rsid w:val="004C0932"/>
    <w:rsid w:val="004C110B"/>
    <w:rsid w:val="004C1646"/>
    <w:rsid w:val="004C1795"/>
    <w:rsid w:val="004C1C42"/>
    <w:rsid w:val="004C1D9C"/>
    <w:rsid w:val="004C1FCF"/>
    <w:rsid w:val="004C274B"/>
    <w:rsid w:val="004C368D"/>
    <w:rsid w:val="004C37F5"/>
    <w:rsid w:val="004C3985"/>
    <w:rsid w:val="004C4BD9"/>
    <w:rsid w:val="004C4D0B"/>
    <w:rsid w:val="004C6F6D"/>
    <w:rsid w:val="004C789D"/>
    <w:rsid w:val="004C79D7"/>
    <w:rsid w:val="004C7FB3"/>
    <w:rsid w:val="004D033A"/>
    <w:rsid w:val="004D0CF5"/>
    <w:rsid w:val="004D19FC"/>
    <w:rsid w:val="004D2CBD"/>
    <w:rsid w:val="004D3525"/>
    <w:rsid w:val="004D4A3E"/>
    <w:rsid w:val="004D4BD1"/>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571A"/>
    <w:rsid w:val="004F5B86"/>
    <w:rsid w:val="004F5E08"/>
    <w:rsid w:val="004F75B8"/>
    <w:rsid w:val="004F76F0"/>
    <w:rsid w:val="00500467"/>
    <w:rsid w:val="00501068"/>
    <w:rsid w:val="0050156B"/>
    <w:rsid w:val="00501C36"/>
    <w:rsid w:val="00502558"/>
    <w:rsid w:val="00502B43"/>
    <w:rsid w:val="00502B98"/>
    <w:rsid w:val="00503249"/>
    <w:rsid w:val="00503D13"/>
    <w:rsid w:val="00506C9D"/>
    <w:rsid w:val="0050723E"/>
    <w:rsid w:val="00507B78"/>
    <w:rsid w:val="00511003"/>
    <w:rsid w:val="00511450"/>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4086"/>
    <w:rsid w:val="005242BA"/>
    <w:rsid w:val="005254B8"/>
    <w:rsid w:val="00525943"/>
    <w:rsid w:val="005259E8"/>
    <w:rsid w:val="00525A3B"/>
    <w:rsid w:val="00526928"/>
    <w:rsid w:val="00527787"/>
    <w:rsid w:val="005277BC"/>
    <w:rsid w:val="005304C8"/>
    <w:rsid w:val="0053262C"/>
    <w:rsid w:val="005327F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2C2"/>
    <w:rsid w:val="00553DBD"/>
    <w:rsid w:val="0055447E"/>
    <w:rsid w:val="00555308"/>
    <w:rsid w:val="00555C99"/>
    <w:rsid w:val="00556E73"/>
    <w:rsid w:val="00557045"/>
    <w:rsid w:val="00557246"/>
    <w:rsid w:val="0055731C"/>
    <w:rsid w:val="005579F8"/>
    <w:rsid w:val="00557E0C"/>
    <w:rsid w:val="0056165C"/>
    <w:rsid w:val="005624ED"/>
    <w:rsid w:val="005632D8"/>
    <w:rsid w:val="00564DF1"/>
    <w:rsid w:val="00567AC9"/>
    <w:rsid w:val="005716C1"/>
    <w:rsid w:val="00571845"/>
    <w:rsid w:val="00572707"/>
    <w:rsid w:val="00572E54"/>
    <w:rsid w:val="0057327E"/>
    <w:rsid w:val="00573821"/>
    <w:rsid w:val="00574D12"/>
    <w:rsid w:val="00576800"/>
    <w:rsid w:val="00577200"/>
    <w:rsid w:val="00577D3F"/>
    <w:rsid w:val="0058001F"/>
    <w:rsid w:val="0058223D"/>
    <w:rsid w:val="00583750"/>
    <w:rsid w:val="00583819"/>
    <w:rsid w:val="00583D45"/>
    <w:rsid w:val="005842A6"/>
    <w:rsid w:val="00584325"/>
    <w:rsid w:val="0058537D"/>
    <w:rsid w:val="0058635E"/>
    <w:rsid w:val="00587034"/>
    <w:rsid w:val="00587FEF"/>
    <w:rsid w:val="0059126E"/>
    <w:rsid w:val="00591ABB"/>
    <w:rsid w:val="00591C33"/>
    <w:rsid w:val="00591E81"/>
    <w:rsid w:val="00592AF1"/>
    <w:rsid w:val="00592DF7"/>
    <w:rsid w:val="00592E1B"/>
    <w:rsid w:val="0059360A"/>
    <w:rsid w:val="00593911"/>
    <w:rsid w:val="00594E1F"/>
    <w:rsid w:val="00596607"/>
    <w:rsid w:val="00596790"/>
    <w:rsid w:val="0059733A"/>
    <w:rsid w:val="00597881"/>
    <w:rsid w:val="005A0895"/>
    <w:rsid w:val="005A1D06"/>
    <w:rsid w:val="005A2A4C"/>
    <w:rsid w:val="005A2D67"/>
    <w:rsid w:val="005A38E6"/>
    <w:rsid w:val="005A3EDA"/>
    <w:rsid w:val="005A4513"/>
    <w:rsid w:val="005A4714"/>
    <w:rsid w:val="005A5E9D"/>
    <w:rsid w:val="005A61FE"/>
    <w:rsid w:val="005A670D"/>
    <w:rsid w:val="005A6D76"/>
    <w:rsid w:val="005A7550"/>
    <w:rsid w:val="005B04D9"/>
    <w:rsid w:val="005B150A"/>
    <w:rsid w:val="005B1696"/>
    <w:rsid w:val="005B3206"/>
    <w:rsid w:val="005B384B"/>
    <w:rsid w:val="005B45DB"/>
    <w:rsid w:val="005B4720"/>
    <w:rsid w:val="005B4ADF"/>
    <w:rsid w:val="005B4BE0"/>
    <w:rsid w:val="005B52E7"/>
    <w:rsid w:val="005B574C"/>
    <w:rsid w:val="005B5B57"/>
    <w:rsid w:val="005B5CC5"/>
    <w:rsid w:val="005B72F4"/>
    <w:rsid w:val="005B7604"/>
    <w:rsid w:val="005B7D70"/>
    <w:rsid w:val="005B7F37"/>
    <w:rsid w:val="005C0699"/>
    <w:rsid w:val="005C06AF"/>
    <w:rsid w:val="005C0971"/>
    <w:rsid w:val="005C09CB"/>
    <w:rsid w:val="005C1BFA"/>
    <w:rsid w:val="005C20A0"/>
    <w:rsid w:val="005C2EDB"/>
    <w:rsid w:val="005C315B"/>
    <w:rsid w:val="005C3CC7"/>
    <w:rsid w:val="005C5205"/>
    <w:rsid w:val="005C585A"/>
    <w:rsid w:val="005C7680"/>
    <w:rsid w:val="005C76EC"/>
    <w:rsid w:val="005D0B8C"/>
    <w:rsid w:val="005D11BE"/>
    <w:rsid w:val="005D1BF1"/>
    <w:rsid w:val="005D2418"/>
    <w:rsid w:val="005D2AC3"/>
    <w:rsid w:val="005D3AD3"/>
    <w:rsid w:val="005D4023"/>
    <w:rsid w:val="005D4C93"/>
    <w:rsid w:val="005D6C54"/>
    <w:rsid w:val="005E0E15"/>
    <w:rsid w:val="005E3700"/>
    <w:rsid w:val="005E37A8"/>
    <w:rsid w:val="005E4944"/>
    <w:rsid w:val="005E5C46"/>
    <w:rsid w:val="005E5E12"/>
    <w:rsid w:val="005E6248"/>
    <w:rsid w:val="005E72A3"/>
    <w:rsid w:val="005F1F5A"/>
    <w:rsid w:val="005F2A4B"/>
    <w:rsid w:val="005F2E39"/>
    <w:rsid w:val="005F4328"/>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5DD"/>
    <w:rsid w:val="00614EA0"/>
    <w:rsid w:val="006151C2"/>
    <w:rsid w:val="0061535A"/>
    <w:rsid w:val="0061673A"/>
    <w:rsid w:val="006171E3"/>
    <w:rsid w:val="00617411"/>
    <w:rsid w:val="00620033"/>
    <w:rsid w:val="006217E2"/>
    <w:rsid w:val="0062275D"/>
    <w:rsid w:val="00624C62"/>
    <w:rsid w:val="006253FF"/>
    <w:rsid w:val="00626268"/>
    <w:rsid w:val="00626B4F"/>
    <w:rsid w:val="006302A8"/>
    <w:rsid w:val="006323DB"/>
    <w:rsid w:val="00635A60"/>
    <w:rsid w:val="00635E8B"/>
    <w:rsid w:val="00640E4A"/>
    <w:rsid w:val="00641252"/>
    <w:rsid w:val="006416B1"/>
    <w:rsid w:val="006426C3"/>
    <w:rsid w:val="00642732"/>
    <w:rsid w:val="00645360"/>
    <w:rsid w:val="00646848"/>
    <w:rsid w:val="00646D7B"/>
    <w:rsid w:val="00646E26"/>
    <w:rsid w:val="00651083"/>
    <w:rsid w:val="00651302"/>
    <w:rsid w:val="00653895"/>
    <w:rsid w:val="00653F5B"/>
    <w:rsid w:val="00654036"/>
    <w:rsid w:val="006544BC"/>
    <w:rsid w:val="006560D2"/>
    <w:rsid w:val="00656393"/>
    <w:rsid w:val="00660F26"/>
    <w:rsid w:val="006622BE"/>
    <w:rsid w:val="006629E7"/>
    <w:rsid w:val="0066445B"/>
    <w:rsid w:val="00664C5F"/>
    <w:rsid w:val="00665793"/>
    <w:rsid w:val="00665A7A"/>
    <w:rsid w:val="00665FC5"/>
    <w:rsid w:val="00666A5E"/>
    <w:rsid w:val="00670C9E"/>
    <w:rsid w:val="00671E17"/>
    <w:rsid w:val="00671F7E"/>
    <w:rsid w:val="0067213F"/>
    <w:rsid w:val="006728FC"/>
    <w:rsid w:val="0067309B"/>
    <w:rsid w:val="006738E1"/>
    <w:rsid w:val="00674125"/>
    <w:rsid w:val="00676423"/>
    <w:rsid w:val="00676EF2"/>
    <w:rsid w:val="00680B92"/>
    <w:rsid w:val="006816EA"/>
    <w:rsid w:val="00683CDA"/>
    <w:rsid w:val="006849B5"/>
    <w:rsid w:val="00684E39"/>
    <w:rsid w:val="006855EB"/>
    <w:rsid w:val="00686047"/>
    <w:rsid w:val="0068648B"/>
    <w:rsid w:val="006908DF"/>
    <w:rsid w:val="0069093A"/>
    <w:rsid w:val="00690D15"/>
    <w:rsid w:val="006914AE"/>
    <w:rsid w:val="006926B4"/>
    <w:rsid w:val="006934C3"/>
    <w:rsid w:val="00693664"/>
    <w:rsid w:val="00694003"/>
    <w:rsid w:val="00694E49"/>
    <w:rsid w:val="00696024"/>
    <w:rsid w:val="00696A50"/>
    <w:rsid w:val="00696B00"/>
    <w:rsid w:val="006A089A"/>
    <w:rsid w:val="006A0CFD"/>
    <w:rsid w:val="006A12C7"/>
    <w:rsid w:val="006A1491"/>
    <w:rsid w:val="006A35FC"/>
    <w:rsid w:val="006A3ABC"/>
    <w:rsid w:val="006A3D2E"/>
    <w:rsid w:val="006A4F3A"/>
    <w:rsid w:val="006A54A9"/>
    <w:rsid w:val="006A55D2"/>
    <w:rsid w:val="006A6BCC"/>
    <w:rsid w:val="006B0C94"/>
    <w:rsid w:val="006B0D0E"/>
    <w:rsid w:val="006B167D"/>
    <w:rsid w:val="006B1989"/>
    <w:rsid w:val="006B1F62"/>
    <w:rsid w:val="006B2631"/>
    <w:rsid w:val="006B3737"/>
    <w:rsid w:val="006B3A15"/>
    <w:rsid w:val="006B3CDC"/>
    <w:rsid w:val="006B468C"/>
    <w:rsid w:val="006B5CA9"/>
    <w:rsid w:val="006B5CC5"/>
    <w:rsid w:val="006B6AFA"/>
    <w:rsid w:val="006B7934"/>
    <w:rsid w:val="006C0123"/>
    <w:rsid w:val="006C13FD"/>
    <w:rsid w:val="006C224C"/>
    <w:rsid w:val="006C27C3"/>
    <w:rsid w:val="006C3A33"/>
    <w:rsid w:val="006C3FE1"/>
    <w:rsid w:val="006C42EF"/>
    <w:rsid w:val="006C4678"/>
    <w:rsid w:val="006C4CF9"/>
    <w:rsid w:val="006C4E9F"/>
    <w:rsid w:val="006C5FEF"/>
    <w:rsid w:val="006C6EDB"/>
    <w:rsid w:val="006C79BB"/>
    <w:rsid w:val="006D29A7"/>
    <w:rsid w:val="006D3729"/>
    <w:rsid w:val="006D473F"/>
    <w:rsid w:val="006D49B3"/>
    <w:rsid w:val="006D4AA3"/>
    <w:rsid w:val="006D604A"/>
    <w:rsid w:val="006D660C"/>
    <w:rsid w:val="006D68B4"/>
    <w:rsid w:val="006D6F93"/>
    <w:rsid w:val="006D77A4"/>
    <w:rsid w:val="006E05A8"/>
    <w:rsid w:val="006E0602"/>
    <w:rsid w:val="006E0800"/>
    <w:rsid w:val="006E150E"/>
    <w:rsid w:val="006E2818"/>
    <w:rsid w:val="006E42EC"/>
    <w:rsid w:val="006E5D2D"/>
    <w:rsid w:val="006E5F61"/>
    <w:rsid w:val="006E6377"/>
    <w:rsid w:val="006E641F"/>
    <w:rsid w:val="006E7694"/>
    <w:rsid w:val="006E7FF6"/>
    <w:rsid w:val="006F1108"/>
    <w:rsid w:val="006F1F74"/>
    <w:rsid w:val="006F2450"/>
    <w:rsid w:val="006F4968"/>
    <w:rsid w:val="006F4EE0"/>
    <w:rsid w:val="006F50D9"/>
    <w:rsid w:val="006F5B4A"/>
    <w:rsid w:val="006F6426"/>
    <w:rsid w:val="0070068E"/>
    <w:rsid w:val="00700781"/>
    <w:rsid w:val="00701E38"/>
    <w:rsid w:val="007028A9"/>
    <w:rsid w:val="00706C60"/>
    <w:rsid w:val="00707565"/>
    <w:rsid w:val="00707A83"/>
    <w:rsid w:val="00710F12"/>
    <w:rsid w:val="00712F06"/>
    <w:rsid w:val="00714386"/>
    <w:rsid w:val="007148B3"/>
    <w:rsid w:val="007152A4"/>
    <w:rsid w:val="00717725"/>
    <w:rsid w:val="007178EC"/>
    <w:rsid w:val="00717E7A"/>
    <w:rsid w:val="00720006"/>
    <w:rsid w:val="007203A0"/>
    <w:rsid w:val="00722B13"/>
    <w:rsid w:val="00722C48"/>
    <w:rsid w:val="007256F7"/>
    <w:rsid w:val="007279B3"/>
    <w:rsid w:val="00730311"/>
    <w:rsid w:val="0073066C"/>
    <w:rsid w:val="007333FA"/>
    <w:rsid w:val="0073353E"/>
    <w:rsid w:val="00736E53"/>
    <w:rsid w:val="00737DEE"/>
    <w:rsid w:val="00737E3A"/>
    <w:rsid w:val="00741240"/>
    <w:rsid w:val="00743A7F"/>
    <w:rsid w:val="00743AC0"/>
    <w:rsid w:val="007441B8"/>
    <w:rsid w:val="00744DC9"/>
    <w:rsid w:val="00747060"/>
    <w:rsid w:val="00747075"/>
    <w:rsid w:val="00747674"/>
    <w:rsid w:val="00747AC2"/>
    <w:rsid w:val="00747B26"/>
    <w:rsid w:val="00750459"/>
    <w:rsid w:val="0075058D"/>
    <w:rsid w:val="007505AA"/>
    <w:rsid w:val="00751049"/>
    <w:rsid w:val="007512E6"/>
    <w:rsid w:val="00751645"/>
    <w:rsid w:val="00751815"/>
    <w:rsid w:val="00751F59"/>
    <w:rsid w:val="00752E32"/>
    <w:rsid w:val="00753B54"/>
    <w:rsid w:val="00754A60"/>
    <w:rsid w:val="007557EF"/>
    <w:rsid w:val="00755EFE"/>
    <w:rsid w:val="00756E55"/>
    <w:rsid w:val="00757E26"/>
    <w:rsid w:val="00760012"/>
    <w:rsid w:val="0076055F"/>
    <w:rsid w:val="007607C6"/>
    <w:rsid w:val="00760D2E"/>
    <w:rsid w:val="007610F4"/>
    <w:rsid w:val="007615E3"/>
    <w:rsid w:val="00761876"/>
    <w:rsid w:val="00762BB3"/>
    <w:rsid w:val="00762CC3"/>
    <w:rsid w:val="00763925"/>
    <w:rsid w:val="007660C6"/>
    <w:rsid w:val="007665BA"/>
    <w:rsid w:val="00767028"/>
    <w:rsid w:val="00767262"/>
    <w:rsid w:val="00770559"/>
    <w:rsid w:val="00770AC9"/>
    <w:rsid w:val="00772DF6"/>
    <w:rsid w:val="007730D6"/>
    <w:rsid w:val="0077382A"/>
    <w:rsid w:val="00774604"/>
    <w:rsid w:val="0077505B"/>
    <w:rsid w:val="007766DC"/>
    <w:rsid w:val="00776A2B"/>
    <w:rsid w:val="00776E9C"/>
    <w:rsid w:val="007772E4"/>
    <w:rsid w:val="007779C9"/>
    <w:rsid w:val="00777D23"/>
    <w:rsid w:val="0078039D"/>
    <w:rsid w:val="007808E4"/>
    <w:rsid w:val="007819C1"/>
    <w:rsid w:val="00782E13"/>
    <w:rsid w:val="00783339"/>
    <w:rsid w:val="00783364"/>
    <w:rsid w:val="00783422"/>
    <w:rsid w:val="00783481"/>
    <w:rsid w:val="00783EC3"/>
    <w:rsid w:val="007848C1"/>
    <w:rsid w:val="00784EA4"/>
    <w:rsid w:val="007859FE"/>
    <w:rsid w:val="00785E17"/>
    <w:rsid w:val="00786734"/>
    <w:rsid w:val="007867AB"/>
    <w:rsid w:val="007867C0"/>
    <w:rsid w:val="00786E9A"/>
    <w:rsid w:val="00790516"/>
    <w:rsid w:val="0079092D"/>
    <w:rsid w:val="00791684"/>
    <w:rsid w:val="0079270F"/>
    <w:rsid w:val="00794E6D"/>
    <w:rsid w:val="00795210"/>
    <w:rsid w:val="00795995"/>
    <w:rsid w:val="007966A1"/>
    <w:rsid w:val="0079748A"/>
    <w:rsid w:val="00797720"/>
    <w:rsid w:val="0079793D"/>
    <w:rsid w:val="00797EB2"/>
    <w:rsid w:val="007A102A"/>
    <w:rsid w:val="007A13F1"/>
    <w:rsid w:val="007A1BD6"/>
    <w:rsid w:val="007A2076"/>
    <w:rsid w:val="007A239B"/>
    <w:rsid w:val="007A2BC8"/>
    <w:rsid w:val="007A4B6D"/>
    <w:rsid w:val="007A64F7"/>
    <w:rsid w:val="007B0A68"/>
    <w:rsid w:val="007B1A28"/>
    <w:rsid w:val="007B1AE7"/>
    <w:rsid w:val="007B2890"/>
    <w:rsid w:val="007B4083"/>
    <w:rsid w:val="007B6464"/>
    <w:rsid w:val="007B6EED"/>
    <w:rsid w:val="007C0282"/>
    <w:rsid w:val="007C05FC"/>
    <w:rsid w:val="007C0720"/>
    <w:rsid w:val="007C183A"/>
    <w:rsid w:val="007C27EE"/>
    <w:rsid w:val="007C453D"/>
    <w:rsid w:val="007D363A"/>
    <w:rsid w:val="007D4984"/>
    <w:rsid w:val="007D59A6"/>
    <w:rsid w:val="007D70D8"/>
    <w:rsid w:val="007D715A"/>
    <w:rsid w:val="007D71FE"/>
    <w:rsid w:val="007E0B02"/>
    <w:rsid w:val="007E1DB4"/>
    <w:rsid w:val="007E21FB"/>
    <w:rsid w:val="007E27EC"/>
    <w:rsid w:val="007E3D6E"/>
    <w:rsid w:val="007E487A"/>
    <w:rsid w:val="007E4C57"/>
    <w:rsid w:val="007E568E"/>
    <w:rsid w:val="007E5AB9"/>
    <w:rsid w:val="007E636F"/>
    <w:rsid w:val="007E6992"/>
    <w:rsid w:val="007E6F62"/>
    <w:rsid w:val="007E735B"/>
    <w:rsid w:val="007E7CEF"/>
    <w:rsid w:val="007E7F16"/>
    <w:rsid w:val="007F013E"/>
    <w:rsid w:val="007F079B"/>
    <w:rsid w:val="007F1B5B"/>
    <w:rsid w:val="007F1DF4"/>
    <w:rsid w:val="007F289E"/>
    <w:rsid w:val="007F2FB3"/>
    <w:rsid w:val="007F3C6A"/>
    <w:rsid w:val="007F4549"/>
    <w:rsid w:val="007F48FD"/>
    <w:rsid w:val="007F4CA5"/>
    <w:rsid w:val="007F4F1A"/>
    <w:rsid w:val="007F57C6"/>
    <w:rsid w:val="007F5BD1"/>
    <w:rsid w:val="007F6708"/>
    <w:rsid w:val="007F7294"/>
    <w:rsid w:val="007F749D"/>
    <w:rsid w:val="0080138B"/>
    <w:rsid w:val="00801787"/>
    <w:rsid w:val="0080207B"/>
    <w:rsid w:val="00802265"/>
    <w:rsid w:val="0080232A"/>
    <w:rsid w:val="00802412"/>
    <w:rsid w:val="00803E02"/>
    <w:rsid w:val="008043C1"/>
    <w:rsid w:val="0080446D"/>
    <w:rsid w:val="008045BB"/>
    <w:rsid w:val="00804FDD"/>
    <w:rsid w:val="0080599F"/>
    <w:rsid w:val="00805F6E"/>
    <w:rsid w:val="008070FA"/>
    <w:rsid w:val="00807290"/>
    <w:rsid w:val="008112C1"/>
    <w:rsid w:val="00811E36"/>
    <w:rsid w:val="00812A2F"/>
    <w:rsid w:val="00812A90"/>
    <w:rsid w:val="008153AF"/>
    <w:rsid w:val="00815AD5"/>
    <w:rsid w:val="00815E39"/>
    <w:rsid w:val="00817204"/>
    <w:rsid w:val="00821D5F"/>
    <w:rsid w:val="00822640"/>
    <w:rsid w:val="00824609"/>
    <w:rsid w:val="00824B45"/>
    <w:rsid w:val="00824EE2"/>
    <w:rsid w:val="00825941"/>
    <w:rsid w:val="008262D9"/>
    <w:rsid w:val="00826BA9"/>
    <w:rsid w:val="0082724F"/>
    <w:rsid w:val="008274BA"/>
    <w:rsid w:val="00831451"/>
    <w:rsid w:val="008314DD"/>
    <w:rsid w:val="00831DD3"/>
    <w:rsid w:val="008334C2"/>
    <w:rsid w:val="00835746"/>
    <w:rsid w:val="00836DB3"/>
    <w:rsid w:val="0084009C"/>
    <w:rsid w:val="0084226A"/>
    <w:rsid w:val="008432E2"/>
    <w:rsid w:val="0084513A"/>
    <w:rsid w:val="008454F0"/>
    <w:rsid w:val="00847491"/>
    <w:rsid w:val="0084750F"/>
    <w:rsid w:val="008479E2"/>
    <w:rsid w:val="00847B44"/>
    <w:rsid w:val="00847CA7"/>
    <w:rsid w:val="00850A22"/>
    <w:rsid w:val="00851674"/>
    <w:rsid w:val="00852363"/>
    <w:rsid w:val="0085313E"/>
    <w:rsid w:val="008539BF"/>
    <w:rsid w:val="00853EB9"/>
    <w:rsid w:val="0085511E"/>
    <w:rsid w:val="0085525B"/>
    <w:rsid w:val="00855366"/>
    <w:rsid w:val="008561B5"/>
    <w:rsid w:val="0086014A"/>
    <w:rsid w:val="00861ABF"/>
    <w:rsid w:val="00862339"/>
    <w:rsid w:val="00863265"/>
    <w:rsid w:val="00864C31"/>
    <w:rsid w:val="00865BCA"/>
    <w:rsid w:val="00870579"/>
    <w:rsid w:val="008705F3"/>
    <w:rsid w:val="00870894"/>
    <w:rsid w:val="008718E5"/>
    <w:rsid w:val="008728F6"/>
    <w:rsid w:val="00874149"/>
    <w:rsid w:val="008744C5"/>
    <w:rsid w:val="00875032"/>
    <w:rsid w:val="00875229"/>
    <w:rsid w:val="00875A72"/>
    <w:rsid w:val="00877D77"/>
    <w:rsid w:val="008813C4"/>
    <w:rsid w:val="008815E1"/>
    <w:rsid w:val="008823AB"/>
    <w:rsid w:val="0088307E"/>
    <w:rsid w:val="008846BE"/>
    <w:rsid w:val="00885102"/>
    <w:rsid w:val="00886332"/>
    <w:rsid w:val="008863EB"/>
    <w:rsid w:val="00886D00"/>
    <w:rsid w:val="008900FD"/>
    <w:rsid w:val="00890421"/>
    <w:rsid w:val="0089043E"/>
    <w:rsid w:val="008922D3"/>
    <w:rsid w:val="00892698"/>
    <w:rsid w:val="00893EB2"/>
    <w:rsid w:val="008940F7"/>
    <w:rsid w:val="0089430E"/>
    <w:rsid w:val="00894461"/>
    <w:rsid w:val="00894D85"/>
    <w:rsid w:val="00895FD7"/>
    <w:rsid w:val="008963AB"/>
    <w:rsid w:val="00896B21"/>
    <w:rsid w:val="008974DE"/>
    <w:rsid w:val="0089753F"/>
    <w:rsid w:val="008A010C"/>
    <w:rsid w:val="008A0771"/>
    <w:rsid w:val="008A18B2"/>
    <w:rsid w:val="008A1AF9"/>
    <w:rsid w:val="008A2B2E"/>
    <w:rsid w:val="008A34DB"/>
    <w:rsid w:val="008A4010"/>
    <w:rsid w:val="008A405F"/>
    <w:rsid w:val="008A5CD2"/>
    <w:rsid w:val="008A6130"/>
    <w:rsid w:val="008A650B"/>
    <w:rsid w:val="008A65FB"/>
    <w:rsid w:val="008A6CA5"/>
    <w:rsid w:val="008B07C1"/>
    <w:rsid w:val="008B0BAD"/>
    <w:rsid w:val="008B1D13"/>
    <w:rsid w:val="008B21BE"/>
    <w:rsid w:val="008B3A1F"/>
    <w:rsid w:val="008B4775"/>
    <w:rsid w:val="008B4ACC"/>
    <w:rsid w:val="008B55ED"/>
    <w:rsid w:val="008B6764"/>
    <w:rsid w:val="008B6CAC"/>
    <w:rsid w:val="008B7895"/>
    <w:rsid w:val="008C119E"/>
    <w:rsid w:val="008C11EE"/>
    <w:rsid w:val="008C180E"/>
    <w:rsid w:val="008C2029"/>
    <w:rsid w:val="008C2492"/>
    <w:rsid w:val="008C2578"/>
    <w:rsid w:val="008C2AD3"/>
    <w:rsid w:val="008C3B2B"/>
    <w:rsid w:val="008C3F33"/>
    <w:rsid w:val="008C485C"/>
    <w:rsid w:val="008C5560"/>
    <w:rsid w:val="008C6462"/>
    <w:rsid w:val="008C7276"/>
    <w:rsid w:val="008D0294"/>
    <w:rsid w:val="008D1DCF"/>
    <w:rsid w:val="008D2DD7"/>
    <w:rsid w:val="008D36FF"/>
    <w:rsid w:val="008D3E94"/>
    <w:rsid w:val="008D433F"/>
    <w:rsid w:val="008D4AED"/>
    <w:rsid w:val="008D5C33"/>
    <w:rsid w:val="008D62E5"/>
    <w:rsid w:val="008D7225"/>
    <w:rsid w:val="008E04C9"/>
    <w:rsid w:val="008E0A14"/>
    <w:rsid w:val="008E10A8"/>
    <w:rsid w:val="008E1654"/>
    <w:rsid w:val="008E2068"/>
    <w:rsid w:val="008E215B"/>
    <w:rsid w:val="008E2958"/>
    <w:rsid w:val="008E3209"/>
    <w:rsid w:val="008E3C5C"/>
    <w:rsid w:val="008E4722"/>
    <w:rsid w:val="008E4D86"/>
    <w:rsid w:val="008E567E"/>
    <w:rsid w:val="008E5C07"/>
    <w:rsid w:val="008F09BF"/>
    <w:rsid w:val="008F3B2B"/>
    <w:rsid w:val="008F4376"/>
    <w:rsid w:val="008F4F41"/>
    <w:rsid w:val="008F61B1"/>
    <w:rsid w:val="008F74E2"/>
    <w:rsid w:val="0090046A"/>
    <w:rsid w:val="009014FA"/>
    <w:rsid w:val="009017AF"/>
    <w:rsid w:val="00901F31"/>
    <w:rsid w:val="00903AB8"/>
    <w:rsid w:val="009046E5"/>
    <w:rsid w:val="00904953"/>
    <w:rsid w:val="009049DE"/>
    <w:rsid w:val="00906BA9"/>
    <w:rsid w:val="00907E0D"/>
    <w:rsid w:val="00910BB8"/>
    <w:rsid w:val="00912296"/>
    <w:rsid w:val="0091403C"/>
    <w:rsid w:val="00914E04"/>
    <w:rsid w:val="00915E73"/>
    <w:rsid w:val="0091651F"/>
    <w:rsid w:val="009165EC"/>
    <w:rsid w:val="00916733"/>
    <w:rsid w:val="0091685B"/>
    <w:rsid w:val="00916C21"/>
    <w:rsid w:val="00917A23"/>
    <w:rsid w:val="009201EA"/>
    <w:rsid w:val="009203ED"/>
    <w:rsid w:val="00920448"/>
    <w:rsid w:val="009206D4"/>
    <w:rsid w:val="00920C72"/>
    <w:rsid w:val="00921B6A"/>
    <w:rsid w:val="0092390C"/>
    <w:rsid w:val="00924419"/>
    <w:rsid w:val="009247F4"/>
    <w:rsid w:val="00924DA7"/>
    <w:rsid w:val="00924F90"/>
    <w:rsid w:val="00925A1B"/>
    <w:rsid w:val="00925B33"/>
    <w:rsid w:val="00925D2D"/>
    <w:rsid w:val="00925EDA"/>
    <w:rsid w:val="009267B3"/>
    <w:rsid w:val="00926ACC"/>
    <w:rsid w:val="00927481"/>
    <w:rsid w:val="00927BA1"/>
    <w:rsid w:val="00927CC5"/>
    <w:rsid w:val="009304F4"/>
    <w:rsid w:val="0093122C"/>
    <w:rsid w:val="00931B4C"/>
    <w:rsid w:val="00932796"/>
    <w:rsid w:val="00932DED"/>
    <w:rsid w:val="0093309F"/>
    <w:rsid w:val="0093356A"/>
    <w:rsid w:val="0093646D"/>
    <w:rsid w:val="00936819"/>
    <w:rsid w:val="00936DAA"/>
    <w:rsid w:val="009374D6"/>
    <w:rsid w:val="009379A7"/>
    <w:rsid w:val="00940134"/>
    <w:rsid w:val="0094135B"/>
    <w:rsid w:val="009416DD"/>
    <w:rsid w:val="00941E10"/>
    <w:rsid w:val="009429C7"/>
    <w:rsid w:val="00943B89"/>
    <w:rsid w:val="00944130"/>
    <w:rsid w:val="00944AE1"/>
    <w:rsid w:val="00945DD3"/>
    <w:rsid w:val="009461EA"/>
    <w:rsid w:val="00946A4F"/>
    <w:rsid w:val="00946D8E"/>
    <w:rsid w:val="00946FF4"/>
    <w:rsid w:val="00950E19"/>
    <w:rsid w:val="009534A2"/>
    <w:rsid w:val="00954932"/>
    <w:rsid w:val="00954965"/>
    <w:rsid w:val="009557AD"/>
    <w:rsid w:val="009564E7"/>
    <w:rsid w:val="00956979"/>
    <w:rsid w:val="0096065C"/>
    <w:rsid w:val="009623EF"/>
    <w:rsid w:val="009627CE"/>
    <w:rsid w:val="009630DC"/>
    <w:rsid w:val="00965F52"/>
    <w:rsid w:val="00966535"/>
    <w:rsid w:val="00966811"/>
    <w:rsid w:val="00966F25"/>
    <w:rsid w:val="009677F8"/>
    <w:rsid w:val="00971AA6"/>
    <w:rsid w:val="00972ECF"/>
    <w:rsid w:val="0097351F"/>
    <w:rsid w:val="009744AF"/>
    <w:rsid w:val="009746E2"/>
    <w:rsid w:val="00975F29"/>
    <w:rsid w:val="009760E2"/>
    <w:rsid w:val="00976CCA"/>
    <w:rsid w:val="00977334"/>
    <w:rsid w:val="0097736B"/>
    <w:rsid w:val="00977E0F"/>
    <w:rsid w:val="009820BB"/>
    <w:rsid w:val="009823AA"/>
    <w:rsid w:val="009824E3"/>
    <w:rsid w:val="00982D45"/>
    <w:rsid w:val="00982D64"/>
    <w:rsid w:val="00983471"/>
    <w:rsid w:val="00983E4A"/>
    <w:rsid w:val="00984DA2"/>
    <w:rsid w:val="00985817"/>
    <w:rsid w:val="00985BEF"/>
    <w:rsid w:val="0098645C"/>
    <w:rsid w:val="00987802"/>
    <w:rsid w:val="00987A7F"/>
    <w:rsid w:val="0099035D"/>
    <w:rsid w:val="009904D7"/>
    <w:rsid w:val="00990667"/>
    <w:rsid w:val="00991D4F"/>
    <w:rsid w:val="00992C4C"/>
    <w:rsid w:val="00992F8E"/>
    <w:rsid w:val="00993B6E"/>
    <w:rsid w:val="009949FF"/>
    <w:rsid w:val="00995B62"/>
    <w:rsid w:val="00996D67"/>
    <w:rsid w:val="009974F3"/>
    <w:rsid w:val="00997DEE"/>
    <w:rsid w:val="009A014B"/>
    <w:rsid w:val="009A035B"/>
    <w:rsid w:val="009A0976"/>
    <w:rsid w:val="009A0990"/>
    <w:rsid w:val="009A0D24"/>
    <w:rsid w:val="009A0E52"/>
    <w:rsid w:val="009A27F8"/>
    <w:rsid w:val="009A4319"/>
    <w:rsid w:val="009A4524"/>
    <w:rsid w:val="009A4DB7"/>
    <w:rsid w:val="009A51AE"/>
    <w:rsid w:val="009A52BE"/>
    <w:rsid w:val="009A6162"/>
    <w:rsid w:val="009B0082"/>
    <w:rsid w:val="009B103B"/>
    <w:rsid w:val="009B1EB3"/>
    <w:rsid w:val="009B3AEA"/>
    <w:rsid w:val="009B3C90"/>
    <w:rsid w:val="009B4329"/>
    <w:rsid w:val="009B449D"/>
    <w:rsid w:val="009B5652"/>
    <w:rsid w:val="009B58E1"/>
    <w:rsid w:val="009B5B56"/>
    <w:rsid w:val="009B6938"/>
    <w:rsid w:val="009C047C"/>
    <w:rsid w:val="009C115B"/>
    <w:rsid w:val="009C3F2F"/>
    <w:rsid w:val="009C7D9F"/>
    <w:rsid w:val="009C7F07"/>
    <w:rsid w:val="009D11E3"/>
    <w:rsid w:val="009D20BA"/>
    <w:rsid w:val="009D2A43"/>
    <w:rsid w:val="009D2B88"/>
    <w:rsid w:val="009D33F3"/>
    <w:rsid w:val="009D3545"/>
    <w:rsid w:val="009D3692"/>
    <w:rsid w:val="009D5E56"/>
    <w:rsid w:val="009E02CC"/>
    <w:rsid w:val="009E06DB"/>
    <w:rsid w:val="009E0C1C"/>
    <w:rsid w:val="009E3255"/>
    <w:rsid w:val="009E3860"/>
    <w:rsid w:val="009E3CD9"/>
    <w:rsid w:val="009E45B8"/>
    <w:rsid w:val="009E563D"/>
    <w:rsid w:val="009E7919"/>
    <w:rsid w:val="009F0323"/>
    <w:rsid w:val="009F1030"/>
    <w:rsid w:val="009F15D2"/>
    <w:rsid w:val="009F1BB9"/>
    <w:rsid w:val="009F1C65"/>
    <w:rsid w:val="009F5482"/>
    <w:rsid w:val="009F55DE"/>
    <w:rsid w:val="009F5A19"/>
    <w:rsid w:val="009F5D4A"/>
    <w:rsid w:val="009F604C"/>
    <w:rsid w:val="009F628E"/>
    <w:rsid w:val="009F79C4"/>
    <w:rsid w:val="009F7B46"/>
    <w:rsid w:val="009F7F9A"/>
    <w:rsid w:val="009F7FCB"/>
    <w:rsid w:val="00A018BB"/>
    <w:rsid w:val="00A035A5"/>
    <w:rsid w:val="00A04B6E"/>
    <w:rsid w:val="00A04E7B"/>
    <w:rsid w:val="00A05313"/>
    <w:rsid w:val="00A05932"/>
    <w:rsid w:val="00A05B56"/>
    <w:rsid w:val="00A0705C"/>
    <w:rsid w:val="00A11814"/>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0E1"/>
    <w:rsid w:val="00A32896"/>
    <w:rsid w:val="00A33B30"/>
    <w:rsid w:val="00A33B32"/>
    <w:rsid w:val="00A3437C"/>
    <w:rsid w:val="00A35DB3"/>
    <w:rsid w:val="00A35F51"/>
    <w:rsid w:val="00A37B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1DB"/>
    <w:rsid w:val="00A5354C"/>
    <w:rsid w:val="00A546B0"/>
    <w:rsid w:val="00A5557D"/>
    <w:rsid w:val="00A572EB"/>
    <w:rsid w:val="00A62897"/>
    <w:rsid w:val="00A6379E"/>
    <w:rsid w:val="00A65E5A"/>
    <w:rsid w:val="00A6640D"/>
    <w:rsid w:val="00A664B4"/>
    <w:rsid w:val="00A66F26"/>
    <w:rsid w:val="00A67000"/>
    <w:rsid w:val="00A67E8F"/>
    <w:rsid w:val="00A7038C"/>
    <w:rsid w:val="00A706A8"/>
    <w:rsid w:val="00A7089E"/>
    <w:rsid w:val="00A71134"/>
    <w:rsid w:val="00A71206"/>
    <w:rsid w:val="00A71806"/>
    <w:rsid w:val="00A71A06"/>
    <w:rsid w:val="00A71A81"/>
    <w:rsid w:val="00A71B4A"/>
    <w:rsid w:val="00A7228F"/>
    <w:rsid w:val="00A72CCD"/>
    <w:rsid w:val="00A73FFD"/>
    <w:rsid w:val="00A7453E"/>
    <w:rsid w:val="00A74B88"/>
    <w:rsid w:val="00A74BF6"/>
    <w:rsid w:val="00A75841"/>
    <w:rsid w:val="00A764BA"/>
    <w:rsid w:val="00A776EB"/>
    <w:rsid w:val="00A80296"/>
    <w:rsid w:val="00A80E36"/>
    <w:rsid w:val="00A819DA"/>
    <w:rsid w:val="00A82234"/>
    <w:rsid w:val="00A82424"/>
    <w:rsid w:val="00A8253F"/>
    <w:rsid w:val="00A828A4"/>
    <w:rsid w:val="00A8299A"/>
    <w:rsid w:val="00A82B4E"/>
    <w:rsid w:val="00A83393"/>
    <w:rsid w:val="00A83BD5"/>
    <w:rsid w:val="00A83F48"/>
    <w:rsid w:val="00A84734"/>
    <w:rsid w:val="00A86209"/>
    <w:rsid w:val="00A8668D"/>
    <w:rsid w:val="00A8754E"/>
    <w:rsid w:val="00A87569"/>
    <w:rsid w:val="00A87758"/>
    <w:rsid w:val="00A9013B"/>
    <w:rsid w:val="00A9087E"/>
    <w:rsid w:val="00A90C8A"/>
    <w:rsid w:val="00A90DDC"/>
    <w:rsid w:val="00A93306"/>
    <w:rsid w:val="00A93901"/>
    <w:rsid w:val="00A952FF"/>
    <w:rsid w:val="00A95AC8"/>
    <w:rsid w:val="00A962BE"/>
    <w:rsid w:val="00AA0145"/>
    <w:rsid w:val="00AA0EFA"/>
    <w:rsid w:val="00AA1213"/>
    <w:rsid w:val="00AA2DD3"/>
    <w:rsid w:val="00AA59BE"/>
    <w:rsid w:val="00AA6599"/>
    <w:rsid w:val="00AA65A9"/>
    <w:rsid w:val="00AA6B64"/>
    <w:rsid w:val="00AA6DA3"/>
    <w:rsid w:val="00AA73C5"/>
    <w:rsid w:val="00AA7A87"/>
    <w:rsid w:val="00AB0259"/>
    <w:rsid w:val="00AB0C1B"/>
    <w:rsid w:val="00AB0F77"/>
    <w:rsid w:val="00AB11EB"/>
    <w:rsid w:val="00AB1646"/>
    <w:rsid w:val="00AB1681"/>
    <w:rsid w:val="00AB1814"/>
    <w:rsid w:val="00AB1D77"/>
    <w:rsid w:val="00AB2245"/>
    <w:rsid w:val="00AB3499"/>
    <w:rsid w:val="00AB415C"/>
    <w:rsid w:val="00AB46C4"/>
    <w:rsid w:val="00AB4977"/>
    <w:rsid w:val="00AB7660"/>
    <w:rsid w:val="00AB7D85"/>
    <w:rsid w:val="00AC003F"/>
    <w:rsid w:val="00AC1471"/>
    <w:rsid w:val="00AC1D76"/>
    <w:rsid w:val="00AC3A64"/>
    <w:rsid w:val="00AC3BC4"/>
    <w:rsid w:val="00AC498F"/>
    <w:rsid w:val="00AC7B31"/>
    <w:rsid w:val="00AD0896"/>
    <w:rsid w:val="00AD2074"/>
    <w:rsid w:val="00AD24B5"/>
    <w:rsid w:val="00AD31F2"/>
    <w:rsid w:val="00AD3D78"/>
    <w:rsid w:val="00AD4BE2"/>
    <w:rsid w:val="00AD54C0"/>
    <w:rsid w:val="00AD5554"/>
    <w:rsid w:val="00AD7321"/>
    <w:rsid w:val="00AD742E"/>
    <w:rsid w:val="00AE0706"/>
    <w:rsid w:val="00AE2DD9"/>
    <w:rsid w:val="00AE3E82"/>
    <w:rsid w:val="00AE4370"/>
    <w:rsid w:val="00AE48AB"/>
    <w:rsid w:val="00AE6176"/>
    <w:rsid w:val="00AE62D8"/>
    <w:rsid w:val="00AE67FB"/>
    <w:rsid w:val="00AE78D4"/>
    <w:rsid w:val="00AE7FA5"/>
    <w:rsid w:val="00AF0142"/>
    <w:rsid w:val="00AF0356"/>
    <w:rsid w:val="00AF05EF"/>
    <w:rsid w:val="00AF0858"/>
    <w:rsid w:val="00AF1D9D"/>
    <w:rsid w:val="00AF206E"/>
    <w:rsid w:val="00AF367E"/>
    <w:rsid w:val="00AF405F"/>
    <w:rsid w:val="00AF4B85"/>
    <w:rsid w:val="00AF5606"/>
    <w:rsid w:val="00AF587F"/>
    <w:rsid w:val="00AF74BF"/>
    <w:rsid w:val="00AF758E"/>
    <w:rsid w:val="00B0146F"/>
    <w:rsid w:val="00B018DD"/>
    <w:rsid w:val="00B019CB"/>
    <w:rsid w:val="00B01F98"/>
    <w:rsid w:val="00B04790"/>
    <w:rsid w:val="00B051A1"/>
    <w:rsid w:val="00B05456"/>
    <w:rsid w:val="00B060EE"/>
    <w:rsid w:val="00B070DB"/>
    <w:rsid w:val="00B10A26"/>
    <w:rsid w:val="00B10D58"/>
    <w:rsid w:val="00B117A9"/>
    <w:rsid w:val="00B149A3"/>
    <w:rsid w:val="00B14B16"/>
    <w:rsid w:val="00B163E4"/>
    <w:rsid w:val="00B17C0C"/>
    <w:rsid w:val="00B200C1"/>
    <w:rsid w:val="00B20351"/>
    <w:rsid w:val="00B203F3"/>
    <w:rsid w:val="00B2101F"/>
    <w:rsid w:val="00B2190D"/>
    <w:rsid w:val="00B224B3"/>
    <w:rsid w:val="00B23AF1"/>
    <w:rsid w:val="00B23FBA"/>
    <w:rsid w:val="00B247C1"/>
    <w:rsid w:val="00B24CFF"/>
    <w:rsid w:val="00B25962"/>
    <w:rsid w:val="00B27326"/>
    <w:rsid w:val="00B27335"/>
    <w:rsid w:val="00B3156F"/>
    <w:rsid w:val="00B31ABF"/>
    <w:rsid w:val="00B321C1"/>
    <w:rsid w:val="00B351C1"/>
    <w:rsid w:val="00B36DE6"/>
    <w:rsid w:val="00B37631"/>
    <w:rsid w:val="00B37885"/>
    <w:rsid w:val="00B37D10"/>
    <w:rsid w:val="00B37ED3"/>
    <w:rsid w:val="00B400E6"/>
    <w:rsid w:val="00B41FD0"/>
    <w:rsid w:val="00B42860"/>
    <w:rsid w:val="00B42B6E"/>
    <w:rsid w:val="00B4323A"/>
    <w:rsid w:val="00B44832"/>
    <w:rsid w:val="00B4509C"/>
    <w:rsid w:val="00B45117"/>
    <w:rsid w:val="00B45B39"/>
    <w:rsid w:val="00B46B9A"/>
    <w:rsid w:val="00B50288"/>
    <w:rsid w:val="00B5090F"/>
    <w:rsid w:val="00B50A70"/>
    <w:rsid w:val="00B5288A"/>
    <w:rsid w:val="00B54039"/>
    <w:rsid w:val="00B54BD6"/>
    <w:rsid w:val="00B54D23"/>
    <w:rsid w:val="00B54F94"/>
    <w:rsid w:val="00B565AE"/>
    <w:rsid w:val="00B57017"/>
    <w:rsid w:val="00B57155"/>
    <w:rsid w:val="00B57775"/>
    <w:rsid w:val="00B602AA"/>
    <w:rsid w:val="00B61552"/>
    <w:rsid w:val="00B617C2"/>
    <w:rsid w:val="00B61DC3"/>
    <w:rsid w:val="00B62810"/>
    <w:rsid w:val="00B62EA7"/>
    <w:rsid w:val="00B6306B"/>
    <w:rsid w:val="00B6358A"/>
    <w:rsid w:val="00B64F62"/>
    <w:rsid w:val="00B6591E"/>
    <w:rsid w:val="00B65B51"/>
    <w:rsid w:val="00B65C50"/>
    <w:rsid w:val="00B65DC6"/>
    <w:rsid w:val="00B65FAD"/>
    <w:rsid w:val="00B673CC"/>
    <w:rsid w:val="00B70AFC"/>
    <w:rsid w:val="00B7103B"/>
    <w:rsid w:val="00B7178E"/>
    <w:rsid w:val="00B72EBB"/>
    <w:rsid w:val="00B737FE"/>
    <w:rsid w:val="00B75017"/>
    <w:rsid w:val="00B767AA"/>
    <w:rsid w:val="00B7786C"/>
    <w:rsid w:val="00B802F8"/>
    <w:rsid w:val="00B80A92"/>
    <w:rsid w:val="00B815A5"/>
    <w:rsid w:val="00B81DBB"/>
    <w:rsid w:val="00B81DFB"/>
    <w:rsid w:val="00B82734"/>
    <w:rsid w:val="00B82FF9"/>
    <w:rsid w:val="00B83376"/>
    <w:rsid w:val="00B83CD5"/>
    <w:rsid w:val="00B8451B"/>
    <w:rsid w:val="00B85676"/>
    <w:rsid w:val="00B85896"/>
    <w:rsid w:val="00B859B3"/>
    <w:rsid w:val="00B87C05"/>
    <w:rsid w:val="00B90D14"/>
    <w:rsid w:val="00B9190B"/>
    <w:rsid w:val="00B94CE2"/>
    <w:rsid w:val="00B95B63"/>
    <w:rsid w:val="00B96A84"/>
    <w:rsid w:val="00B96C13"/>
    <w:rsid w:val="00B975BA"/>
    <w:rsid w:val="00B97AC3"/>
    <w:rsid w:val="00BA0498"/>
    <w:rsid w:val="00BA0B99"/>
    <w:rsid w:val="00BA4B75"/>
    <w:rsid w:val="00BA53C3"/>
    <w:rsid w:val="00BA60DC"/>
    <w:rsid w:val="00BA6872"/>
    <w:rsid w:val="00BA69F8"/>
    <w:rsid w:val="00BA6D16"/>
    <w:rsid w:val="00BA7DEA"/>
    <w:rsid w:val="00BB16E6"/>
    <w:rsid w:val="00BB1EF5"/>
    <w:rsid w:val="00BB2855"/>
    <w:rsid w:val="00BB29F6"/>
    <w:rsid w:val="00BB30F0"/>
    <w:rsid w:val="00BB3563"/>
    <w:rsid w:val="00BB37A8"/>
    <w:rsid w:val="00BB3854"/>
    <w:rsid w:val="00BB3A85"/>
    <w:rsid w:val="00BB45EB"/>
    <w:rsid w:val="00BB46F2"/>
    <w:rsid w:val="00BB54E0"/>
    <w:rsid w:val="00BB5EF3"/>
    <w:rsid w:val="00BB69A7"/>
    <w:rsid w:val="00BB6B5E"/>
    <w:rsid w:val="00BB708D"/>
    <w:rsid w:val="00BB785B"/>
    <w:rsid w:val="00BB7DD5"/>
    <w:rsid w:val="00BC42BF"/>
    <w:rsid w:val="00BC58A9"/>
    <w:rsid w:val="00BC7279"/>
    <w:rsid w:val="00BC76AF"/>
    <w:rsid w:val="00BD046B"/>
    <w:rsid w:val="00BD0642"/>
    <w:rsid w:val="00BD0E31"/>
    <w:rsid w:val="00BD0ECE"/>
    <w:rsid w:val="00BD0FD5"/>
    <w:rsid w:val="00BD20AF"/>
    <w:rsid w:val="00BD30FD"/>
    <w:rsid w:val="00BD39BE"/>
    <w:rsid w:val="00BD3A35"/>
    <w:rsid w:val="00BD48E4"/>
    <w:rsid w:val="00BD6C2C"/>
    <w:rsid w:val="00BD7B04"/>
    <w:rsid w:val="00BD7B7E"/>
    <w:rsid w:val="00BE1238"/>
    <w:rsid w:val="00BE2107"/>
    <w:rsid w:val="00BE279E"/>
    <w:rsid w:val="00BE27CA"/>
    <w:rsid w:val="00BE3005"/>
    <w:rsid w:val="00BE3786"/>
    <w:rsid w:val="00BE4CFA"/>
    <w:rsid w:val="00BE5AD5"/>
    <w:rsid w:val="00BE67A7"/>
    <w:rsid w:val="00BE7DED"/>
    <w:rsid w:val="00BE7FBD"/>
    <w:rsid w:val="00BF0BFC"/>
    <w:rsid w:val="00BF0D05"/>
    <w:rsid w:val="00BF37AE"/>
    <w:rsid w:val="00BF382B"/>
    <w:rsid w:val="00BF5118"/>
    <w:rsid w:val="00BF5228"/>
    <w:rsid w:val="00BF59DF"/>
    <w:rsid w:val="00BF5B39"/>
    <w:rsid w:val="00BF7CA5"/>
    <w:rsid w:val="00C004CC"/>
    <w:rsid w:val="00C0257D"/>
    <w:rsid w:val="00C03D6D"/>
    <w:rsid w:val="00C0544B"/>
    <w:rsid w:val="00C06276"/>
    <w:rsid w:val="00C06B9E"/>
    <w:rsid w:val="00C06D85"/>
    <w:rsid w:val="00C07D29"/>
    <w:rsid w:val="00C1080F"/>
    <w:rsid w:val="00C108BC"/>
    <w:rsid w:val="00C10EA1"/>
    <w:rsid w:val="00C11475"/>
    <w:rsid w:val="00C116D9"/>
    <w:rsid w:val="00C124EC"/>
    <w:rsid w:val="00C128FE"/>
    <w:rsid w:val="00C12EDE"/>
    <w:rsid w:val="00C14B2B"/>
    <w:rsid w:val="00C14C16"/>
    <w:rsid w:val="00C15646"/>
    <w:rsid w:val="00C15AD1"/>
    <w:rsid w:val="00C166EB"/>
    <w:rsid w:val="00C169A2"/>
    <w:rsid w:val="00C17209"/>
    <w:rsid w:val="00C17E72"/>
    <w:rsid w:val="00C20F83"/>
    <w:rsid w:val="00C2211B"/>
    <w:rsid w:val="00C225FA"/>
    <w:rsid w:val="00C24973"/>
    <w:rsid w:val="00C25891"/>
    <w:rsid w:val="00C2590B"/>
    <w:rsid w:val="00C25AE9"/>
    <w:rsid w:val="00C265CF"/>
    <w:rsid w:val="00C31952"/>
    <w:rsid w:val="00C31FE6"/>
    <w:rsid w:val="00C32131"/>
    <w:rsid w:val="00C32673"/>
    <w:rsid w:val="00C32C6B"/>
    <w:rsid w:val="00C32D87"/>
    <w:rsid w:val="00C330AE"/>
    <w:rsid w:val="00C337CF"/>
    <w:rsid w:val="00C3390D"/>
    <w:rsid w:val="00C3493B"/>
    <w:rsid w:val="00C35268"/>
    <w:rsid w:val="00C355B1"/>
    <w:rsid w:val="00C359EE"/>
    <w:rsid w:val="00C36899"/>
    <w:rsid w:val="00C36CF6"/>
    <w:rsid w:val="00C36E6C"/>
    <w:rsid w:val="00C3745C"/>
    <w:rsid w:val="00C37CC4"/>
    <w:rsid w:val="00C401DA"/>
    <w:rsid w:val="00C411DB"/>
    <w:rsid w:val="00C41B36"/>
    <w:rsid w:val="00C42FBE"/>
    <w:rsid w:val="00C42FD8"/>
    <w:rsid w:val="00C43123"/>
    <w:rsid w:val="00C43785"/>
    <w:rsid w:val="00C43A43"/>
    <w:rsid w:val="00C442CB"/>
    <w:rsid w:val="00C44DAD"/>
    <w:rsid w:val="00C44E18"/>
    <w:rsid w:val="00C44E78"/>
    <w:rsid w:val="00C45BD2"/>
    <w:rsid w:val="00C46CE9"/>
    <w:rsid w:val="00C46F57"/>
    <w:rsid w:val="00C474FD"/>
    <w:rsid w:val="00C50364"/>
    <w:rsid w:val="00C504F3"/>
    <w:rsid w:val="00C511F7"/>
    <w:rsid w:val="00C51968"/>
    <w:rsid w:val="00C52233"/>
    <w:rsid w:val="00C52BA3"/>
    <w:rsid w:val="00C5336F"/>
    <w:rsid w:val="00C53537"/>
    <w:rsid w:val="00C53D03"/>
    <w:rsid w:val="00C53FC4"/>
    <w:rsid w:val="00C5423A"/>
    <w:rsid w:val="00C546FD"/>
    <w:rsid w:val="00C55E68"/>
    <w:rsid w:val="00C56F6A"/>
    <w:rsid w:val="00C572BF"/>
    <w:rsid w:val="00C57831"/>
    <w:rsid w:val="00C603E8"/>
    <w:rsid w:val="00C6095B"/>
    <w:rsid w:val="00C60E0F"/>
    <w:rsid w:val="00C6103E"/>
    <w:rsid w:val="00C615AC"/>
    <w:rsid w:val="00C628C6"/>
    <w:rsid w:val="00C62C59"/>
    <w:rsid w:val="00C631FC"/>
    <w:rsid w:val="00C63EB5"/>
    <w:rsid w:val="00C64890"/>
    <w:rsid w:val="00C649B9"/>
    <w:rsid w:val="00C659C4"/>
    <w:rsid w:val="00C65A6B"/>
    <w:rsid w:val="00C65E74"/>
    <w:rsid w:val="00C65F7E"/>
    <w:rsid w:val="00C6715A"/>
    <w:rsid w:val="00C67C57"/>
    <w:rsid w:val="00C67E20"/>
    <w:rsid w:val="00C702A9"/>
    <w:rsid w:val="00C72054"/>
    <w:rsid w:val="00C72083"/>
    <w:rsid w:val="00C72990"/>
    <w:rsid w:val="00C729AB"/>
    <w:rsid w:val="00C72EF6"/>
    <w:rsid w:val="00C72FE9"/>
    <w:rsid w:val="00C74F21"/>
    <w:rsid w:val="00C7593F"/>
    <w:rsid w:val="00C76B04"/>
    <w:rsid w:val="00C80C05"/>
    <w:rsid w:val="00C815CB"/>
    <w:rsid w:val="00C826F3"/>
    <w:rsid w:val="00C836BF"/>
    <w:rsid w:val="00C8394F"/>
    <w:rsid w:val="00C84490"/>
    <w:rsid w:val="00C8466C"/>
    <w:rsid w:val="00C84E84"/>
    <w:rsid w:val="00C86224"/>
    <w:rsid w:val="00C86E8A"/>
    <w:rsid w:val="00C878B0"/>
    <w:rsid w:val="00C917C8"/>
    <w:rsid w:val="00C92B24"/>
    <w:rsid w:val="00C92BE0"/>
    <w:rsid w:val="00C93561"/>
    <w:rsid w:val="00C93A3F"/>
    <w:rsid w:val="00C944FB"/>
    <w:rsid w:val="00C94785"/>
    <w:rsid w:val="00C95314"/>
    <w:rsid w:val="00C96D1E"/>
    <w:rsid w:val="00CA1CFF"/>
    <w:rsid w:val="00CA3D9F"/>
    <w:rsid w:val="00CA4ADF"/>
    <w:rsid w:val="00CA5C20"/>
    <w:rsid w:val="00CA70A1"/>
    <w:rsid w:val="00CB150D"/>
    <w:rsid w:val="00CB21F0"/>
    <w:rsid w:val="00CB2374"/>
    <w:rsid w:val="00CB2888"/>
    <w:rsid w:val="00CB3A14"/>
    <w:rsid w:val="00CB4BA7"/>
    <w:rsid w:val="00CB4EC9"/>
    <w:rsid w:val="00CB58C7"/>
    <w:rsid w:val="00CB6D41"/>
    <w:rsid w:val="00CB7D56"/>
    <w:rsid w:val="00CC0269"/>
    <w:rsid w:val="00CC084C"/>
    <w:rsid w:val="00CC1475"/>
    <w:rsid w:val="00CC1C6A"/>
    <w:rsid w:val="00CC2868"/>
    <w:rsid w:val="00CC3253"/>
    <w:rsid w:val="00CC3AA3"/>
    <w:rsid w:val="00CC4422"/>
    <w:rsid w:val="00CC5634"/>
    <w:rsid w:val="00CC5F62"/>
    <w:rsid w:val="00CC6114"/>
    <w:rsid w:val="00CC6169"/>
    <w:rsid w:val="00CC767D"/>
    <w:rsid w:val="00CD0A0F"/>
    <w:rsid w:val="00CD0B22"/>
    <w:rsid w:val="00CD1F17"/>
    <w:rsid w:val="00CD237D"/>
    <w:rsid w:val="00CD2AE1"/>
    <w:rsid w:val="00CD2CCD"/>
    <w:rsid w:val="00CD35C8"/>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E4C"/>
    <w:rsid w:val="00CF1B21"/>
    <w:rsid w:val="00CF2355"/>
    <w:rsid w:val="00CF2906"/>
    <w:rsid w:val="00CF2C96"/>
    <w:rsid w:val="00CF4305"/>
    <w:rsid w:val="00CF57F4"/>
    <w:rsid w:val="00CF7284"/>
    <w:rsid w:val="00CF7E22"/>
    <w:rsid w:val="00D006BC"/>
    <w:rsid w:val="00D00A7A"/>
    <w:rsid w:val="00D01699"/>
    <w:rsid w:val="00D032AF"/>
    <w:rsid w:val="00D03B71"/>
    <w:rsid w:val="00D03CEC"/>
    <w:rsid w:val="00D04839"/>
    <w:rsid w:val="00D0507C"/>
    <w:rsid w:val="00D057B9"/>
    <w:rsid w:val="00D0596C"/>
    <w:rsid w:val="00D05DB4"/>
    <w:rsid w:val="00D06390"/>
    <w:rsid w:val="00D0671C"/>
    <w:rsid w:val="00D070AB"/>
    <w:rsid w:val="00D072AE"/>
    <w:rsid w:val="00D0744A"/>
    <w:rsid w:val="00D074CB"/>
    <w:rsid w:val="00D0766D"/>
    <w:rsid w:val="00D076E8"/>
    <w:rsid w:val="00D100A1"/>
    <w:rsid w:val="00D10DFC"/>
    <w:rsid w:val="00D12BAF"/>
    <w:rsid w:val="00D12CC7"/>
    <w:rsid w:val="00D12DFC"/>
    <w:rsid w:val="00D13CBB"/>
    <w:rsid w:val="00D15969"/>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725"/>
    <w:rsid w:val="00D34CAE"/>
    <w:rsid w:val="00D3576D"/>
    <w:rsid w:val="00D36DA9"/>
    <w:rsid w:val="00D37595"/>
    <w:rsid w:val="00D4078F"/>
    <w:rsid w:val="00D409FB"/>
    <w:rsid w:val="00D422B2"/>
    <w:rsid w:val="00D42E57"/>
    <w:rsid w:val="00D4387F"/>
    <w:rsid w:val="00D44386"/>
    <w:rsid w:val="00D4478D"/>
    <w:rsid w:val="00D44C83"/>
    <w:rsid w:val="00D4528C"/>
    <w:rsid w:val="00D477E5"/>
    <w:rsid w:val="00D51281"/>
    <w:rsid w:val="00D537D5"/>
    <w:rsid w:val="00D53BFB"/>
    <w:rsid w:val="00D53C64"/>
    <w:rsid w:val="00D5486F"/>
    <w:rsid w:val="00D54FEB"/>
    <w:rsid w:val="00D55D7C"/>
    <w:rsid w:val="00D607CA"/>
    <w:rsid w:val="00D60AB8"/>
    <w:rsid w:val="00D61C1D"/>
    <w:rsid w:val="00D61CB2"/>
    <w:rsid w:val="00D62A67"/>
    <w:rsid w:val="00D6389C"/>
    <w:rsid w:val="00D644E5"/>
    <w:rsid w:val="00D65A71"/>
    <w:rsid w:val="00D66298"/>
    <w:rsid w:val="00D67F7B"/>
    <w:rsid w:val="00D71FE9"/>
    <w:rsid w:val="00D725C0"/>
    <w:rsid w:val="00D72A5F"/>
    <w:rsid w:val="00D7345F"/>
    <w:rsid w:val="00D73CE2"/>
    <w:rsid w:val="00D75C27"/>
    <w:rsid w:val="00D76995"/>
    <w:rsid w:val="00D77D54"/>
    <w:rsid w:val="00D8189B"/>
    <w:rsid w:val="00D81A38"/>
    <w:rsid w:val="00D83EC2"/>
    <w:rsid w:val="00D83F8C"/>
    <w:rsid w:val="00D84AEE"/>
    <w:rsid w:val="00D84D5B"/>
    <w:rsid w:val="00D84E34"/>
    <w:rsid w:val="00D8714D"/>
    <w:rsid w:val="00D87689"/>
    <w:rsid w:val="00D92746"/>
    <w:rsid w:val="00D92A4F"/>
    <w:rsid w:val="00D92B92"/>
    <w:rsid w:val="00D9367D"/>
    <w:rsid w:val="00D93F59"/>
    <w:rsid w:val="00D94719"/>
    <w:rsid w:val="00D94F47"/>
    <w:rsid w:val="00D954FC"/>
    <w:rsid w:val="00D96394"/>
    <w:rsid w:val="00D96462"/>
    <w:rsid w:val="00D96747"/>
    <w:rsid w:val="00D96ACA"/>
    <w:rsid w:val="00D96D08"/>
    <w:rsid w:val="00DA100A"/>
    <w:rsid w:val="00DA182E"/>
    <w:rsid w:val="00DA21F6"/>
    <w:rsid w:val="00DA2A91"/>
    <w:rsid w:val="00DA310C"/>
    <w:rsid w:val="00DA362B"/>
    <w:rsid w:val="00DA3BA1"/>
    <w:rsid w:val="00DA4575"/>
    <w:rsid w:val="00DA69A2"/>
    <w:rsid w:val="00DA6C40"/>
    <w:rsid w:val="00DB0698"/>
    <w:rsid w:val="00DB1F2B"/>
    <w:rsid w:val="00DB38E4"/>
    <w:rsid w:val="00DB3A5F"/>
    <w:rsid w:val="00DB4913"/>
    <w:rsid w:val="00DB4B4A"/>
    <w:rsid w:val="00DB5CDD"/>
    <w:rsid w:val="00DB7F40"/>
    <w:rsid w:val="00DC19AF"/>
    <w:rsid w:val="00DC1BCD"/>
    <w:rsid w:val="00DC3833"/>
    <w:rsid w:val="00DC39EE"/>
    <w:rsid w:val="00DC55D6"/>
    <w:rsid w:val="00DC721A"/>
    <w:rsid w:val="00DD0810"/>
    <w:rsid w:val="00DD092D"/>
    <w:rsid w:val="00DD0AC3"/>
    <w:rsid w:val="00DD1285"/>
    <w:rsid w:val="00DD2218"/>
    <w:rsid w:val="00DD38DB"/>
    <w:rsid w:val="00DD3C0D"/>
    <w:rsid w:val="00DD3FD5"/>
    <w:rsid w:val="00DD5A96"/>
    <w:rsid w:val="00DD5BBB"/>
    <w:rsid w:val="00DD60E3"/>
    <w:rsid w:val="00DD69B4"/>
    <w:rsid w:val="00DD793E"/>
    <w:rsid w:val="00DE02BB"/>
    <w:rsid w:val="00DE0756"/>
    <w:rsid w:val="00DE12D7"/>
    <w:rsid w:val="00DE16A5"/>
    <w:rsid w:val="00DE2868"/>
    <w:rsid w:val="00DE3AC3"/>
    <w:rsid w:val="00DE445A"/>
    <w:rsid w:val="00DE4C18"/>
    <w:rsid w:val="00DE6092"/>
    <w:rsid w:val="00DE60BA"/>
    <w:rsid w:val="00DE7D99"/>
    <w:rsid w:val="00DF0CA9"/>
    <w:rsid w:val="00DF1A74"/>
    <w:rsid w:val="00DF1F02"/>
    <w:rsid w:val="00DF2012"/>
    <w:rsid w:val="00DF38B2"/>
    <w:rsid w:val="00DF48FE"/>
    <w:rsid w:val="00DF4DD9"/>
    <w:rsid w:val="00DF5CED"/>
    <w:rsid w:val="00DF637B"/>
    <w:rsid w:val="00DF72B5"/>
    <w:rsid w:val="00DF7959"/>
    <w:rsid w:val="00E0057A"/>
    <w:rsid w:val="00E008C0"/>
    <w:rsid w:val="00E00D3D"/>
    <w:rsid w:val="00E02B27"/>
    <w:rsid w:val="00E03219"/>
    <w:rsid w:val="00E04C95"/>
    <w:rsid w:val="00E04E9B"/>
    <w:rsid w:val="00E069C8"/>
    <w:rsid w:val="00E0741E"/>
    <w:rsid w:val="00E07FF8"/>
    <w:rsid w:val="00E11932"/>
    <w:rsid w:val="00E11EEE"/>
    <w:rsid w:val="00E124D7"/>
    <w:rsid w:val="00E1270A"/>
    <w:rsid w:val="00E12BEC"/>
    <w:rsid w:val="00E1485D"/>
    <w:rsid w:val="00E15479"/>
    <w:rsid w:val="00E15BED"/>
    <w:rsid w:val="00E162FF"/>
    <w:rsid w:val="00E169A8"/>
    <w:rsid w:val="00E22834"/>
    <w:rsid w:val="00E22AF5"/>
    <w:rsid w:val="00E240EB"/>
    <w:rsid w:val="00E24AAB"/>
    <w:rsid w:val="00E253EF"/>
    <w:rsid w:val="00E25E4F"/>
    <w:rsid w:val="00E26703"/>
    <w:rsid w:val="00E26CE9"/>
    <w:rsid w:val="00E27755"/>
    <w:rsid w:val="00E27987"/>
    <w:rsid w:val="00E3085F"/>
    <w:rsid w:val="00E31F9B"/>
    <w:rsid w:val="00E32BD7"/>
    <w:rsid w:val="00E34548"/>
    <w:rsid w:val="00E3522D"/>
    <w:rsid w:val="00E368A8"/>
    <w:rsid w:val="00E37729"/>
    <w:rsid w:val="00E40FA1"/>
    <w:rsid w:val="00E4173B"/>
    <w:rsid w:val="00E42771"/>
    <w:rsid w:val="00E456FA"/>
    <w:rsid w:val="00E462A3"/>
    <w:rsid w:val="00E5053E"/>
    <w:rsid w:val="00E5059B"/>
    <w:rsid w:val="00E50F98"/>
    <w:rsid w:val="00E52139"/>
    <w:rsid w:val="00E545FE"/>
    <w:rsid w:val="00E551A8"/>
    <w:rsid w:val="00E55FCC"/>
    <w:rsid w:val="00E56300"/>
    <w:rsid w:val="00E56798"/>
    <w:rsid w:val="00E57BED"/>
    <w:rsid w:val="00E57F1C"/>
    <w:rsid w:val="00E61E11"/>
    <w:rsid w:val="00E62633"/>
    <w:rsid w:val="00E62F87"/>
    <w:rsid w:val="00E640A5"/>
    <w:rsid w:val="00E6414F"/>
    <w:rsid w:val="00E66389"/>
    <w:rsid w:val="00E67ACA"/>
    <w:rsid w:val="00E67FC6"/>
    <w:rsid w:val="00E70243"/>
    <w:rsid w:val="00E71DAA"/>
    <w:rsid w:val="00E72D75"/>
    <w:rsid w:val="00E735A4"/>
    <w:rsid w:val="00E737D8"/>
    <w:rsid w:val="00E73A04"/>
    <w:rsid w:val="00E7451F"/>
    <w:rsid w:val="00E74887"/>
    <w:rsid w:val="00E75866"/>
    <w:rsid w:val="00E75B0B"/>
    <w:rsid w:val="00E75C7B"/>
    <w:rsid w:val="00E80192"/>
    <w:rsid w:val="00E81672"/>
    <w:rsid w:val="00E81678"/>
    <w:rsid w:val="00E816D9"/>
    <w:rsid w:val="00E819ED"/>
    <w:rsid w:val="00E827FF"/>
    <w:rsid w:val="00E839E8"/>
    <w:rsid w:val="00E84B46"/>
    <w:rsid w:val="00E8569F"/>
    <w:rsid w:val="00E85FA2"/>
    <w:rsid w:val="00E87A6C"/>
    <w:rsid w:val="00E9075D"/>
    <w:rsid w:val="00E91163"/>
    <w:rsid w:val="00E915F2"/>
    <w:rsid w:val="00E92882"/>
    <w:rsid w:val="00E93050"/>
    <w:rsid w:val="00E93B21"/>
    <w:rsid w:val="00E93C2E"/>
    <w:rsid w:val="00E93EBD"/>
    <w:rsid w:val="00E952E8"/>
    <w:rsid w:val="00E95540"/>
    <w:rsid w:val="00E95D50"/>
    <w:rsid w:val="00E96431"/>
    <w:rsid w:val="00E974FD"/>
    <w:rsid w:val="00EA1186"/>
    <w:rsid w:val="00EA1417"/>
    <w:rsid w:val="00EA2180"/>
    <w:rsid w:val="00EA45FB"/>
    <w:rsid w:val="00EA4CE5"/>
    <w:rsid w:val="00EA4E3E"/>
    <w:rsid w:val="00EA58A9"/>
    <w:rsid w:val="00EA599F"/>
    <w:rsid w:val="00EA719A"/>
    <w:rsid w:val="00EA774D"/>
    <w:rsid w:val="00EB05E7"/>
    <w:rsid w:val="00EB08F2"/>
    <w:rsid w:val="00EB0B8E"/>
    <w:rsid w:val="00EB2820"/>
    <w:rsid w:val="00EB2A83"/>
    <w:rsid w:val="00EB34A5"/>
    <w:rsid w:val="00EB38EC"/>
    <w:rsid w:val="00EB3EF4"/>
    <w:rsid w:val="00EB4183"/>
    <w:rsid w:val="00EB4357"/>
    <w:rsid w:val="00EB4BDD"/>
    <w:rsid w:val="00EB7255"/>
    <w:rsid w:val="00EC106D"/>
    <w:rsid w:val="00EC16AF"/>
    <w:rsid w:val="00EC1DAB"/>
    <w:rsid w:val="00EC21ED"/>
    <w:rsid w:val="00EC2CD3"/>
    <w:rsid w:val="00EC4044"/>
    <w:rsid w:val="00EC58D5"/>
    <w:rsid w:val="00EC61D9"/>
    <w:rsid w:val="00EC660C"/>
    <w:rsid w:val="00EC74E1"/>
    <w:rsid w:val="00EC7A53"/>
    <w:rsid w:val="00ED1C07"/>
    <w:rsid w:val="00ED2E1A"/>
    <w:rsid w:val="00ED339D"/>
    <w:rsid w:val="00ED4DE9"/>
    <w:rsid w:val="00ED50AC"/>
    <w:rsid w:val="00ED53C7"/>
    <w:rsid w:val="00ED5EB4"/>
    <w:rsid w:val="00EE10AF"/>
    <w:rsid w:val="00EE1A20"/>
    <w:rsid w:val="00EE1EA4"/>
    <w:rsid w:val="00EE2044"/>
    <w:rsid w:val="00EE21BD"/>
    <w:rsid w:val="00EE2EE7"/>
    <w:rsid w:val="00EE3158"/>
    <w:rsid w:val="00EE34B8"/>
    <w:rsid w:val="00EE4E88"/>
    <w:rsid w:val="00EE50C7"/>
    <w:rsid w:val="00EE5E19"/>
    <w:rsid w:val="00EE77AC"/>
    <w:rsid w:val="00EF066F"/>
    <w:rsid w:val="00EF079A"/>
    <w:rsid w:val="00EF0872"/>
    <w:rsid w:val="00EF0E33"/>
    <w:rsid w:val="00EF126B"/>
    <w:rsid w:val="00EF2466"/>
    <w:rsid w:val="00EF248C"/>
    <w:rsid w:val="00EF25CA"/>
    <w:rsid w:val="00EF2742"/>
    <w:rsid w:val="00EF2E8A"/>
    <w:rsid w:val="00EF4869"/>
    <w:rsid w:val="00EF53D9"/>
    <w:rsid w:val="00EF5513"/>
    <w:rsid w:val="00EF599B"/>
    <w:rsid w:val="00EF6FD3"/>
    <w:rsid w:val="00EF7358"/>
    <w:rsid w:val="00EF7712"/>
    <w:rsid w:val="00EF7EEB"/>
    <w:rsid w:val="00F0194C"/>
    <w:rsid w:val="00F01B33"/>
    <w:rsid w:val="00F01C31"/>
    <w:rsid w:val="00F02A17"/>
    <w:rsid w:val="00F04A08"/>
    <w:rsid w:val="00F04B89"/>
    <w:rsid w:val="00F05983"/>
    <w:rsid w:val="00F069A0"/>
    <w:rsid w:val="00F06FDE"/>
    <w:rsid w:val="00F06FF4"/>
    <w:rsid w:val="00F07612"/>
    <w:rsid w:val="00F11248"/>
    <w:rsid w:val="00F129CB"/>
    <w:rsid w:val="00F13000"/>
    <w:rsid w:val="00F13C01"/>
    <w:rsid w:val="00F14518"/>
    <w:rsid w:val="00F171BA"/>
    <w:rsid w:val="00F20494"/>
    <w:rsid w:val="00F20B5A"/>
    <w:rsid w:val="00F22E66"/>
    <w:rsid w:val="00F2323C"/>
    <w:rsid w:val="00F25A7C"/>
    <w:rsid w:val="00F27C1B"/>
    <w:rsid w:val="00F316C0"/>
    <w:rsid w:val="00F32B29"/>
    <w:rsid w:val="00F3368A"/>
    <w:rsid w:val="00F3442F"/>
    <w:rsid w:val="00F34E3C"/>
    <w:rsid w:val="00F354C8"/>
    <w:rsid w:val="00F35977"/>
    <w:rsid w:val="00F359DD"/>
    <w:rsid w:val="00F3602C"/>
    <w:rsid w:val="00F37040"/>
    <w:rsid w:val="00F378E8"/>
    <w:rsid w:val="00F37EA2"/>
    <w:rsid w:val="00F40975"/>
    <w:rsid w:val="00F421FB"/>
    <w:rsid w:val="00F454C2"/>
    <w:rsid w:val="00F4729F"/>
    <w:rsid w:val="00F479A9"/>
    <w:rsid w:val="00F52948"/>
    <w:rsid w:val="00F52BC9"/>
    <w:rsid w:val="00F52E3B"/>
    <w:rsid w:val="00F52FEE"/>
    <w:rsid w:val="00F54561"/>
    <w:rsid w:val="00F54BD4"/>
    <w:rsid w:val="00F5522D"/>
    <w:rsid w:val="00F55CBB"/>
    <w:rsid w:val="00F60671"/>
    <w:rsid w:val="00F608BE"/>
    <w:rsid w:val="00F610D3"/>
    <w:rsid w:val="00F6148C"/>
    <w:rsid w:val="00F61D4E"/>
    <w:rsid w:val="00F6297A"/>
    <w:rsid w:val="00F62C77"/>
    <w:rsid w:val="00F64EE9"/>
    <w:rsid w:val="00F667BB"/>
    <w:rsid w:val="00F67A59"/>
    <w:rsid w:val="00F67DBB"/>
    <w:rsid w:val="00F70201"/>
    <w:rsid w:val="00F7040C"/>
    <w:rsid w:val="00F716A4"/>
    <w:rsid w:val="00F7209C"/>
    <w:rsid w:val="00F72F64"/>
    <w:rsid w:val="00F73AC7"/>
    <w:rsid w:val="00F74AB5"/>
    <w:rsid w:val="00F76B30"/>
    <w:rsid w:val="00F77740"/>
    <w:rsid w:val="00F80166"/>
    <w:rsid w:val="00F81485"/>
    <w:rsid w:val="00F81B41"/>
    <w:rsid w:val="00F841FC"/>
    <w:rsid w:val="00F842FB"/>
    <w:rsid w:val="00F85DE5"/>
    <w:rsid w:val="00F85F9E"/>
    <w:rsid w:val="00F86212"/>
    <w:rsid w:val="00F863FA"/>
    <w:rsid w:val="00F873B9"/>
    <w:rsid w:val="00F87B83"/>
    <w:rsid w:val="00F90B23"/>
    <w:rsid w:val="00F92161"/>
    <w:rsid w:val="00F92F8E"/>
    <w:rsid w:val="00F93C33"/>
    <w:rsid w:val="00F941B4"/>
    <w:rsid w:val="00F94E9E"/>
    <w:rsid w:val="00F958A6"/>
    <w:rsid w:val="00F959E0"/>
    <w:rsid w:val="00F95C1B"/>
    <w:rsid w:val="00F963D9"/>
    <w:rsid w:val="00F9786A"/>
    <w:rsid w:val="00F97FF6"/>
    <w:rsid w:val="00FA10EA"/>
    <w:rsid w:val="00FA169E"/>
    <w:rsid w:val="00FA1BC7"/>
    <w:rsid w:val="00FA1D00"/>
    <w:rsid w:val="00FA1EAD"/>
    <w:rsid w:val="00FA2A64"/>
    <w:rsid w:val="00FA3454"/>
    <w:rsid w:val="00FA48F8"/>
    <w:rsid w:val="00FA51C3"/>
    <w:rsid w:val="00FA6CA5"/>
    <w:rsid w:val="00FB0358"/>
    <w:rsid w:val="00FB12AC"/>
    <w:rsid w:val="00FB1C0B"/>
    <w:rsid w:val="00FB1DE0"/>
    <w:rsid w:val="00FB1F46"/>
    <w:rsid w:val="00FB2CBF"/>
    <w:rsid w:val="00FB59C4"/>
    <w:rsid w:val="00FB6901"/>
    <w:rsid w:val="00FB70FE"/>
    <w:rsid w:val="00FC271D"/>
    <w:rsid w:val="00FC279F"/>
    <w:rsid w:val="00FC2F6D"/>
    <w:rsid w:val="00FC34D5"/>
    <w:rsid w:val="00FC3B8C"/>
    <w:rsid w:val="00FC40EC"/>
    <w:rsid w:val="00FC48E1"/>
    <w:rsid w:val="00FC4CDD"/>
    <w:rsid w:val="00FC6EAB"/>
    <w:rsid w:val="00FC728C"/>
    <w:rsid w:val="00FD08EE"/>
    <w:rsid w:val="00FD2627"/>
    <w:rsid w:val="00FD34AD"/>
    <w:rsid w:val="00FD35B3"/>
    <w:rsid w:val="00FD3E4E"/>
    <w:rsid w:val="00FD5352"/>
    <w:rsid w:val="00FD6665"/>
    <w:rsid w:val="00FD6DCB"/>
    <w:rsid w:val="00FD707F"/>
    <w:rsid w:val="00FD7292"/>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884"/>
    <w:rsid w:val="00FF49F0"/>
    <w:rsid w:val="01292CF9"/>
    <w:rsid w:val="019211DE"/>
    <w:rsid w:val="02D46E32"/>
    <w:rsid w:val="06A2B34C"/>
    <w:rsid w:val="0AC0352E"/>
    <w:rsid w:val="0AFD7558"/>
    <w:rsid w:val="0B48F41C"/>
    <w:rsid w:val="0CE995C9"/>
    <w:rsid w:val="113CEF4C"/>
    <w:rsid w:val="11D3FC97"/>
    <w:rsid w:val="1F98AB61"/>
    <w:rsid w:val="237FF829"/>
    <w:rsid w:val="26BC8681"/>
    <w:rsid w:val="27F0DDE6"/>
    <w:rsid w:val="2BB5B69A"/>
    <w:rsid w:val="2C4679CB"/>
    <w:rsid w:val="2C720EBA"/>
    <w:rsid w:val="2CB4181E"/>
    <w:rsid w:val="2D35BB88"/>
    <w:rsid w:val="3C5BA176"/>
    <w:rsid w:val="41C0FF53"/>
    <w:rsid w:val="48342E2C"/>
    <w:rsid w:val="4ADB1FDE"/>
    <w:rsid w:val="4C6BB073"/>
    <w:rsid w:val="4C6C769A"/>
    <w:rsid w:val="4DCD03FA"/>
    <w:rsid w:val="51902C37"/>
    <w:rsid w:val="52A7FD01"/>
    <w:rsid w:val="5350859D"/>
    <w:rsid w:val="55B50427"/>
    <w:rsid w:val="5940B032"/>
    <w:rsid w:val="60B09CB3"/>
    <w:rsid w:val="60BEB05C"/>
    <w:rsid w:val="63714D85"/>
    <w:rsid w:val="6714208B"/>
    <w:rsid w:val="689EE7EB"/>
    <w:rsid w:val="6B48C9C4"/>
    <w:rsid w:val="6B78723F"/>
    <w:rsid w:val="6E8B19DB"/>
    <w:rsid w:val="6E9E2E37"/>
    <w:rsid w:val="70D88AE9"/>
    <w:rsid w:val="71B15911"/>
    <w:rsid w:val="7E5CF4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276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FC"/>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426C3"/>
    <w:pPr>
      <w:tabs>
        <w:tab w:val="left" w:pos="7470"/>
      </w:tabs>
      <w:spacing w:before="3000" w:after="360"/>
      <w:outlineLvl w:val="0"/>
    </w:pPr>
    <w:rPr>
      <w:b/>
      <w:color w:val="264F90"/>
      <w:sz w:val="56"/>
      <w:szCs w:val="56"/>
    </w:rPr>
  </w:style>
  <w:style w:type="paragraph" w:styleId="Heading2">
    <w:name w:val="heading 2"/>
    <w:basedOn w:val="Normal"/>
    <w:next w:val="Normal"/>
    <w:link w:val="Heading2Char"/>
    <w:autoRedefine/>
    <w:qFormat/>
    <w:rsid w:val="007A13F1"/>
    <w:pPr>
      <w:keepNext/>
      <w:numPr>
        <w:numId w:val="4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493B"/>
    <w:pPr>
      <w:numPr>
        <w:ilvl w:val="1"/>
        <w:numId w:val="14"/>
      </w:numPr>
      <w:outlineLvl w:val="2"/>
    </w:pPr>
    <w:rPr>
      <w:rFonts w:cs="Arial"/>
      <w:b w:val="0"/>
      <w:sz w:val="24"/>
    </w:rPr>
  </w:style>
  <w:style w:type="paragraph" w:styleId="Heading4">
    <w:name w:val="heading 4"/>
    <w:basedOn w:val="Heading3"/>
    <w:next w:val="Normal"/>
    <w:link w:val="Heading4Char"/>
    <w:autoRedefine/>
    <w:qFormat/>
    <w:rsid w:val="00455EC8"/>
    <w:pPr>
      <w:numPr>
        <w:ilvl w:val="2"/>
        <w:numId w:val="43"/>
      </w:numPr>
      <w:outlineLvl w:val="3"/>
    </w:pPr>
    <w:rPr>
      <w:rFonts w:eastAsia="MS Mincho" w:cs="TimesNewRoman"/>
      <w:sz w:val="22"/>
      <w:szCs w:val="20"/>
    </w:rPr>
  </w:style>
  <w:style w:type="paragraph" w:styleId="Heading5">
    <w:name w:val="heading 5"/>
    <w:basedOn w:val="Heading4"/>
    <w:next w:val="Normal"/>
    <w:link w:val="Heading5Char"/>
    <w:qFormat/>
    <w:rsid w:val="009623EF"/>
    <w:pPr>
      <w:numPr>
        <w:ilvl w:val="3"/>
        <w:numId w:val="14"/>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F72F64"/>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F72F64"/>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426C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7A13F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54"/>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165F52"/>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A0E52"/>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493B"/>
    <w:rPr>
      <w:rFonts w:ascii="Arial" w:hAnsi="Arial" w:cs="Arial"/>
      <w:bCs/>
      <w:color w:val="264F90"/>
      <w:sz w:val="24"/>
      <w:szCs w:val="32"/>
    </w:rPr>
  </w:style>
  <w:style w:type="character" w:customStyle="1" w:styleId="Heading4Char">
    <w:name w:val="Heading 4 Char"/>
    <w:basedOn w:val="Heading3Char"/>
    <w:link w:val="Heading4"/>
    <w:rsid w:val="00455EC8"/>
    <w:rPr>
      <w:rFonts w:ascii="Arial" w:eastAsia="MS Mincho" w:hAnsi="Arial" w:cs="TimesNewRoman"/>
      <w:bCs/>
      <w:color w:val="264F90"/>
      <w:sz w:val="22"/>
      <w:szCs w:val="32"/>
    </w:rPr>
  </w:style>
  <w:style w:type="character" w:customStyle="1" w:styleId="Heading5Char">
    <w:name w:val="Heading 5 Char"/>
    <w:basedOn w:val="Heading4Char"/>
    <w:link w:val="Heading5"/>
    <w:rsid w:val="009623EF"/>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72"/>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ilvl w:val="0"/>
        <w:numId w:val="0"/>
      </w:num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416EDE"/>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416EDE"/>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EDE"/>
    <w:rPr>
      <w:rFonts w:ascii="Arial" w:hAnsi="Arial"/>
      <w:iCs/>
      <w:szCs w:val="24"/>
    </w:rPr>
  </w:style>
  <w:style w:type="paragraph" w:styleId="NormalWeb">
    <w:name w:val="Normal (Web)"/>
    <w:basedOn w:val="Normal"/>
    <w:uiPriority w:val="99"/>
    <w:semiHidden/>
    <w:unhideWhenUsed/>
    <w:rsid w:val="00C0544B"/>
    <w:pPr>
      <w:spacing w:before="100" w:beforeAutospacing="1" w:after="100" w:afterAutospacing="1" w:line="240" w:lineRule="auto"/>
    </w:pPr>
    <w:rPr>
      <w:rFonts w:ascii="Times New Roman" w:hAnsi="Times New Roman"/>
      <w:iCs w:val="0"/>
      <w:sz w:val="24"/>
      <w:lang w:eastAsia="en-AU"/>
    </w:rPr>
  </w:style>
  <w:style w:type="paragraph" w:customStyle="1" w:styleId="Highlighted">
    <w:name w:val="Highlighted"/>
    <w:basedOn w:val="Normal"/>
    <w:link w:val="HighlightedChar"/>
    <w:qFormat/>
    <w:rsid w:val="00EC2CD3"/>
    <w:pPr>
      <w:spacing w:before="120" w:line="240" w:lineRule="auto"/>
    </w:pPr>
    <w:rPr>
      <w:rFonts w:ascii="Calibri" w:hAnsi="Calibri"/>
      <w:iCs w:val="0"/>
      <w:color w:val="333333"/>
      <w:sz w:val="22"/>
    </w:rPr>
  </w:style>
  <w:style w:type="character" w:customStyle="1" w:styleId="HighlightedChar">
    <w:name w:val="Highlighted Char"/>
    <w:basedOn w:val="DefaultParagraphFont"/>
    <w:link w:val="Highlighted"/>
    <w:rsid w:val="00EC2CD3"/>
    <w:rPr>
      <w:rFonts w:ascii="Calibri" w:hAnsi="Calibri"/>
      <w:color w:val="333333"/>
      <w:sz w:val="22"/>
      <w:szCs w:val="24"/>
    </w:rPr>
  </w:style>
  <w:style w:type="character" w:customStyle="1" w:styleId="ListParagraphChar">
    <w:name w:val="List Paragraph Char"/>
    <w:basedOn w:val="DefaultParagraphFont"/>
    <w:link w:val="ListParagraph"/>
    <w:uiPriority w:val="72"/>
    <w:rsid w:val="00EC2CD3"/>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328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91794797">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3960079">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13116461">
      <w:bodyDiv w:val="1"/>
      <w:marLeft w:val="0"/>
      <w:marRight w:val="0"/>
      <w:marTop w:val="0"/>
      <w:marBottom w:val="0"/>
      <w:divBdr>
        <w:top w:val="none" w:sz="0" w:space="0" w:color="auto"/>
        <w:left w:val="none" w:sz="0" w:space="0" w:color="auto"/>
        <w:bottom w:val="none" w:sz="0" w:space="0" w:color="auto"/>
        <w:right w:val="none" w:sz="0" w:space="0" w:color="auto"/>
      </w:divBdr>
    </w:div>
    <w:div w:id="90972962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85957">
      <w:bodyDiv w:val="1"/>
      <w:marLeft w:val="0"/>
      <w:marRight w:val="0"/>
      <w:marTop w:val="0"/>
      <w:marBottom w:val="0"/>
      <w:divBdr>
        <w:top w:val="none" w:sz="0" w:space="0" w:color="auto"/>
        <w:left w:val="none" w:sz="0" w:space="0" w:color="auto"/>
        <w:bottom w:val="none" w:sz="0" w:space="0" w:color="auto"/>
        <w:right w:val="none" w:sz="0" w:space="0" w:color="auto"/>
      </w:divBdr>
    </w:div>
    <w:div w:id="120254805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008785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646965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0456083">
      <w:bodyDiv w:val="1"/>
      <w:marLeft w:val="0"/>
      <w:marRight w:val="0"/>
      <w:marTop w:val="0"/>
      <w:marBottom w:val="0"/>
      <w:divBdr>
        <w:top w:val="none" w:sz="0" w:space="0" w:color="auto"/>
        <w:left w:val="none" w:sz="0" w:space="0" w:color="auto"/>
        <w:bottom w:val="none" w:sz="0" w:space="0" w:color="auto"/>
        <w:right w:val="none" w:sz="0" w:space="0" w:color="auto"/>
      </w:divBdr>
    </w:div>
    <w:div w:id="203037727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portal.business.gov.au/" TargetMode="External"/><Relationship Id="rId39"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21" Type="http://schemas.openxmlformats.org/officeDocument/2006/relationships/hyperlink" Target="https://www.finance.gov.au/sites/default/files/commonwealth-grants-rules-and-guidelines.pdf"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s://www.business.gov.au/about/customer-service-charter"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business.gov.au/grants-and-programs/maker-projects-community-stem-engagement-grants-2022"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conflict-of-interest-and-insider-trading-policy" TargetMode="External"/><Relationship Id="rId46" Type="http://schemas.openxmlformats.org/officeDocument/2006/relationships/hyperlink" Target="https://www.abs.gov.au/ausstats/abs@.nsf/mf/1270.0.55.00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rants.gov.au/" TargetMode="External"/><Relationship Id="rId29" Type="http://schemas.openxmlformats.org/officeDocument/2006/relationships/hyperlink" Target="https://business.gov.au/grants-and-programs/maker-projects-community-stem-engagement-grants-2022" TargetMode="External"/><Relationship Id="rId41" Type="http://schemas.openxmlformats.org/officeDocument/2006/relationships/hyperlink" Target="http://www.business.gov.au/contact-us/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aker-projects-community-stem-engagement-grants-2022" TargetMode="External"/><Relationship Id="rId32" Type="http://schemas.openxmlformats.org/officeDocument/2006/relationships/hyperlink" Target="https://www.ato.gov.au/" TargetMode="External"/><Relationship Id="rId37" Type="http://schemas.openxmlformats.org/officeDocument/2006/relationships/hyperlink" Target="https://www.legislation.gov.au/Details/C2019C00057" TargetMode="External"/><Relationship Id="rId40" Type="http://schemas.openxmlformats.org/officeDocument/2006/relationships/hyperlink" Target="https://www.business.gov.au/contact-us" TargetMode="Externa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057"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business.gov.au/" TargetMode="External"/><Relationship Id="rId31" Type="http://schemas.openxmlformats.org/officeDocument/2006/relationships/hyperlink" Target="https://www.humanrights.gov.au/our-work/childrens-rights/national-principles-child-safe-organisations" TargetMode="External"/><Relationship Id="rId44"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nationalredress.gov.au/institutions/institutions-have-not-yet-joined" TargetMode="External"/><Relationship Id="rId27" Type="http://schemas.openxmlformats.org/officeDocument/2006/relationships/hyperlink" Target="https://portal.business.gov.au/" TargetMode="External"/><Relationship Id="rId30" Type="http://schemas.openxmlformats.org/officeDocument/2006/relationships/hyperlink" Target="https://business.gov.au/grants-and-programs/maker-projects-community-stem-engagement-grants-2022"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business.gov.au/" TargetMode="External"/><Relationship Id="rId48" Type="http://schemas.openxmlformats.org/officeDocument/2006/relationships/glossaryDocument" Target="glossary/document.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9C00057"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sites/default/files/commonwealth-grants-rules-and-guidelines.pdf" TargetMode="External"/><Relationship Id="rId4" Type="http://schemas.openxmlformats.org/officeDocument/2006/relationships/hyperlink" Target="https://www.industry.gov.au/data-and-publications/conflict-of-interest-and-insider-trad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33090C80BC44139867B919DF0374EC"/>
        <w:category>
          <w:name w:val="General"/>
          <w:gallery w:val="placeholder"/>
        </w:category>
        <w:types>
          <w:type w:val="bbPlcHdr"/>
        </w:types>
        <w:behaviors>
          <w:behavior w:val="content"/>
        </w:behaviors>
        <w:guid w:val="{DB45D78C-DEE2-403D-A96A-EACC425BBD13}"/>
      </w:docPartPr>
      <w:docPartBody>
        <w:p w:rsidR="00C61B8C" w:rsidRDefault="00D10AAC" w:rsidP="00D10AAC">
          <w:pPr>
            <w:pStyle w:val="5633090C80BC44139867B919DF0374EC"/>
          </w:pPr>
          <w:r w:rsidRPr="00CB2643">
            <w:rPr>
              <w:rStyle w:val="PlaceholderText"/>
            </w:rPr>
            <w:t>[Title]</w:t>
          </w:r>
        </w:p>
      </w:docPartBody>
    </w:docPart>
    <w:docPart>
      <w:docPartPr>
        <w:name w:val="83DF4CB1D66A4518AABBE0075001F66A"/>
        <w:category>
          <w:name w:val="General"/>
          <w:gallery w:val="placeholder"/>
        </w:category>
        <w:types>
          <w:type w:val="bbPlcHdr"/>
        </w:types>
        <w:behaviors>
          <w:behavior w:val="content"/>
        </w:behaviors>
        <w:guid w:val="{44CF386D-4C17-4921-ACD2-F844C51C0470}"/>
      </w:docPartPr>
      <w:docPartBody>
        <w:p w:rsidR="00E3115B" w:rsidRDefault="00F713C6" w:rsidP="00F713C6">
          <w:pPr>
            <w:pStyle w:val="83DF4CB1D66A4518AABBE0075001F66A"/>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002A"/>
    <w:rsid w:val="00010A10"/>
    <w:rsid w:val="0001606D"/>
    <w:rsid w:val="000251E6"/>
    <w:rsid w:val="00036CA1"/>
    <w:rsid w:val="0003775C"/>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436AF"/>
    <w:rsid w:val="00174BC0"/>
    <w:rsid w:val="00174CF0"/>
    <w:rsid w:val="001809A8"/>
    <w:rsid w:val="001834DA"/>
    <w:rsid w:val="001A26E1"/>
    <w:rsid w:val="001B21F0"/>
    <w:rsid w:val="001D19C2"/>
    <w:rsid w:val="001D6595"/>
    <w:rsid w:val="00204003"/>
    <w:rsid w:val="00204D02"/>
    <w:rsid w:val="00255B9E"/>
    <w:rsid w:val="0025632B"/>
    <w:rsid w:val="00256378"/>
    <w:rsid w:val="00267D81"/>
    <w:rsid w:val="00283FA7"/>
    <w:rsid w:val="002C3875"/>
    <w:rsid w:val="002D31BB"/>
    <w:rsid w:val="002F40AB"/>
    <w:rsid w:val="00305026"/>
    <w:rsid w:val="003075AB"/>
    <w:rsid w:val="003270C3"/>
    <w:rsid w:val="00333E70"/>
    <w:rsid w:val="00346697"/>
    <w:rsid w:val="00355AAE"/>
    <w:rsid w:val="00364EDB"/>
    <w:rsid w:val="003778F1"/>
    <w:rsid w:val="003969DB"/>
    <w:rsid w:val="00397B12"/>
    <w:rsid w:val="003D103F"/>
    <w:rsid w:val="003D1F7D"/>
    <w:rsid w:val="003E650C"/>
    <w:rsid w:val="003F0EC9"/>
    <w:rsid w:val="003F24AB"/>
    <w:rsid w:val="00402658"/>
    <w:rsid w:val="00420B2B"/>
    <w:rsid w:val="00431F54"/>
    <w:rsid w:val="00446F21"/>
    <w:rsid w:val="0045165D"/>
    <w:rsid w:val="00460E5F"/>
    <w:rsid w:val="004917E4"/>
    <w:rsid w:val="00491EAB"/>
    <w:rsid w:val="004C009D"/>
    <w:rsid w:val="004D1BAA"/>
    <w:rsid w:val="004E2075"/>
    <w:rsid w:val="004E7CAB"/>
    <w:rsid w:val="00507096"/>
    <w:rsid w:val="00514285"/>
    <w:rsid w:val="00520CEB"/>
    <w:rsid w:val="00533CA6"/>
    <w:rsid w:val="00536599"/>
    <w:rsid w:val="00540568"/>
    <w:rsid w:val="00553CDE"/>
    <w:rsid w:val="0056781E"/>
    <w:rsid w:val="00573B84"/>
    <w:rsid w:val="00587E08"/>
    <w:rsid w:val="005A07E5"/>
    <w:rsid w:val="005A3958"/>
    <w:rsid w:val="005A7688"/>
    <w:rsid w:val="005A7C1E"/>
    <w:rsid w:val="005D05B6"/>
    <w:rsid w:val="005D4C10"/>
    <w:rsid w:val="005D4EAB"/>
    <w:rsid w:val="005E52C7"/>
    <w:rsid w:val="005F2C75"/>
    <w:rsid w:val="006010D9"/>
    <w:rsid w:val="00610F7A"/>
    <w:rsid w:val="00617C4F"/>
    <w:rsid w:val="00626C0A"/>
    <w:rsid w:val="00633E9E"/>
    <w:rsid w:val="00642D3B"/>
    <w:rsid w:val="00695C4F"/>
    <w:rsid w:val="006C6952"/>
    <w:rsid w:val="006F1297"/>
    <w:rsid w:val="006F1D58"/>
    <w:rsid w:val="0070249A"/>
    <w:rsid w:val="00713A8F"/>
    <w:rsid w:val="007236FA"/>
    <w:rsid w:val="00745610"/>
    <w:rsid w:val="00760EC7"/>
    <w:rsid w:val="00790087"/>
    <w:rsid w:val="007E1D73"/>
    <w:rsid w:val="007E1FB5"/>
    <w:rsid w:val="007E1FEA"/>
    <w:rsid w:val="007F2063"/>
    <w:rsid w:val="007F7244"/>
    <w:rsid w:val="008125DB"/>
    <w:rsid w:val="008607A6"/>
    <w:rsid w:val="008B5A41"/>
    <w:rsid w:val="008D0001"/>
    <w:rsid w:val="008D32AC"/>
    <w:rsid w:val="00901F89"/>
    <w:rsid w:val="00924A12"/>
    <w:rsid w:val="00926C29"/>
    <w:rsid w:val="00940252"/>
    <w:rsid w:val="00952038"/>
    <w:rsid w:val="00955C19"/>
    <w:rsid w:val="00973CC8"/>
    <w:rsid w:val="0098301B"/>
    <w:rsid w:val="00994045"/>
    <w:rsid w:val="009A4662"/>
    <w:rsid w:val="009B6EFF"/>
    <w:rsid w:val="009C4CB9"/>
    <w:rsid w:val="009D37A0"/>
    <w:rsid w:val="009D7A25"/>
    <w:rsid w:val="00A12344"/>
    <w:rsid w:val="00A1591D"/>
    <w:rsid w:val="00A17C8D"/>
    <w:rsid w:val="00A236ED"/>
    <w:rsid w:val="00A33E1D"/>
    <w:rsid w:val="00A462C4"/>
    <w:rsid w:val="00A52097"/>
    <w:rsid w:val="00A52D16"/>
    <w:rsid w:val="00A814F2"/>
    <w:rsid w:val="00A82A0F"/>
    <w:rsid w:val="00A8492E"/>
    <w:rsid w:val="00AD1382"/>
    <w:rsid w:val="00AF29F7"/>
    <w:rsid w:val="00AF5C07"/>
    <w:rsid w:val="00AF62FF"/>
    <w:rsid w:val="00B038A6"/>
    <w:rsid w:val="00B10FE2"/>
    <w:rsid w:val="00B75A32"/>
    <w:rsid w:val="00B821C1"/>
    <w:rsid w:val="00B971FE"/>
    <w:rsid w:val="00BF0741"/>
    <w:rsid w:val="00BF10FB"/>
    <w:rsid w:val="00C10C66"/>
    <w:rsid w:val="00C214D0"/>
    <w:rsid w:val="00C24B73"/>
    <w:rsid w:val="00C262DE"/>
    <w:rsid w:val="00C2738A"/>
    <w:rsid w:val="00C3684D"/>
    <w:rsid w:val="00C54533"/>
    <w:rsid w:val="00C61B8C"/>
    <w:rsid w:val="00C63EE7"/>
    <w:rsid w:val="00C6409C"/>
    <w:rsid w:val="00C8774C"/>
    <w:rsid w:val="00C93610"/>
    <w:rsid w:val="00CA1B69"/>
    <w:rsid w:val="00CA3FBD"/>
    <w:rsid w:val="00CE2EBB"/>
    <w:rsid w:val="00CF3EAA"/>
    <w:rsid w:val="00CF7F43"/>
    <w:rsid w:val="00D0122B"/>
    <w:rsid w:val="00D10AAC"/>
    <w:rsid w:val="00D126B9"/>
    <w:rsid w:val="00D25CF6"/>
    <w:rsid w:val="00D3126F"/>
    <w:rsid w:val="00D66067"/>
    <w:rsid w:val="00D768CC"/>
    <w:rsid w:val="00D96834"/>
    <w:rsid w:val="00DA28B7"/>
    <w:rsid w:val="00DA47B3"/>
    <w:rsid w:val="00DB6576"/>
    <w:rsid w:val="00DE13EA"/>
    <w:rsid w:val="00DF3458"/>
    <w:rsid w:val="00E10DC5"/>
    <w:rsid w:val="00E24257"/>
    <w:rsid w:val="00E3115B"/>
    <w:rsid w:val="00E47169"/>
    <w:rsid w:val="00E51C1C"/>
    <w:rsid w:val="00E75E70"/>
    <w:rsid w:val="00E937F8"/>
    <w:rsid w:val="00ED004A"/>
    <w:rsid w:val="00ED3CA3"/>
    <w:rsid w:val="00F11230"/>
    <w:rsid w:val="00F22217"/>
    <w:rsid w:val="00F27AF8"/>
    <w:rsid w:val="00F504ED"/>
    <w:rsid w:val="00F54F37"/>
    <w:rsid w:val="00F713C6"/>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3C6"/>
    <w:rPr>
      <w:color w:val="808080"/>
    </w:rPr>
  </w:style>
  <w:style w:type="paragraph" w:customStyle="1" w:styleId="725EA8E6BC8C493497EF9675BDC80656">
    <w:name w:val="725EA8E6BC8C493497EF9675BDC80656"/>
    <w:rsid w:val="00D3126F"/>
    <w:pPr>
      <w:spacing w:after="160" w:line="259" w:lineRule="auto"/>
    </w:pPr>
  </w:style>
  <w:style w:type="paragraph" w:customStyle="1" w:styleId="5633090C80BC44139867B919DF0374EC">
    <w:name w:val="5633090C80BC44139867B919DF0374EC"/>
    <w:rsid w:val="00D10AAC"/>
    <w:pPr>
      <w:spacing w:after="160" w:line="259" w:lineRule="auto"/>
    </w:pPr>
  </w:style>
  <w:style w:type="paragraph" w:customStyle="1" w:styleId="83DF4CB1D66A4518AABBE0075001F66A">
    <w:name w:val="83DF4CB1D66A4518AABBE0075001F66A"/>
    <w:rsid w:val="00F713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YZXQVS7QACYM-1967170759-138</_dlc_DocId>
    <TaxCatchAll xmlns="2a251b7e-61e4-4816-a71f-b295a9ad20fb">
      <Value>83</Value>
      <Value>96</Value>
      <Value>3</Value>
      <Value>7</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https://dochub/div/ausindustry/programmesprojectstaskforces/iasemp/_layouts/15/DocIdRedir.aspx?ID=YZXQVS7QACYM-1967170759-138</Url>
      <Description>YZXQVS7QACYM-1967170759-138</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8b325c8a613f4e9459a2c58b9c52cd60">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3b4498d37109c1f769e7381f4fdd5adc"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8FAB869-E907-4D0C-A757-044EFB4B96AE}">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schemas.microsoft.com/sharepoint/v3"/>
    <ds:schemaRef ds:uri="http://purl.org/dc/terms/"/>
    <ds:schemaRef ds:uri="a1a43177-d211-495b-b0a6-e057ea58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8326F414-707F-4914-B4EE-BC8D574B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375F50-687D-4FEE-AC13-DFED7703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9002</Words>
  <Characters>54663</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2022-03-28T00:00:00Z</cp:lastPrinted>
  <dcterms:created xsi:type="dcterms:W3CDTF">2022-03-24T04:21:00Z</dcterms:created>
  <dcterms:modified xsi:type="dcterms:W3CDTF">2022-03-28T00:01:00Z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0x010100E374E07625EC984CA36922E9A186B351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53a6419a-f0e8-4ab3-abec-4a55dda90619</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